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12" w:rsidRDefault="00955812" w:rsidP="0095581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8D3DAC">
        <w:rPr>
          <w:rFonts w:ascii="Book Antiqua" w:hAnsi="Book Antiqua"/>
          <w:b/>
          <w:sz w:val="20"/>
          <w:szCs w:val="20"/>
        </w:rPr>
        <w:t>LAOIS COUNTY COUNCIL</w:t>
      </w:r>
    </w:p>
    <w:p w:rsidR="00955812" w:rsidRDefault="00955812" w:rsidP="0095581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955812" w:rsidRDefault="00955812" w:rsidP="0095581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COMHAIRLE CHONTAE LAOISE</w:t>
      </w:r>
    </w:p>
    <w:p w:rsidR="00955812" w:rsidRDefault="00955812" w:rsidP="00955812">
      <w:pPr>
        <w:jc w:val="center"/>
        <w:rPr>
          <w:rFonts w:ascii="Book Antiqua" w:hAnsi="Book Antiqua"/>
          <w:b/>
          <w:sz w:val="20"/>
          <w:szCs w:val="20"/>
        </w:rPr>
      </w:pPr>
    </w:p>
    <w:p w:rsidR="00955812" w:rsidRPr="008D3DAC" w:rsidRDefault="00955812" w:rsidP="0095581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b/>
          <w:i/>
          <w:noProof/>
          <w:sz w:val="20"/>
          <w:lang w:eastAsia="en-IE"/>
        </w:rPr>
        <w:drawing>
          <wp:inline distT="0" distB="0" distL="0" distR="0">
            <wp:extent cx="1066800" cy="9048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12" w:rsidRPr="008D3DAC" w:rsidRDefault="00B007FA" w:rsidP="0095581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FIRE CHARGES WAIVER SCHEME</w:t>
      </w:r>
    </w:p>
    <w:p w:rsidR="00955812" w:rsidRDefault="00955812" w:rsidP="000F07CB"/>
    <w:p w:rsidR="00955812" w:rsidRDefault="00955812" w:rsidP="00955812">
      <w:pPr>
        <w:pStyle w:val="ListParagraph"/>
      </w:pPr>
    </w:p>
    <w:p w:rsidR="00AD6168" w:rsidRPr="00955812" w:rsidRDefault="00163120" w:rsidP="000F07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955812">
        <w:rPr>
          <w:rFonts w:ascii="Book Antiqua" w:hAnsi="Book Antiqua"/>
          <w:sz w:val="20"/>
          <w:szCs w:val="20"/>
        </w:rPr>
        <w:t>In the first instance, applicants must be advised to check with their Insurance Company. Waiver applications will only be considered on receipt of a letter from insurance company stating the applicant’s invoice is not covered under the terms and conditions of their insurance.</w:t>
      </w:r>
    </w:p>
    <w:p w:rsidR="000F07CB" w:rsidRPr="00955812" w:rsidRDefault="000F07CB" w:rsidP="000F07CB">
      <w:pPr>
        <w:pStyle w:val="ListParagraph"/>
        <w:rPr>
          <w:rFonts w:ascii="Book Antiqua" w:hAnsi="Book Antiqua"/>
          <w:sz w:val="20"/>
          <w:szCs w:val="20"/>
        </w:rPr>
      </w:pPr>
    </w:p>
    <w:p w:rsidR="00BB5A0E" w:rsidRPr="00955812" w:rsidRDefault="00BB5A0E" w:rsidP="000F07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955812">
        <w:rPr>
          <w:rFonts w:ascii="Book Antiqua" w:hAnsi="Book Antiqua"/>
          <w:sz w:val="20"/>
          <w:szCs w:val="20"/>
        </w:rPr>
        <w:t>Elig</w:t>
      </w:r>
      <w:r w:rsidR="00721D52" w:rsidRPr="00955812">
        <w:rPr>
          <w:rFonts w:ascii="Book Antiqua" w:hAnsi="Book Antiqua"/>
          <w:sz w:val="20"/>
          <w:szCs w:val="20"/>
        </w:rPr>
        <w:t xml:space="preserve">ibility for waiver is based on </w:t>
      </w:r>
      <w:r w:rsidRPr="00955812">
        <w:rPr>
          <w:rFonts w:ascii="Book Antiqua" w:hAnsi="Book Antiqua"/>
          <w:sz w:val="20"/>
          <w:szCs w:val="20"/>
        </w:rPr>
        <w:t>the following</w:t>
      </w:r>
      <w:r w:rsidR="002E7F22" w:rsidRPr="00955812">
        <w:rPr>
          <w:rFonts w:ascii="Book Antiqua" w:hAnsi="Book Antiqua"/>
          <w:sz w:val="20"/>
          <w:szCs w:val="20"/>
        </w:rPr>
        <w:t xml:space="preserve"> net</w:t>
      </w:r>
      <w:r w:rsidR="004138D3" w:rsidRPr="00955812">
        <w:rPr>
          <w:rFonts w:ascii="Book Antiqua" w:hAnsi="Book Antiqua"/>
          <w:sz w:val="20"/>
          <w:szCs w:val="20"/>
        </w:rPr>
        <w:t xml:space="preserve"> weekly income rates per household.</w:t>
      </w:r>
      <w:r w:rsidRPr="00955812">
        <w:rPr>
          <w:rFonts w:ascii="Book Antiqua" w:hAnsi="Book Antiqua"/>
          <w:sz w:val="20"/>
          <w:szCs w:val="20"/>
        </w:rPr>
        <w:t xml:space="preserve"> </w:t>
      </w:r>
      <w:r w:rsidR="00721D52" w:rsidRPr="00955812">
        <w:rPr>
          <w:rFonts w:ascii="Book Antiqua" w:hAnsi="Book Antiqua"/>
          <w:sz w:val="20"/>
          <w:szCs w:val="20"/>
        </w:rPr>
        <w:t>(</w:t>
      </w:r>
      <w:r w:rsidR="000F07CB" w:rsidRPr="00955812">
        <w:rPr>
          <w:rFonts w:ascii="Book Antiqua" w:hAnsi="Book Antiqua"/>
          <w:sz w:val="20"/>
          <w:szCs w:val="20"/>
        </w:rPr>
        <w:t>M</w:t>
      </w:r>
      <w:r w:rsidR="00721D52" w:rsidRPr="00955812">
        <w:rPr>
          <w:rFonts w:ascii="Book Antiqua" w:hAnsi="Book Antiqua"/>
          <w:sz w:val="20"/>
          <w:szCs w:val="20"/>
        </w:rPr>
        <w:t>ax. State Pension Contributory Rates 2012</w:t>
      </w:r>
      <w:r w:rsidR="00395F3F" w:rsidRPr="00955812">
        <w:rPr>
          <w:rFonts w:ascii="Book Antiqua" w:hAnsi="Book Antiqua"/>
          <w:sz w:val="20"/>
          <w:szCs w:val="20"/>
        </w:rPr>
        <w:t>)</w:t>
      </w:r>
      <w:r w:rsidRPr="00955812">
        <w:rPr>
          <w:rFonts w:ascii="Book Antiqua" w:hAnsi="Book Antiqua"/>
          <w:sz w:val="20"/>
          <w:szCs w:val="20"/>
        </w:rPr>
        <w:t>:</w:t>
      </w:r>
    </w:p>
    <w:p w:rsidR="00BB5A0E" w:rsidRPr="00955812" w:rsidRDefault="00BB5A0E" w:rsidP="00721D52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955812">
        <w:rPr>
          <w:rFonts w:ascii="Book Antiqua" w:hAnsi="Book Antiqua"/>
          <w:sz w:val="20"/>
          <w:szCs w:val="20"/>
        </w:rPr>
        <w:t>Person Living Alone: €240.30</w:t>
      </w:r>
      <w:r w:rsidR="00721D52" w:rsidRPr="00955812">
        <w:rPr>
          <w:rFonts w:ascii="Book Antiqua" w:hAnsi="Book Antiqua"/>
          <w:sz w:val="20"/>
          <w:szCs w:val="20"/>
        </w:rPr>
        <w:t xml:space="preserve"> per week</w:t>
      </w:r>
    </w:p>
    <w:p w:rsidR="00BB5A0E" w:rsidRPr="00955812" w:rsidRDefault="00BB5A0E" w:rsidP="00721D52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955812">
        <w:rPr>
          <w:rFonts w:ascii="Book Antiqua" w:hAnsi="Book Antiqua"/>
          <w:sz w:val="20"/>
          <w:szCs w:val="20"/>
        </w:rPr>
        <w:t>Hous</w:t>
      </w:r>
      <w:r w:rsidR="00721D52" w:rsidRPr="00955812">
        <w:rPr>
          <w:rFonts w:ascii="Book Antiqua" w:hAnsi="Book Antiqua"/>
          <w:sz w:val="20"/>
          <w:szCs w:val="20"/>
        </w:rPr>
        <w:t>e</w:t>
      </w:r>
      <w:r w:rsidRPr="00955812">
        <w:rPr>
          <w:rFonts w:ascii="Book Antiqua" w:hAnsi="Book Antiqua"/>
          <w:sz w:val="20"/>
          <w:szCs w:val="20"/>
        </w:rPr>
        <w:t>hold income</w:t>
      </w:r>
      <w:r w:rsidR="00721D52" w:rsidRPr="00955812">
        <w:rPr>
          <w:rFonts w:ascii="Book Antiqua" w:hAnsi="Book Antiqua"/>
          <w:sz w:val="20"/>
          <w:szCs w:val="20"/>
        </w:rPr>
        <w:t xml:space="preserve"> for two or more adults</w:t>
      </w:r>
      <w:r w:rsidRPr="00955812">
        <w:rPr>
          <w:rFonts w:ascii="Book Antiqua" w:hAnsi="Book Antiqua"/>
          <w:sz w:val="20"/>
          <w:szCs w:val="20"/>
        </w:rPr>
        <w:t>: €446.60</w:t>
      </w:r>
      <w:r w:rsidR="00721D52" w:rsidRPr="00955812">
        <w:rPr>
          <w:rFonts w:ascii="Book Antiqua" w:hAnsi="Book Antiqua"/>
          <w:sz w:val="20"/>
          <w:szCs w:val="20"/>
        </w:rPr>
        <w:t xml:space="preserve"> per week</w:t>
      </w:r>
    </w:p>
    <w:p w:rsidR="00721D52" w:rsidRPr="00955812" w:rsidRDefault="00BB5A0E" w:rsidP="000F07CB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955812">
        <w:rPr>
          <w:rFonts w:ascii="Book Antiqua" w:hAnsi="Book Antiqua"/>
          <w:sz w:val="20"/>
          <w:szCs w:val="20"/>
        </w:rPr>
        <w:t>Additional income of €29.80</w:t>
      </w:r>
      <w:r w:rsidR="00721D52" w:rsidRPr="00955812">
        <w:rPr>
          <w:rFonts w:ascii="Book Antiqua" w:hAnsi="Book Antiqua"/>
          <w:sz w:val="20"/>
          <w:szCs w:val="20"/>
        </w:rPr>
        <w:t xml:space="preserve"> is</w:t>
      </w:r>
      <w:r w:rsidRPr="00955812">
        <w:rPr>
          <w:rFonts w:ascii="Book Antiqua" w:hAnsi="Book Antiqua"/>
          <w:sz w:val="20"/>
          <w:szCs w:val="20"/>
        </w:rPr>
        <w:t xml:space="preserve"> allowable for each dependent child</w:t>
      </w:r>
      <w:r w:rsidR="00B007FA">
        <w:rPr>
          <w:rFonts w:ascii="Book Antiqua" w:hAnsi="Book Antiqua"/>
          <w:sz w:val="20"/>
          <w:szCs w:val="20"/>
        </w:rPr>
        <w:t xml:space="preserve"> (under </w:t>
      </w:r>
      <w:r w:rsidR="000F07CB" w:rsidRPr="00955812">
        <w:rPr>
          <w:rFonts w:ascii="Book Antiqua" w:hAnsi="Book Antiqua"/>
          <w:sz w:val="20"/>
          <w:szCs w:val="20"/>
        </w:rPr>
        <w:t xml:space="preserve">18 or 18-22 living at home </w:t>
      </w:r>
      <w:r w:rsidR="00721D52" w:rsidRPr="00955812">
        <w:rPr>
          <w:rFonts w:ascii="Book Antiqua" w:hAnsi="Book Antiqua"/>
          <w:sz w:val="20"/>
          <w:szCs w:val="20"/>
        </w:rPr>
        <w:t xml:space="preserve">in full time education </w:t>
      </w:r>
      <w:r w:rsidR="000F07CB" w:rsidRPr="00955812">
        <w:rPr>
          <w:rFonts w:ascii="Book Antiqua" w:hAnsi="Book Antiqua"/>
          <w:sz w:val="20"/>
          <w:szCs w:val="20"/>
        </w:rPr>
        <w:t>with no independent</w:t>
      </w:r>
      <w:r w:rsidR="00721D52" w:rsidRPr="00955812">
        <w:rPr>
          <w:rFonts w:ascii="Book Antiqua" w:hAnsi="Book Antiqua"/>
          <w:sz w:val="20"/>
          <w:szCs w:val="20"/>
        </w:rPr>
        <w:t xml:space="preserve"> means</w:t>
      </w:r>
      <w:r w:rsidR="00B007FA">
        <w:rPr>
          <w:rFonts w:ascii="Book Antiqua" w:hAnsi="Book Antiqua"/>
          <w:sz w:val="20"/>
          <w:szCs w:val="20"/>
        </w:rPr>
        <w:t>)</w:t>
      </w:r>
      <w:r w:rsidR="00721D52" w:rsidRPr="00955812">
        <w:rPr>
          <w:rFonts w:ascii="Book Antiqua" w:hAnsi="Book Antiqua"/>
          <w:sz w:val="20"/>
          <w:szCs w:val="20"/>
        </w:rPr>
        <w:t>.</w:t>
      </w:r>
      <w:r w:rsidR="000F07CB" w:rsidRPr="00955812">
        <w:rPr>
          <w:rFonts w:ascii="Book Antiqua" w:hAnsi="Book Antiqua"/>
          <w:sz w:val="20"/>
          <w:szCs w:val="20"/>
        </w:rPr>
        <w:tab/>
      </w:r>
    </w:p>
    <w:p w:rsidR="000F07CB" w:rsidRPr="00955812" w:rsidRDefault="000F07CB" w:rsidP="000F07CB">
      <w:pPr>
        <w:pStyle w:val="ListParagraph"/>
        <w:rPr>
          <w:rFonts w:ascii="Book Antiqua" w:hAnsi="Book Antiqua"/>
          <w:sz w:val="20"/>
          <w:szCs w:val="20"/>
        </w:rPr>
      </w:pPr>
    </w:p>
    <w:p w:rsidR="000F07CB" w:rsidRPr="00955812" w:rsidRDefault="00721D52" w:rsidP="000F07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955812">
        <w:rPr>
          <w:rFonts w:ascii="Book Antiqua" w:hAnsi="Book Antiqua"/>
          <w:sz w:val="20"/>
          <w:szCs w:val="20"/>
        </w:rPr>
        <w:t xml:space="preserve">A minimum </w:t>
      </w:r>
      <w:r w:rsidR="00A136EA" w:rsidRPr="00955812">
        <w:rPr>
          <w:rFonts w:ascii="Book Antiqua" w:hAnsi="Book Antiqua"/>
          <w:sz w:val="20"/>
          <w:szCs w:val="20"/>
        </w:rPr>
        <w:t xml:space="preserve">fee </w:t>
      </w:r>
      <w:r w:rsidRPr="00955812">
        <w:rPr>
          <w:rFonts w:ascii="Book Antiqua" w:hAnsi="Book Antiqua"/>
          <w:sz w:val="20"/>
          <w:szCs w:val="20"/>
        </w:rPr>
        <w:t xml:space="preserve">of </w:t>
      </w:r>
      <w:r w:rsidR="009A00E0" w:rsidRPr="00955812">
        <w:rPr>
          <w:rFonts w:ascii="Book Antiqua" w:hAnsi="Book Antiqua"/>
          <w:sz w:val="20"/>
          <w:szCs w:val="20"/>
        </w:rPr>
        <w:t>not less than 20% of invoice total will apply in all cases.</w:t>
      </w:r>
    </w:p>
    <w:p w:rsidR="000F07CB" w:rsidRPr="00955812" w:rsidRDefault="000F07CB" w:rsidP="000F07CB">
      <w:pPr>
        <w:pStyle w:val="ListParagraph"/>
        <w:rPr>
          <w:rFonts w:ascii="Book Antiqua" w:hAnsi="Book Antiqua"/>
          <w:sz w:val="20"/>
          <w:szCs w:val="20"/>
        </w:rPr>
      </w:pPr>
    </w:p>
    <w:p w:rsidR="000F07CB" w:rsidRPr="00955812" w:rsidRDefault="000F07CB" w:rsidP="000F07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955812">
        <w:rPr>
          <w:rFonts w:ascii="Book Antiqua" w:hAnsi="Book Antiqua"/>
          <w:sz w:val="20"/>
          <w:szCs w:val="20"/>
        </w:rPr>
        <w:t>Household income rates are to be reviewed annually in line with Social Welfare Rates  - Maximum Rate for State Contri</w:t>
      </w:r>
      <w:r w:rsidR="00A136EA" w:rsidRPr="00955812">
        <w:rPr>
          <w:rFonts w:ascii="Book Antiqua" w:hAnsi="Book Antiqua"/>
          <w:sz w:val="20"/>
          <w:szCs w:val="20"/>
        </w:rPr>
        <w:t>butory Pension and Dependent Child Allowance</w:t>
      </w:r>
    </w:p>
    <w:p w:rsidR="000F07CB" w:rsidRPr="00955812" w:rsidRDefault="000F07CB" w:rsidP="000F07CB">
      <w:pPr>
        <w:pStyle w:val="ListParagraph"/>
        <w:rPr>
          <w:rFonts w:ascii="Book Antiqua" w:hAnsi="Book Antiqua"/>
          <w:sz w:val="20"/>
          <w:szCs w:val="20"/>
        </w:rPr>
      </w:pPr>
    </w:p>
    <w:p w:rsidR="003235F7" w:rsidRPr="00955812" w:rsidRDefault="000F07CB" w:rsidP="003235F7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955812">
        <w:rPr>
          <w:rFonts w:ascii="Book Antiqua" w:hAnsi="Book Antiqua"/>
          <w:sz w:val="20"/>
          <w:szCs w:val="20"/>
        </w:rPr>
        <w:t xml:space="preserve">Omissions or failure to disclose relevant information as requested </w:t>
      </w:r>
      <w:r w:rsidR="002E7F22" w:rsidRPr="00955812">
        <w:rPr>
          <w:rFonts w:ascii="Book Antiqua" w:hAnsi="Book Antiqua"/>
          <w:sz w:val="20"/>
          <w:szCs w:val="20"/>
        </w:rPr>
        <w:t>may</w:t>
      </w:r>
      <w:r w:rsidRPr="00955812">
        <w:rPr>
          <w:rFonts w:ascii="Book Antiqua" w:hAnsi="Book Antiqua"/>
          <w:sz w:val="20"/>
          <w:szCs w:val="20"/>
        </w:rPr>
        <w:t xml:space="preserve"> deem the waiver application null and void.</w:t>
      </w:r>
    </w:p>
    <w:p w:rsidR="00A136EA" w:rsidRPr="00955812" w:rsidRDefault="00A136EA" w:rsidP="00A136EA">
      <w:pPr>
        <w:pStyle w:val="ListParagraph"/>
        <w:rPr>
          <w:rFonts w:ascii="Book Antiqua" w:hAnsi="Book Antiqua"/>
          <w:sz w:val="20"/>
          <w:szCs w:val="20"/>
        </w:rPr>
      </w:pPr>
    </w:p>
    <w:p w:rsidR="00A136EA" w:rsidRPr="00955812" w:rsidRDefault="00A136EA" w:rsidP="00A136EA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955812">
        <w:rPr>
          <w:rFonts w:ascii="Book Antiqua" w:hAnsi="Book Antiqua"/>
          <w:sz w:val="20"/>
          <w:szCs w:val="20"/>
        </w:rPr>
        <w:t>The Council reserves the right to grant full or partial waivers in other exceptional circumstances.</w:t>
      </w:r>
    </w:p>
    <w:p w:rsidR="000F07CB" w:rsidRDefault="000F07CB" w:rsidP="000F07CB">
      <w:pPr>
        <w:pStyle w:val="ListParagraph"/>
      </w:pPr>
    </w:p>
    <w:p w:rsidR="00721D52" w:rsidRDefault="00721D52" w:rsidP="00721D52"/>
    <w:p w:rsidR="00163120" w:rsidRDefault="00163120"/>
    <w:sectPr w:rsidR="00163120" w:rsidSect="00AD6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9C6"/>
    <w:multiLevelType w:val="hybridMultilevel"/>
    <w:tmpl w:val="3788AA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2DC0"/>
    <w:multiLevelType w:val="hybridMultilevel"/>
    <w:tmpl w:val="A3DCC9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1389"/>
    <w:multiLevelType w:val="hybridMultilevel"/>
    <w:tmpl w:val="550AF58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34DFA"/>
    <w:multiLevelType w:val="hybridMultilevel"/>
    <w:tmpl w:val="268C37F8"/>
    <w:lvl w:ilvl="0" w:tplc="B3F07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F7E7D"/>
    <w:multiLevelType w:val="hybridMultilevel"/>
    <w:tmpl w:val="A5842C7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63CDE"/>
    <w:multiLevelType w:val="hybridMultilevel"/>
    <w:tmpl w:val="0C520B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120"/>
    <w:rsid w:val="000F07CB"/>
    <w:rsid w:val="00163120"/>
    <w:rsid w:val="001752E5"/>
    <w:rsid w:val="001909A3"/>
    <w:rsid w:val="002E7F22"/>
    <w:rsid w:val="00311611"/>
    <w:rsid w:val="003235F7"/>
    <w:rsid w:val="00395F3F"/>
    <w:rsid w:val="004138D3"/>
    <w:rsid w:val="00721D52"/>
    <w:rsid w:val="00772E4D"/>
    <w:rsid w:val="00841790"/>
    <w:rsid w:val="00925816"/>
    <w:rsid w:val="00955812"/>
    <w:rsid w:val="009A00E0"/>
    <w:rsid w:val="00A136EA"/>
    <w:rsid w:val="00AD6168"/>
    <w:rsid w:val="00B007FA"/>
    <w:rsid w:val="00B04C53"/>
    <w:rsid w:val="00B91F9A"/>
    <w:rsid w:val="00BB5A0E"/>
    <w:rsid w:val="00E14728"/>
    <w:rsid w:val="00FA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gedunne</dc:creator>
  <cp:keywords/>
  <dc:description/>
  <cp:lastModifiedBy>josmyth</cp:lastModifiedBy>
  <cp:revision>6</cp:revision>
  <cp:lastPrinted>2012-05-29T13:25:00Z</cp:lastPrinted>
  <dcterms:created xsi:type="dcterms:W3CDTF">2012-05-29T10:42:00Z</dcterms:created>
  <dcterms:modified xsi:type="dcterms:W3CDTF">2018-08-13T14:56:00Z</dcterms:modified>
</cp:coreProperties>
</file>