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00B050"/>
          </w:tcPr>
          <w:p w:rsidR="00014BE1" w:rsidRDefault="00014BE1" w:rsidP="006E0BA6">
            <w:pPr>
              <w:pStyle w:val="NoSpacing"/>
              <w:jc w:val="center"/>
              <w:rPr>
                <w:b/>
                <w:color w:val="FFFFFF"/>
                <w:sz w:val="28"/>
                <w:szCs w:val="28"/>
              </w:rPr>
            </w:pPr>
            <w:r>
              <w:rPr>
                <w:b/>
                <w:noProof/>
                <w:color w:val="FFFFFF"/>
                <w:sz w:val="26"/>
                <w:szCs w:val="26"/>
                <w:lang w:val="en-US"/>
              </w:rPr>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739775" cy="647700"/>
                  <wp:effectExtent l="19050" t="0" r="3175" b="0"/>
                  <wp:wrapSquare wrapText="bothSides"/>
                  <wp:docPr id="2" name="Picture 1" descr="G:\WINWORD\Administration\Logos\Laois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Administration\Logos\Laois County Council.JPG"/>
                          <pic:cNvPicPr>
                            <a:picLocks noChangeAspect="1" noChangeArrowheads="1"/>
                          </pic:cNvPicPr>
                        </pic:nvPicPr>
                        <pic:blipFill>
                          <a:blip r:embed="rId5" cstate="print"/>
                          <a:srcRect/>
                          <a:stretch>
                            <a:fillRect/>
                          </a:stretch>
                        </pic:blipFill>
                        <pic:spPr bwMode="auto">
                          <a:xfrm>
                            <a:off x="0" y="0"/>
                            <a:ext cx="739775" cy="647700"/>
                          </a:xfrm>
                          <a:prstGeom prst="rect">
                            <a:avLst/>
                          </a:prstGeom>
                          <a:noFill/>
                          <a:ln w="9525">
                            <a:noFill/>
                            <a:miter lim="800000"/>
                            <a:headEnd/>
                            <a:tailEnd/>
                          </a:ln>
                        </pic:spPr>
                      </pic:pic>
                    </a:graphicData>
                  </a:graphic>
                </wp:anchor>
              </w:drawing>
            </w:r>
            <w:r w:rsidR="009F2A48">
              <w:rPr>
                <w:b/>
                <w:color w:val="FFFFFF"/>
                <w:sz w:val="26"/>
                <w:szCs w:val="26"/>
              </w:rPr>
              <w:t>L</w:t>
            </w:r>
            <w:r>
              <w:rPr>
                <w:b/>
                <w:color w:val="FFFFFF"/>
                <w:sz w:val="28"/>
                <w:szCs w:val="28"/>
              </w:rPr>
              <w:t xml:space="preserve">aois Federation of Tidy Towns </w:t>
            </w:r>
            <w:r w:rsidR="009F2A48" w:rsidRPr="0005086A">
              <w:rPr>
                <w:b/>
                <w:color w:val="FFFFFF"/>
                <w:sz w:val="28"/>
                <w:szCs w:val="28"/>
              </w:rPr>
              <w:t xml:space="preserve"> </w:t>
            </w:r>
          </w:p>
          <w:p w:rsidR="00014BE1" w:rsidRDefault="009F2A48" w:rsidP="006E0BA6">
            <w:pPr>
              <w:pStyle w:val="NoSpacing"/>
              <w:jc w:val="center"/>
              <w:rPr>
                <w:b/>
                <w:color w:val="FFFFFF"/>
                <w:sz w:val="28"/>
                <w:szCs w:val="28"/>
              </w:rPr>
            </w:pPr>
            <w:r w:rsidRPr="0005086A">
              <w:rPr>
                <w:b/>
                <w:color w:val="FFFFFF"/>
                <w:sz w:val="28"/>
                <w:szCs w:val="28"/>
              </w:rPr>
              <w:t>Application for Tidy Town Grant</w:t>
            </w:r>
            <w:r w:rsidR="00314E70">
              <w:rPr>
                <w:b/>
                <w:color w:val="FFFFFF"/>
                <w:sz w:val="28"/>
                <w:szCs w:val="28"/>
              </w:rPr>
              <w:t>20</w:t>
            </w:r>
            <w:r w:rsidR="006E0BA6">
              <w:rPr>
                <w:b/>
                <w:color w:val="FFFFFF"/>
                <w:sz w:val="28"/>
                <w:szCs w:val="28"/>
              </w:rPr>
              <w:t xml:space="preserve">20 </w:t>
            </w:r>
          </w:p>
          <w:p w:rsidR="0005086A" w:rsidRPr="00014BE1" w:rsidRDefault="00092572" w:rsidP="00014BE1">
            <w:pPr>
              <w:pStyle w:val="NoSpacing"/>
              <w:rPr>
                <w:b/>
                <w:color w:val="FFFFFF"/>
                <w:sz w:val="28"/>
                <w:szCs w:val="28"/>
              </w:rPr>
            </w:pPr>
            <w:r>
              <w:rPr>
                <w:b/>
                <w:color w:val="FFFFFF"/>
                <w:sz w:val="28"/>
                <w:szCs w:val="28"/>
              </w:rPr>
              <w:t xml:space="preserve">Completed application forms may be submitted by post </w:t>
            </w:r>
            <w:r w:rsidR="00E208B6">
              <w:rPr>
                <w:b/>
                <w:color w:val="FFFFFF"/>
                <w:sz w:val="28"/>
                <w:szCs w:val="28"/>
              </w:rPr>
              <w:t xml:space="preserve">OR </w:t>
            </w:r>
            <w:r>
              <w:rPr>
                <w:b/>
                <w:color w:val="FFFFFF"/>
                <w:sz w:val="28"/>
                <w:szCs w:val="28"/>
              </w:rPr>
              <w:t>email.</w:t>
            </w:r>
          </w:p>
        </w:tc>
      </w:tr>
    </w:tbl>
    <w:p w:rsidR="0033711E" w:rsidRDefault="0033711E" w:rsidP="000E250E">
      <w:pPr>
        <w:pStyle w:val="NoSpacing"/>
      </w:pPr>
    </w:p>
    <w:p w:rsidR="000E250E" w:rsidRDefault="000E250E" w:rsidP="000E250E">
      <w:r w:rsidRPr="000E250E">
        <w:t xml:space="preserve">*When completing this application form, please read the accompanying </w:t>
      </w:r>
      <w:r w:rsidR="008D334F">
        <w:t xml:space="preserve">General Conditions and Notes </w:t>
      </w:r>
      <w:r w:rsidRPr="000E250E">
        <w:t>(at the end of this form) to ensure that your project is suitable for grant funding, and that necessary requirements are being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00B050"/>
          </w:tcPr>
          <w:p w:rsidR="000E250E" w:rsidRPr="00F70142" w:rsidRDefault="000E250E" w:rsidP="00F33DC6">
            <w:pPr>
              <w:pStyle w:val="Heading1"/>
            </w:pPr>
            <w:r w:rsidRPr="00A30267">
              <w:t>1. Applicant Details</w:t>
            </w:r>
            <w:r w:rsidR="00F33DC6">
              <w:t xml:space="preserve"> – please include all relevant contact details here</w:t>
            </w:r>
          </w:p>
        </w:tc>
      </w:tr>
    </w:tbl>
    <w:p w:rsidR="000E250E" w:rsidRDefault="000E250E" w:rsidP="000E250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auto"/>
          </w:tcPr>
          <w:p w:rsidR="00F33DC6" w:rsidRDefault="00F33DC6" w:rsidP="00F33DC6">
            <w:pPr>
              <w:pStyle w:val="NoSpacing"/>
            </w:pPr>
            <w:r>
              <w:t>Organisation Name(as per Tax Clearance Certificate):</w:t>
            </w:r>
          </w:p>
          <w:p w:rsidR="008D334F" w:rsidRDefault="008D334F" w:rsidP="000E250E"/>
          <w:p w:rsidR="00F33DC6" w:rsidRDefault="00F33DC6" w:rsidP="000E250E">
            <w:r>
              <w:t>Address:</w:t>
            </w:r>
          </w:p>
          <w:p w:rsidR="00F33DC6" w:rsidRDefault="00F33DC6" w:rsidP="000E250E">
            <w:r>
              <w:t>Contact Person:</w:t>
            </w:r>
          </w:p>
          <w:p w:rsidR="00F33DC6" w:rsidRDefault="00F33DC6" w:rsidP="00F33DC6">
            <w:r>
              <w:t xml:space="preserve">Email address/phone number: </w:t>
            </w:r>
          </w:p>
        </w:tc>
      </w:tr>
    </w:tbl>
    <w:p w:rsidR="000E250E" w:rsidRDefault="000E250E" w:rsidP="000E250E">
      <w:pPr>
        <w:pStyle w:val="NoSpacing"/>
      </w:pPr>
    </w:p>
    <w:p w:rsidR="000E250E" w:rsidRDefault="000E250E" w:rsidP="000E250E">
      <w:pPr>
        <w:pStyle w:val="NoSpacing"/>
      </w:pPr>
      <w:r>
        <w:t>Project Start Date:</w:t>
      </w:r>
      <w:r>
        <w:tab/>
      </w:r>
      <w:r>
        <w:tab/>
      </w:r>
      <w:r>
        <w:tab/>
      </w:r>
      <w:r>
        <w:tab/>
      </w:r>
      <w:r>
        <w:tab/>
      </w:r>
      <w:r>
        <w:tab/>
      </w:r>
      <w:r>
        <w:tab/>
        <w:t>Estimated Project End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3420DC" w:rsidTr="00A30267">
        <w:trPr>
          <w:trHeight w:val="403"/>
        </w:trPr>
        <w:tc>
          <w:tcPr>
            <w:tcW w:w="3085" w:type="dxa"/>
            <w:shd w:val="clear" w:color="auto" w:fill="auto"/>
          </w:tcPr>
          <w:p w:rsidR="003420DC" w:rsidRDefault="003420DC"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c>
          <w:tcPr>
            <w:tcW w:w="9242" w:type="dxa"/>
            <w:shd w:val="clear" w:color="auto" w:fill="00B050"/>
          </w:tcPr>
          <w:p w:rsidR="003420DC" w:rsidRDefault="003420DC" w:rsidP="00F33DC6">
            <w:pPr>
              <w:pStyle w:val="Heading1"/>
            </w:pPr>
            <w:r w:rsidRPr="00A30267">
              <w:rPr>
                <w:shd w:val="clear" w:color="auto" w:fill="00B050"/>
              </w:rPr>
              <w:t>2</w:t>
            </w:r>
            <w:r w:rsidRPr="00A30267">
              <w:t xml:space="preserve">. </w:t>
            </w:r>
            <w:r w:rsidR="00F33DC6">
              <w:t>Project Title and Description</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F33DC6" w:rsidRDefault="00F33DC6" w:rsidP="003420DC">
            <w:pPr>
              <w:pStyle w:val="NoSpacing"/>
            </w:pPr>
          </w:p>
          <w:p w:rsidR="008D334F" w:rsidRDefault="008D334F" w:rsidP="003420DC">
            <w:pPr>
              <w:pStyle w:val="NoSpacing"/>
            </w:pPr>
          </w:p>
          <w:p w:rsidR="008D334F" w:rsidRDefault="008D334F" w:rsidP="003420DC">
            <w:pPr>
              <w:pStyle w:val="NoSpacing"/>
            </w:pPr>
          </w:p>
          <w:p w:rsidR="008D334F" w:rsidRDefault="008D334F" w:rsidP="003420DC">
            <w:pPr>
              <w:pStyle w:val="NoSpacing"/>
            </w:pPr>
          </w:p>
          <w:p w:rsidR="008D334F" w:rsidRDefault="008D334F" w:rsidP="003420DC">
            <w:pPr>
              <w:pStyle w:val="NoSpacing"/>
            </w:pPr>
          </w:p>
          <w:p w:rsidR="008D334F" w:rsidRDefault="008D334F" w:rsidP="003420DC">
            <w:pPr>
              <w:pStyle w:val="NoSpacing"/>
            </w:pPr>
          </w:p>
          <w:p w:rsidR="00F33DC6" w:rsidRDefault="00F33DC6" w:rsidP="003420DC">
            <w:pPr>
              <w:pStyle w:val="NoSpacing"/>
            </w:pPr>
          </w:p>
          <w:p w:rsidR="00F33DC6" w:rsidRDefault="00F33DC6" w:rsidP="003420DC">
            <w:pPr>
              <w:pStyle w:val="NoSpacing"/>
            </w:pPr>
          </w:p>
        </w:tc>
      </w:tr>
      <w:tr w:rsidR="00843146" w:rsidTr="000F4673">
        <w:tc>
          <w:tcPr>
            <w:tcW w:w="9242" w:type="dxa"/>
            <w:shd w:val="clear" w:color="auto" w:fill="00B050"/>
          </w:tcPr>
          <w:p w:rsidR="00843146" w:rsidRDefault="00F33DC6" w:rsidP="00F33DC6">
            <w:pPr>
              <w:pStyle w:val="Heading1"/>
            </w:pPr>
            <w:r>
              <w:lastRenderedPageBreak/>
              <w:t>3.What theme will your project link in with the national competition</w:t>
            </w:r>
          </w:p>
        </w:tc>
      </w:tr>
    </w:tbl>
    <w:p w:rsidR="00843146" w:rsidRDefault="00843146" w:rsidP="003420DC">
      <w:pPr>
        <w:pStyle w:val="NoSpacing"/>
      </w:pPr>
    </w:p>
    <w:tbl>
      <w:tblPr>
        <w:tblStyle w:val="TableGrid"/>
        <w:tblW w:w="0" w:type="auto"/>
        <w:tblLook w:val="04A0"/>
      </w:tblPr>
      <w:tblGrid>
        <w:gridCol w:w="3794"/>
        <w:gridCol w:w="425"/>
        <w:gridCol w:w="4536"/>
        <w:gridCol w:w="487"/>
      </w:tblGrid>
      <w:tr w:rsidR="00F1032D" w:rsidTr="00F1032D">
        <w:tc>
          <w:tcPr>
            <w:tcW w:w="9242" w:type="dxa"/>
            <w:gridSpan w:val="4"/>
          </w:tcPr>
          <w:p w:rsidR="00F1032D" w:rsidRDefault="00F1032D" w:rsidP="00F1032D">
            <w:pPr>
              <w:pStyle w:val="NoSpacing"/>
              <w:jc w:val="center"/>
            </w:pPr>
            <w:r>
              <w:t>Please tick all those that apply to your project</w:t>
            </w:r>
          </w:p>
          <w:p w:rsidR="00F1032D" w:rsidRDefault="00F1032D" w:rsidP="00F1032D">
            <w:pPr>
              <w:pStyle w:val="NoSpacing"/>
              <w:jc w:val="center"/>
            </w:pPr>
          </w:p>
        </w:tc>
      </w:tr>
      <w:tr w:rsidR="00F33DC6" w:rsidTr="00F33DC6">
        <w:tc>
          <w:tcPr>
            <w:tcW w:w="3794" w:type="dxa"/>
          </w:tcPr>
          <w:p w:rsidR="00F33DC6" w:rsidRDefault="008D334F" w:rsidP="00F33DC6">
            <w:pPr>
              <w:pStyle w:val="NoSpacing"/>
            </w:pPr>
            <w:r>
              <w:t>Community – Your Planning and Involvement</w:t>
            </w:r>
          </w:p>
        </w:tc>
        <w:tc>
          <w:tcPr>
            <w:tcW w:w="425" w:type="dxa"/>
          </w:tcPr>
          <w:p w:rsidR="00F33DC6" w:rsidRDefault="00F33DC6" w:rsidP="00F33DC6">
            <w:pPr>
              <w:pStyle w:val="NoSpacing"/>
            </w:pPr>
          </w:p>
        </w:tc>
        <w:tc>
          <w:tcPr>
            <w:tcW w:w="4536" w:type="dxa"/>
          </w:tcPr>
          <w:p w:rsidR="00F33DC6" w:rsidRDefault="008D334F" w:rsidP="00F33DC6">
            <w:pPr>
              <w:pStyle w:val="NoSpacing"/>
            </w:pPr>
            <w:r>
              <w:t>Streetscape and Public Places</w:t>
            </w:r>
          </w:p>
        </w:tc>
        <w:tc>
          <w:tcPr>
            <w:tcW w:w="487" w:type="dxa"/>
          </w:tcPr>
          <w:p w:rsidR="00F33DC6" w:rsidRDefault="00F33DC6" w:rsidP="003420DC">
            <w:pPr>
              <w:pStyle w:val="NoSpacing"/>
            </w:pPr>
          </w:p>
        </w:tc>
      </w:tr>
      <w:tr w:rsidR="00F33DC6" w:rsidTr="00F33DC6">
        <w:tc>
          <w:tcPr>
            <w:tcW w:w="3794" w:type="dxa"/>
          </w:tcPr>
          <w:p w:rsidR="00F33DC6" w:rsidRDefault="008D334F" w:rsidP="00F33DC6">
            <w:pPr>
              <w:pStyle w:val="NoSpacing"/>
            </w:pPr>
            <w:r>
              <w:t>Green Spaces and Landscaping</w:t>
            </w:r>
          </w:p>
        </w:tc>
        <w:tc>
          <w:tcPr>
            <w:tcW w:w="425" w:type="dxa"/>
          </w:tcPr>
          <w:p w:rsidR="00F33DC6" w:rsidRDefault="00F33DC6" w:rsidP="00F33DC6">
            <w:pPr>
              <w:pStyle w:val="NoSpacing"/>
            </w:pPr>
          </w:p>
        </w:tc>
        <w:tc>
          <w:tcPr>
            <w:tcW w:w="4536" w:type="dxa"/>
          </w:tcPr>
          <w:p w:rsidR="00F33DC6" w:rsidRDefault="008D334F" w:rsidP="00F33DC6">
            <w:pPr>
              <w:pStyle w:val="NoSpacing"/>
            </w:pPr>
            <w:r>
              <w:t>Nature and Biodiversity in your locality</w:t>
            </w:r>
          </w:p>
        </w:tc>
        <w:tc>
          <w:tcPr>
            <w:tcW w:w="487" w:type="dxa"/>
          </w:tcPr>
          <w:p w:rsidR="00F33DC6" w:rsidRDefault="00F33DC6" w:rsidP="003420DC">
            <w:pPr>
              <w:pStyle w:val="NoSpacing"/>
            </w:pPr>
          </w:p>
        </w:tc>
      </w:tr>
      <w:tr w:rsidR="00F33DC6" w:rsidTr="00F33DC6">
        <w:tc>
          <w:tcPr>
            <w:tcW w:w="3794" w:type="dxa"/>
          </w:tcPr>
          <w:p w:rsidR="00F33DC6" w:rsidRDefault="008D334F" w:rsidP="00F33DC6">
            <w:pPr>
              <w:pStyle w:val="NoSpacing"/>
            </w:pPr>
            <w:r>
              <w:t>Sustainability – doing more with less</w:t>
            </w:r>
          </w:p>
        </w:tc>
        <w:tc>
          <w:tcPr>
            <w:tcW w:w="425" w:type="dxa"/>
          </w:tcPr>
          <w:p w:rsidR="00F33DC6" w:rsidRDefault="00F33DC6" w:rsidP="00F33DC6">
            <w:pPr>
              <w:pStyle w:val="NoSpacing"/>
            </w:pPr>
          </w:p>
        </w:tc>
        <w:tc>
          <w:tcPr>
            <w:tcW w:w="4536" w:type="dxa"/>
          </w:tcPr>
          <w:p w:rsidR="00F33DC6" w:rsidRDefault="008D334F" w:rsidP="00F33DC6">
            <w:pPr>
              <w:pStyle w:val="NoSpacing"/>
            </w:pPr>
            <w:r>
              <w:t>Tidiness and Litter Control</w:t>
            </w:r>
          </w:p>
        </w:tc>
        <w:tc>
          <w:tcPr>
            <w:tcW w:w="487" w:type="dxa"/>
          </w:tcPr>
          <w:p w:rsidR="00F33DC6" w:rsidRDefault="00F33DC6" w:rsidP="003420DC">
            <w:pPr>
              <w:pStyle w:val="NoSpacing"/>
            </w:pPr>
          </w:p>
        </w:tc>
      </w:tr>
      <w:tr w:rsidR="00F33DC6" w:rsidTr="00F33DC6">
        <w:tc>
          <w:tcPr>
            <w:tcW w:w="3794" w:type="dxa"/>
          </w:tcPr>
          <w:p w:rsidR="00F33DC6" w:rsidRDefault="008D334F" w:rsidP="008D334F">
            <w:pPr>
              <w:pStyle w:val="NoSpacing"/>
            </w:pPr>
            <w:r>
              <w:t>Residential Streets and Housing Areas</w:t>
            </w:r>
          </w:p>
        </w:tc>
        <w:tc>
          <w:tcPr>
            <w:tcW w:w="425" w:type="dxa"/>
          </w:tcPr>
          <w:p w:rsidR="00F33DC6" w:rsidRDefault="00F33DC6" w:rsidP="00F33DC6">
            <w:pPr>
              <w:pStyle w:val="NoSpacing"/>
            </w:pPr>
          </w:p>
        </w:tc>
        <w:tc>
          <w:tcPr>
            <w:tcW w:w="4536" w:type="dxa"/>
          </w:tcPr>
          <w:p w:rsidR="00F33DC6" w:rsidRDefault="008D334F" w:rsidP="00F33DC6">
            <w:pPr>
              <w:pStyle w:val="NoSpacing"/>
            </w:pPr>
            <w:r>
              <w:t>Approach Roads, Streets and Lanes</w:t>
            </w:r>
          </w:p>
        </w:tc>
        <w:tc>
          <w:tcPr>
            <w:tcW w:w="487" w:type="dxa"/>
          </w:tcPr>
          <w:p w:rsidR="00F33DC6" w:rsidRDefault="00F33DC6" w:rsidP="003420DC">
            <w:pPr>
              <w:pStyle w:val="NoSpacing"/>
            </w:pPr>
          </w:p>
        </w:tc>
      </w:tr>
      <w:tr w:rsidR="006E0BA6" w:rsidTr="00F33DC6">
        <w:tc>
          <w:tcPr>
            <w:tcW w:w="3794" w:type="dxa"/>
          </w:tcPr>
          <w:p w:rsidR="006E0BA6" w:rsidRDefault="006E0BA6" w:rsidP="008D334F">
            <w:pPr>
              <w:pStyle w:val="NoSpacing"/>
            </w:pPr>
            <w:r>
              <w:t xml:space="preserve">Community Climate Action </w:t>
            </w:r>
          </w:p>
        </w:tc>
        <w:tc>
          <w:tcPr>
            <w:tcW w:w="425" w:type="dxa"/>
          </w:tcPr>
          <w:p w:rsidR="006E0BA6" w:rsidRDefault="006E0BA6" w:rsidP="00F33DC6">
            <w:pPr>
              <w:pStyle w:val="NoSpacing"/>
            </w:pPr>
          </w:p>
        </w:tc>
        <w:tc>
          <w:tcPr>
            <w:tcW w:w="4536" w:type="dxa"/>
          </w:tcPr>
          <w:p w:rsidR="006E0BA6" w:rsidRDefault="006E0BA6" w:rsidP="00F33DC6">
            <w:pPr>
              <w:pStyle w:val="NoSpacing"/>
            </w:pPr>
          </w:p>
        </w:tc>
        <w:tc>
          <w:tcPr>
            <w:tcW w:w="487" w:type="dxa"/>
          </w:tcPr>
          <w:p w:rsidR="006E0BA6" w:rsidRDefault="006E0BA6" w:rsidP="003420DC">
            <w:pPr>
              <w:pStyle w:val="NoSpacing"/>
            </w:pPr>
          </w:p>
        </w:tc>
      </w:tr>
    </w:tbl>
    <w:p w:rsidR="00F33DC6" w:rsidRDefault="00F33DC6"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33DC6" w:rsidTr="00F33DC6">
        <w:tc>
          <w:tcPr>
            <w:tcW w:w="9242" w:type="dxa"/>
            <w:shd w:val="clear" w:color="auto" w:fill="00B050"/>
          </w:tcPr>
          <w:p w:rsidR="00F33DC6" w:rsidRDefault="00F33DC6" w:rsidP="0016004A">
            <w:pPr>
              <w:pStyle w:val="Heading1"/>
            </w:pPr>
            <w:r>
              <w:t>4.Grant Details:</w:t>
            </w:r>
          </w:p>
        </w:tc>
      </w:tr>
    </w:tbl>
    <w:p w:rsidR="00F33DC6" w:rsidRDefault="00F33DC6" w:rsidP="00F33DC6">
      <w:pPr>
        <w:pStyle w:val="NoSpacing"/>
      </w:pPr>
    </w:p>
    <w:tbl>
      <w:tblPr>
        <w:tblStyle w:val="TableGrid"/>
        <w:tblW w:w="0" w:type="auto"/>
        <w:tblLook w:val="04A0"/>
      </w:tblPr>
      <w:tblGrid>
        <w:gridCol w:w="7196"/>
        <w:gridCol w:w="2046"/>
      </w:tblGrid>
      <w:tr w:rsidR="00F1032D" w:rsidTr="00F1032D">
        <w:tc>
          <w:tcPr>
            <w:tcW w:w="9242" w:type="dxa"/>
            <w:gridSpan w:val="2"/>
          </w:tcPr>
          <w:p w:rsidR="00F1032D" w:rsidRDefault="00F1032D" w:rsidP="00F1032D">
            <w:pPr>
              <w:pStyle w:val="NoSpacing"/>
              <w:jc w:val="center"/>
            </w:pPr>
            <w:r>
              <w:t>Please outline your expenditure</w:t>
            </w:r>
          </w:p>
        </w:tc>
      </w:tr>
      <w:tr w:rsidR="00F1032D" w:rsidTr="00F1032D">
        <w:tc>
          <w:tcPr>
            <w:tcW w:w="7196" w:type="dxa"/>
          </w:tcPr>
          <w:p w:rsidR="00F1032D" w:rsidRDefault="00F1032D" w:rsidP="00F33DC6">
            <w:pPr>
              <w:pStyle w:val="NoSpacing"/>
            </w:pPr>
            <w:r>
              <w:t>Description</w:t>
            </w:r>
          </w:p>
        </w:tc>
        <w:tc>
          <w:tcPr>
            <w:tcW w:w="2046" w:type="dxa"/>
          </w:tcPr>
          <w:p w:rsidR="00F1032D" w:rsidRDefault="00F1032D" w:rsidP="00F33DC6">
            <w:pPr>
              <w:pStyle w:val="NoSpacing"/>
            </w:pPr>
            <w:r>
              <w:t>Cost</w:t>
            </w:r>
          </w:p>
        </w:tc>
      </w:tr>
      <w:tr w:rsidR="00F1032D" w:rsidTr="00F1032D">
        <w:tc>
          <w:tcPr>
            <w:tcW w:w="7196" w:type="dxa"/>
          </w:tcPr>
          <w:p w:rsidR="00F1032D" w:rsidRDefault="00F1032D" w:rsidP="00F33DC6">
            <w:pPr>
              <w:pStyle w:val="NoSpacing"/>
            </w:pPr>
          </w:p>
          <w:p w:rsidR="00F1032D" w:rsidRDefault="00F1032D" w:rsidP="00F33DC6">
            <w:pPr>
              <w:pStyle w:val="NoSpacing"/>
            </w:pPr>
          </w:p>
          <w:p w:rsidR="008D334F" w:rsidRDefault="008D334F" w:rsidP="00F33DC6">
            <w:pPr>
              <w:pStyle w:val="NoSpacing"/>
            </w:pPr>
          </w:p>
        </w:tc>
        <w:tc>
          <w:tcPr>
            <w:tcW w:w="2046" w:type="dxa"/>
          </w:tcPr>
          <w:p w:rsidR="00F1032D" w:rsidRDefault="00F1032D" w:rsidP="00F33DC6">
            <w:pPr>
              <w:pStyle w:val="NoSpacing"/>
            </w:pPr>
          </w:p>
        </w:tc>
      </w:tr>
      <w:tr w:rsidR="00F1032D" w:rsidTr="00F1032D">
        <w:tc>
          <w:tcPr>
            <w:tcW w:w="7196" w:type="dxa"/>
          </w:tcPr>
          <w:p w:rsidR="00F1032D" w:rsidRDefault="00F1032D" w:rsidP="00F1032D">
            <w:pPr>
              <w:pStyle w:val="NoSpacing"/>
            </w:pPr>
          </w:p>
          <w:p w:rsidR="008D334F" w:rsidRDefault="008D334F" w:rsidP="00F1032D">
            <w:pPr>
              <w:pStyle w:val="NoSpacing"/>
            </w:pPr>
          </w:p>
          <w:p w:rsidR="00F1032D" w:rsidRDefault="00F1032D" w:rsidP="00F1032D">
            <w:pPr>
              <w:pStyle w:val="NoSpacing"/>
            </w:pPr>
          </w:p>
        </w:tc>
        <w:tc>
          <w:tcPr>
            <w:tcW w:w="2046" w:type="dxa"/>
          </w:tcPr>
          <w:p w:rsidR="00F1032D" w:rsidRDefault="00F1032D" w:rsidP="00F33DC6">
            <w:pPr>
              <w:pStyle w:val="NoSpacing"/>
            </w:pPr>
          </w:p>
        </w:tc>
      </w:tr>
      <w:tr w:rsidR="00F1032D" w:rsidTr="00F1032D">
        <w:tc>
          <w:tcPr>
            <w:tcW w:w="7196" w:type="dxa"/>
          </w:tcPr>
          <w:p w:rsidR="00F1032D" w:rsidRDefault="00F1032D" w:rsidP="00F33DC6">
            <w:pPr>
              <w:pStyle w:val="NoSpacing"/>
            </w:pPr>
          </w:p>
          <w:p w:rsidR="008D334F" w:rsidRDefault="008D334F" w:rsidP="00F33DC6">
            <w:pPr>
              <w:pStyle w:val="NoSpacing"/>
            </w:pPr>
          </w:p>
          <w:p w:rsidR="00F1032D" w:rsidRDefault="00F1032D" w:rsidP="00F33DC6">
            <w:pPr>
              <w:pStyle w:val="NoSpacing"/>
            </w:pPr>
          </w:p>
        </w:tc>
        <w:tc>
          <w:tcPr>
            <w:tcW w:w="2046" w:type="dxa"/>
          </w:tcPr>
          <w:p w:rsidR="00F1032D" w:rsidRDefault="00F1032D" w:rsidP="00F33DC6">
            <w:pPr>
              <w:pStyle w:val="NoSpacing"/>
            </w:pPr>
          </w:p>
        </w:tc>
      </w:tr>
      <w:tr w:rsidR="00F1032D" w:rsidTr="00F1032D">
        <w:tc>
          <w:tcPr>
            <w:tcW w:w="7196" w:type="dxa"/>
          </w:tcPr>
          <w:p w:rsidR="00F1032D" w:rsidRDefault="00F1032D" w:rsidP="00F33DC6">
            <w:pPr>
              <w:pStyle w:val="NoSpacing"/>
            </w:pPr>
          </w:p>
          <w:p w:rsidR="008D334F" w:rsidRDefault="008D334F" w:rsidP="00F33DC6">
            <w:pPr>
              <w:pStyle w:val="NoSpacing"/>
            </w:pPr>
          </w:p>
          <w:p w:rsidR="00F1032D" w:rsidRDefault="00F1032D" w:rsidP="00F33DC6">
            <w:pPr>
              <w:pStyle w:val="NoSpacing"/>
            </w:pPr>
          </w:p>
        </w:tc>
        <w:tc>
          <w:tcPr>
            <w:tcW w:w="2046" w:type="dxa"/>
          </w:tcPr>
          <w:p w:rsidR="00F1032D" w:rsidRDefault="00F1032D" w:rsidP="00F33DC6">
            <w:pPr>
              <w:pStyle w:val="NoSpacing"/>
            </w:pPr>
          </w:p>
        </w:tc>
      </w:tr>
      <w:tr w:rsidR="00F1032D" w:rsidTr="00F1032D">
        <w:tc>
          <w:tcPr>
            <w:tcW w:w="7196" w:type="dxa"/>
          </w:tcPr>
          <w:p w:rsidR="00F1032D" w:rsidRDefault="00F1032D" w:rsidP="00F33DC6">
            <w:pPr>
              <w:pStyle w:val="NoSpacing"/>
            </w:pPr>
          </w:p>
          <w:p w:rsidR="008D334F" w:rsidRDefault="008D334F" w:rsidP="00F33DC6">
            <w:pPr>
              <w:pStyle w:val="NoSpacing"/>
            </w:pPr>
          </w:p>
          <w:p w:rsidR="00F1032D" w:rsidRDefault="00F1032D" w:rsidP="00F33DC6">
            <w:pPr>
              <w:pStyle w:val="NoSpacing"/>
            </w:pPr>
          </w:p>
        </w:tc>
        <w:tc>
          <w:tcPr>
            <w:tcW w:w="2046" w:type="dxa"/>
          </w:tcPr>
          <w:p w:rsidR="00F1032D" w:rsidRDefault="00F1032D" w:rsidP="00F33DC6">
            <w:pPr>
              <w:pStyle w:val="NoSpacing"/>
            </w:pPr>
          </w:p>
        </w:tc>
      </w:tr>
      <w:tr w:rsidR="008D334F" w:rsidTr="00F1032D">
        <w:tc>
          <w:tcPr>
            <w:tcW w:w="7196" w:type="dxa"/>
          </w:tcPr>
          <w:p w:rsidR="008D334F" w:rsidRDefault="008D334F" w:rsidP="00F33DC6">
            <w:pPr>
              <w:pStyle w:val="NoSpacing"/>
            </w:pPr>
          </w:p>
          <w:p w:rsidR="008D334F" w:rsidRDefault="008D334F" w:rsidP="00F33DC6">
            <w:pPr>
              <w:pStyle w:val="NoSpacing"/>
            </w:pPr>
          </w:p>
          <w:p w:rsidR="008D334F" w:rsidRDefault="008D334F" w:rsidP="00F33DC6">
            <w:pPr>
              <w:pStyle w:val="NoSpacing"/>
            </w:pPr>
          </w:p>
        </w:tc>
        <w:tc>
          <w:tcPr>
            <w:tcW w:w="2046" w:type="dxa"/>
          </w:tcPr>
          <w:p w:rsidR="008D334F" w:rsidRDefault="008D334F" w:rsidP="00F33DC6">
            <w:pPr>
              <w:pStyle w:val="NoSpacing"/>
            </w:pPr>
          </w:p>
        </w:tc>
      </w:tr>
      <w:tr w:rsidR="008D334F" w:rsidTr="00F1032D">
        <w:tc>
          <w:tcPr>
            <w:tcW w:w="7196" w:type="dxa"/>
          </w:tcPr>
          <w:p w:rsidR="008D334F" w:rsidRDefault="008D334F" w:rsidP="00F33DC6">
            <w:pPr>
              <w:pStyle w:val="NoSpacing"/>
            </w:pPr>
          </w:p>
          <w:p w:rsidR="008D334F" w:rsidRDefault="008D334F" w:rsidP="00F33DC6">
            <w:pPr>
              <w:pStyle w:val="NoSpacing"/>
            </w:pPr>
          </w:p>
          <w:p w:rsidR="008D334F" w:rsidRDefault="008D334F" w:rsidP="00F33DC6">
            <w:pPr>
              <w:pStyle w:val="NoSpacing"/>
            </w:pPr>
          </w:p>
        </w:tc>
        <w:tc>
          <w:tcPr>
            <w:tcW w:w="2046" w:type="dxa"/>
          </w:tcPr>
          <w:p w:rsidR="008D334F" w:rsidRDefault="008D334F" w:rsidP="00F33DC6">
            <w:pPr>
              <w:pStyle w:val="NoSpacing"/>
            </w:pPr>
          </w:p>
        </w:tc>
      </w:tr>
    </w:tbl>
    <w:p w:rsidR="00F33DC6" w:rsidRDefault="00F33DC6" w:rsidP="003420DC">
      <w:pPr>
        <w:pStyle w:val="NoSpacing"/>
      </w:pPr>
    </w:p>
    <w:p w:rsidR="00F33DC6" w:rsidRDefault="00F33DC6"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70142" w:rsidTr="000F4673">
        <w:tc>
          <w:tcPr>
            <w:tcW w:w="9242" w:type="dxa"/>
            <w:shd w:val="clear" w:color="auto" w:fill="00B050"/>
          </w:tcPr>
          <w:p w:rsidR="00F70142" w:rsidRDefault="00F33DC6" w:rsidP="008D334F">
            <w:pPr>
              <w:pStyle w:val="Heading1"/>
            </w:pPr>
            <w:r>
              <w:t>4. Have you any other funding partners/arrangements</w:t>
            </w:r>
            <w:r w:rsidR="008D334F">
              <w:t xml:space="preserve"> for your specified project</w:t>
            </w:r>
            <w:r>
              <w:t xml:space="preserve">?  </w:t>
            </w:r>
            <w:r w:rsidR="00F1032D">
              <w:t>If so, please list here</w:t>
            </w:r>
          </w:p>
        </w:tc>
      </w:tr>
    </w:tbl>
    <w:p w:rsidR="000F66C5" w:rsidRDefault="000F66C5"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F66C5" w:rsidTr="008D334F">
        <w:trPr>
          <w:trHeight w:val="789"/>
        </w:trPr>
        <w:tc>
          <w:tcPr>
            <w:tcW w:w="9242" w:type="dxa"/>
            <w:shd w:val="clear" w:color="auto" w:fill="auto"/>
          </w:tcPr>
          <w:p w:rsidR="000F66C5" w:rsidRDefault="000F66C5" w:rsidP="000F66C5">
            <w:pPr>
              <w:pStyle w:val="NoSpacing"/>
            </w:pPr>
          </w:p>
          <w:p w:rsidR="008D334F" w:rsidRDefault="008D334F" w:rsidP="000F66C5">
            <w:pPr>
              <w:pStyle w:val="NoSpacing"/>
            </w:pPr>
          </w:p>
          <w:p w:rsidR="008D334F" w:rsidRDefault="008D334F" w:rsidP="000F66C5">
            <w:pPr>
              <w:pStyle w:val="NoSpacing"/>
            </w:pPr>
          </w:p>
          <w:p w:rsidR="00092572" w:rsidRDefault="00092572" w:rsidP="000F66C5">
            <w:pPr>
              <w:pStyle w:val="NoSpacing"/>
            </w:pPr>
          </w:p>
          <w:p w:rsidR="008D334F" w:rsidRDefault="008D334F" w:rsidP="000F66C5">
            <w:pPr>
              <w:pStyle w:val="NoSpacing"/>
            </w:pPr>
          </w:p>
          <w:p w:rsidR="008D334F" w:rsidRDefault="008D334F" w:rsidP="000F66C5">
            <w:pPr>
              <w:pStyle w:val="NoSpacing"/>
            </w:pPr>
          </w:p>
        </w:tc>
      </w:tr>
    </w:tbl>
    <w:p w:rsidR="008D334F" w:rsidRDefault="008D334F" w:rsidP="00F1032D">
      <w:pPr>
        <w:pStyle w:val="NoSpacing"/>
      </w:pPr>
    </w:p>
    <w:p w:rsidR="004234E7" w:rsidRDefault="004234E7" w:rsidP="00F1032D">
      <w:pPr>
        <w:pStyle w:val="NoSpacing"/>
      </w:pPr>
    </w:p>
    <w:p w:rsidR="008D334F" w:rsidRDefault="008D334F" w:rsidP="00F1032D">
      <w:pPr>
        <w:pStyle w:val="NoSpacing"/>
      </w:pPr>
    </w:p>
    <w:tbl>
      <w:tblPr>
        <w:tblW w:w="9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7"/>
      </w:tblGrid>
      <w:tr w:rsidR="008D334F" w:rsidTr="008D334F">
        <w:trPr>
          <w:trHeight w:val="1050"/>
        </w:trPr>
        <w:tc>
          <w:tcPr>
            <w:tcW w:w="9207" w:type="dxa"/>
            <w:shd w:val="clear" w:color="auto" w:fill="00B050"/>
          </w:tcPr>
          <w:p w:rsidR="008D334F" w:rsidRDefault="008D334F" w:rsidP="0005086A">
            <w:pPr>
              <w:pStyle w:val="NoSpacing"/>
              <w:ind w:left="135"/>
            </w:pPr>
          </w:p>
          <w:p w:rsidR="008D334F" w:rsidRPr="00E82BF8" w:rsidRDefault="008D334F" w:rsidP="0005086A">
            <w:pPr>
              <w:pStyle w:val="NoSpacing"/>
              <w:ind w:left="135"/>
              <w:rPr>
                <w:b/>
                <w:color w:val="FFFFFF" w:themeColor="background1"/>
                <w:sz w:val="28"/>
                <w:szCs w:val="28"/>
              </w:rPr>
            </w:pPr>
            <w:r>
              <w:rPr>
                <w:b/>
                <w:color w:val="FFFFFF" w:themeColor="background1"/>
                <w:sz w:val="28"/>
                <w:szCs w:val="28"/>
              </w:rPr>
              <w:t>5</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8D334F" w:rsidRDefault="008D334F" w:rsidP="008D334F">
      <w:pPr>
        <w:pStyle w:val="NoSpacing"/>
      </w:pPr>
    </w:p>
    <w:p w:rsidR="00092572" w:rsidRDefault="00092572" w:rsidP="00092572">
      <w:pPr>
        <w:pStyle w:val="NoSpacing"/>
        <w:numPr>
          <w:ilvl w:val="0"/>
          <w:numId w:val="9"/>
        </w:numPr>
        <w:ind w:left="720"/>
      </w:pPr>
      <w:r>
        <w:t>All particulars as entered above, and any supplementary materials supplied in support of this application, are correct as of the date of this signature.</w:t>
      </w:r>
    </w:p>
    <w:p w:rsidR="00092572" w:rsidRDefault="00092572" w:rsidP="00092572">
      <w:pPr>
        <w:pStyle w:val="NoSpacing"/>
      </w:pPr>
    </w:p>
    <w:p w:rsidR="00092572" w:rsidRDefault="00092572" w:rsidP="00092572">
      <w:pPr>
        <w:pStyle w:val="NoSpacing"/>
        <w:numPr>
          <w:ilvl w:val="0"/>
          <w:numId w:val="9"/>
        </w:numPr>
        <w:ind w:left="720"/>
      </w:pPr>
      <w:r>
        <w:t>I consent that my application form will be assessed based on the attached criteria and understand that it may or may not receive a funding allocation.</w:t>
      </w:r>
    </w:p>
    <w:p w:rsidR="00092572" w:rsidRDefault="00092572" w:rsidP="00092572">
      <w:pPr>
        <w:pStyle w:val="NoSpacing"/>
      </w:pPr>
    </w:p>
    <w:p w:rsidR="00092572" w:rsidRDefault="00092572" w:rsidP="00092572">
      <w:pPr>
        <w:pStyle w:val="NoSpacing"/>
        <w:numPr>
          <w:ilvl w:val="0"/>
          <w:numId w:val="9"/>
        </w:numPr>
        <w:ind w:left="720"/>
      </w:pPr>
      <w:r>
        <w:t>I consent that if my application is successful, my full application form will be held by the relevant Local Authority in line with appropriate data retention policies (currently 7 years).</w:t>
      </w:r>
    </w:p>
    <w:p w:rsidR="00092572" w:rsidRDefault="00092572" w:rsidP="00092572">
      <w:pPr>
        <w:pStyle w:val="NoSpacing"/>
      </w:pPr>
    </w:p>
    <w:p w:rsidR="00092572" w:rsidRDefault="00092572" w:rsidP="00092572">
      <w:pPr>
        <w:pStyle w:val="NoSpacing"/>
        <w:numPr>
          <w:ilvl w:val="0"/>
          <w:numId w:val="9"/>
        </w:numPr>
        <w:ind w:left="720"/>
      </w:pPr>
      <w:r>
        <w:t>I consent that if my application is unsuccessful, my full application form will be shredded by the relevant Local Authority but a computer record outlining my contact details will be kept in line with appropriate data retention policies (currently 7 years).</w:t>
      </w:r>
    </w:p>
    <w:p w:rsidR="00092572" w:rsidRDefault="00092572" w:rsidP="00092572">
      <w:pPr>
        <w:pStyle w:val="NoSpacing"/>
      </w:pPr>
    </w:p>
    <w:p w:rsidR="00092572" w:rsidRDefault="00092572" w:rsidP="00092572">
      <w:pPr>
        <w:pStyle w:val="NoSpacing"/>
        <w:numPr>
          <w:ilvl w:val="0"/>
          <w:numId w:val="9"/>
        </w:numPr>
        <w:ind w:left="720"/>
      </w:pPr>
      <w:r>
        <w:t xml:space="preserve">To ensure appropriate governance, I acknowledge that my application may be subject to audit.  It should be noted that this form and any subsequent correspondence may be subject to release under the Freedom of Information Acts and under the European Communities (Access to Information on the Environment) Regulations. </w:t>
      </w:r>
    </w:p>
    <w:p w:rsidR="00092572" w:rsidRDefault="00092572" w:rsidP="00092572">
      <w:pPr>
        <w:pStyle w:val="NoSpacing"/>
      </w:pPr>
    </w:p>
    <w:p w:rsidR="009F2A48" w:rsidRDefault="00092572" w:rsidP="00092572">
      <w:pPr>
        <w:pStyle w:val="NoSpacing"/>
        <w:numPr>
          <w:ilvl w:val="0"/>
          <w:numId w:val="9"/>
        </w:numPr>
        <w:ind w:left="720"/>
      </w:pPr>
      <w:r w:rsidRPr="00C524A4">
        <w:rPr>
          <w:b/>
          <w:i/>
        </w:rPr>
        <w:t xml:space="preserve">To ensure transparency of funding allocations, a completion report must be provided before </w:t>
      </w:r>
      <w:r w:rsidR="006E0BA6">
        <w:rPr>
          <w:b/>
          <w:i/>
        </w:rPr>
        <w:t>30</w:t>
      </w:r>
      <w:r w:rsidRPr="00C524A4">
        <w:rPr>
          <w:b/>
          <w:i/>
        </w:rPr>
        <w:t xml:space="preserve">October </w:t>
      </w:r>
      <w:r w:rsidR="00314E70" w:rsidRPr="00C524A4">
        <w:rPr>
          <w:b/>
          <w:i/>
        </w:rPr>
        <w:t>20</w:t>
      </w:r>
      <w:r w:rsidR="006E0BA6">
        <w:rPr>
          <w:b/>
          <w:i/>
        </w:rPr>
        <w:t>20</w:t>
      </w:r>
      <w:r w:rsidRPr="00C524A4">
        <w:rPr>
          <w:b/>
          <w:i/>
        </w:rPr>
        <w:t>(</w:t>
      </w:r>
      <w:r w:rsidR="00744663" w:rsidRPr="00C524A4">
        <w:rPr>
          <w:b/>
          <w:i/>
        </w:rPr>
        <w:t xml:space="preserve">completion report form </w:t>
      </w:r>
      <w:r w:rsidR="00314E70" w:rsidRPr="00C524A4">
        <w:rPr>
          <w:b/>
          <w:i/>
        </w:rPr>
        <w:t xml:space="preserve">will be </w:t>
      </w:r>
      <w:r w:rsidR="00744663" w:rsidRPr="00C524A4">
        <w:rPr>
          <w:b/>
          <w:i/>
        </w:rPr>
        <w:t>provided</w:t>
      </w:r>
      <w:r w:rsidR="00314E70" w:rsidRPr="00C524A4">
        <w:rPr>
          <w:b/>
          <w:i/>
        </w:rPr>
        <w:t xml:space="preserve"> in September 20</w:t>
      </w:r>
      <w:r w:rsidR="006E0BA6">
        <w:rPr>
          <w:b/>
          <w:i/>
        </w:rPr>
        <w:t>20</w:t>
      </w:r>
      <w:r>
        <w:t xml:space="preserve">).  </w:t>
      </w:r>
    </w:p>
    <w:p w:rsidR="008D334F" w:rsidRDefault="008D334F" w:rsidP="00FB2DF3">
      <w:pPr>
        <w:pStyle w:val="NoSpacing"/>
      </w:pPr>
    </w:p>
    <w:p w:rsidR="008D334F" w:rsidRDefault="008D334F"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FB2DF3" w:rsidRDefault="001166B7" w:rsidP="001166B7">
      <w:pPr>
        <w:ind w:firstLine="720"/>
      </w:pPr>
      <w:r>
        <w:t>(on behalf of your Committee)</w:t>
      </w:r>
    </w:p>
    <w:p w:rsidR="003F4D5A" w:rsidRDefault="003F4D5A" w:rsidP="00FB2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45658" w:rsidTr="00304D2F">
        <w:tc>
          <w:tcPr>
            <w:tcW w:w="9242" w:type="dxa"/>
            <w:shd w:val="clear" w:color="auto" w:fill="00B050"/>
          </w:tcPr>
          <w:p w:rsidR="008D334F" w:rsidRDefault="008D334F" w:rsidP="008D334F">
            <w:pPr>
              <w:pStyle w:val="Heading1"/>
              <w:jc w:val="center"/>
            </w:pPr>
          </w:p>
          <w:p w:rsidR="00045658" w:rsidRDefault="009F2A48" w:rsidP="008D334F">
            <w:pPr>
              <w:pStyle w:val="Heading1"/>
              <w:jc w:val="center"/>
            </w:pPr>
            <w:r>
              <w:t xml:space="preserve">Please return your </w:t>
            </w:r>
            <w:r w:rsidR="008D334F">
              <w:t xml:space="preserve">grant </w:t>
            </w:r>
            <w:r>
              <w:t>application</w:t>
            </w:r>
            <w:r w:rsidR="00F1032D">
              <w:t xml:space="preserve"> by </w:t>
            </w:r>
            <w:r w:rsidR="00014BE1">
              <w:t>Friday, 29</w:t>
            </w:r>
            <w:r w:rsidR="00014BE1" w:rsidRPr="00014BE1">
              <w:rPr>
                <w:vertAlign w:val="superscript"/>
              </w:rPr>
              <w:t>th</w:t>
            </w:r>
            <w:r w:rsidR="00014BE1">
              <w:t xml:space="preserve"> </w:t>
            </w:r>
            <w:proofErr w:type="gramStart"/>
            <w:r w:rsidR="00014BE1">
              <w:t xml:space="preserve">May </w:t>
            </w:r>
            <w:r w:rsidR="00314E70">
              <w:t xml:space="preserve"> </w:t>
            </w:r>
            <w:r w:rsidR="00803AA3">
              <w:t>(</w:t>
            </w:r>
            <w:proofErr w:type="gramEnd"/>
            <w:r w:rsidR="00314E70">
              <w:t>4pm</w:t>
            </w:r>
            <w:r w:rsidR="008D334F">
              <w:t>)</w:t>
            </w:r>
          </w:p>
          <w:p w:rsidR="008D334F" w:rsidRPr="008D334F" w:rsidRDefault="008D334F" w:rsidP="008D334F"/>
        </w:tc>
      </w:tr>
    </w:tbl>
    <w:p w:rsidR="008D334F" w:rsidRDefault="008D334F" w:rsidP="00045658"/>
    <w:p w:rsidR="008D334F" w:rsidRDefault="008D334F" w:rsidP="00045658">
      <w:r>
        <w:t xml:space="preserve">Completed application forms should be returned to </w:t>
      </w:r>
      <w:r>
        <w:br/>
      </w:r>
      <w:r w:rsidR="006E0BA6">
        <w:t>Suzanne Dempsey, Environmental Awareness Officer,</w:t>
      </w:r>
      <w:r>
        <w:br/>
      </w:r>
      <w:r w:rsidR="009F2A48">
        <w:t>Laois County Council, Environment Section, Áras an Chontae, Portlaoise, Co Laois</w:t>
      </w:r>
      <w:r w:rsidR="00F1032D">
        <w:t>.</w:t>
      </w:r>
    </w:p>
    <w:p w:rsidR="008D334F" w:rsidRDefault="00F1032D" w:rsidP="00045658">
      <w:r>
        <w:t xml:space="preserve">If you have any queries/comments, please contact </w:t>
      </w:r>
      <w:r w:rsidR="00014BE1">
        <w:t xml:space="preserve">Suzanne </w:t>
      </w:r>
      <w:proofErr w:type="gramStart"/>
      <w:r w:rsidR="00014BE1">
        <w:t xml:space="preserve">Dempsey </w:t>
      </w:r>
      <w:r>
        <w:t xml:space="preserve"> on</w:t>
      </w:r>
      <w:proofErr w:type="gramEnd"/>
      <w:r>
        <w:t xml:space="preserve"> </w:t>
      </w:r>
      <w:r w:rsidR="006E0BA6">
        <w:t>0871336557</w:t>
      </w:r>
      <w:r>
        <w:t xml:space="preserve"> or email: </w:t>
      </w:r>
      <w:hyperlink r:id="rId6" w:history="1">
        <w:r w:rsidR="006E0BA6" w:rsidRPr="00157D02">
          <w:rPr>
            <w:rStyle w:val="Hyperlink"/>
          </w:rPr>
          <w:t>sdempsey@laoiscoco.ie</w:t>
        </w:r>
      </w:hyperlink>
    </w:p>
    <w:p w:rsidR="008D334F" w:rsidRPr="00E208B6" w:rsidRDefault="008D334F">
      <w:pPr>
        <w:rPr>
          <w:b/>
          <w:i/>
          <w:u w:val="single"/>
        </w:rPr>
      </w:pPr>
      <w:r w:rsidRPr="00E208B6">
        <w:rPr>
          <w:b/>
          <w:i/>
          <w:u w:val="single"/>
        </w:rPr>
        <w:t>Both postal and email applications are accepted but please choose one option when returning your grant application.</w:t>
      </w:r>
    </w:p>
    <w:p w:rsidR="008D334F" w:rsidRDefault="008D334F">
      <w:r>
        <w:t>All grant applications will be acknowledged on receipt and a further update will be provided once assessment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849D0" w:rsidTr="00304D2F">
        <w:tc>
          <w:tcPr>
            <w:tcW w:w="9242" w:type="dxa"/>
            <w:shd w:val="clear" w:color="auto" w:fill="00B050"/>
          </w:tcPr>
          <w:p w:rsidR="00E4291F" w:rsidRDefault="00E4291F" w:rsidP="00304D2F">
            <w:pPr>
              <w:pStyle w:val="Heading1"/>
              <w:jc w:val="center"/>
              <w:rPr>
                <w:b w:val="0"/>
              </w:rPr>
            </w:pPr>
          </w:p>
          <w:p w:rsidR="00E4291F" w:rsidRDefault="00E4291F" w:rsidP="00304D2F">
            <w:pPr>
              <w:pStyle w:val="Heading1"/>
              <w:jc w:val="center"/>
              <w:rPr>
                <w:b w:val="0"/>
              </w:rPr>
            </w:pPr>
          </w:p>
          <w:p w:rsidR="00092572" w:rsidRDefault="00F1032D" w:rsidP="00304D2F">
            <w:pPr>
              <w:pStyle w:val="Heading1"/>
              <w:jc w:val="center"/>
              <w:rPr>
                <w:b w:val="0"/>
              </w:rPr>
            </w:pPr>
            <w:r>
              <w:rPr>
                <w:b w:val="0"/>
              </w:rPr>
              <w:br w:type="page"/>
            </w:r>
          </w:p>
          <w:p w:rsidR="008D334F" w:rsidRDefault="003849D0" w:rsidP="00092572">
            <w:pPr>
              <w:pStyle w:val="Heading1"/>
              <w:jc w:val="center"/>
            </w:pPr>
            <w:r>
              <w:t>General Conditions</w:t>
            </w:r>
            <w:r w:rsidR="00E3627A">
              <w:t>&amp; Notes</w:t>
            </w:r>
          </w:p>
          <w:p w:rsidR="00092572" w:rsidRPr="00092572" w:rsidRDefault="00092572" w:rsidP="00092572"/>
        </w:tc>
      </w:tr>
    </w:tbl>
    <w:p w:rsidR="003849D0" w:rsidRDefault="003849D0" w:rsidP="003849D0">
      <w:pPr>
        <w:pStyle w:val="NoSpacing"/>
      </w:pPr>
    </w:p>
    <w:p w:rsidR="00E3627A" w:rsidRPr="00E3627A" w:rsidRDefault="00E3627A" w:rsidP="003849D0">
      <w:pPr>
        <w:pStyle w:val="NoSpacing"/>
        <w:rPr>
          <w:i/>
        </w:rPr>
      </w:pPr>
      <w:r w:rsidRPr="00E3627A">
        <w:rPr>
          <w:i/>
        </w:rPr>
        <w:t>General Conditions:</w:t>
      </w:r>
    </w:p>
    <w:p w:rsidR="00E3627A" w:rsidRDefault="00E3627A" w:rsidP="003849D0">
      <w:pPr>
        <w:pStyle w:val="NoSpacing"/>
      </w:pPr>
    </w:p>
    <w:p w:rsidR="0005086A" w:rsidRPr="0005086A" w:rsidRDefault="0005086A" w:rsidP="0005086A">
      <w:pPr>
        <w:pStyle w:val="NoSpacing"/>
        <w:numPr>
          <w:ilvl w:val="0"/>
          <w:numId w:val="3"/>
        </w:numPr>
      </w:pPr>
      <w:r w:rsidRPr="0005086A">
        <w:t xml:space="preserve">Completed application forms should be returned by </w:t>
      </w:r>
      <w:r w:rsidR="00314E70">
        <w:t>4pm</w:t>
      </w:r>
      <w:r w:rsidRPr="0005086A">
        <w:t xml:space="preserve">, </w:t>
      </w:r>
      <w:r w:rsidR="006E0BA6">
        <w:t>29</w:t>
      </w:r>
      <w:r w:rsidR="00314E70">
        <w:t xml:space="preserve"> </w:t>
      </w:r>
      <w:r w:rsidR="00014BE1">
        <w:t>May</w:t>
      </w:r>
      <w:r w:rsidR="00314E70">
        <w:t xml:space="preserve"> 20</w:t>
      </w:r>
      <w:r w:rsidR="006E0BA6">
        <w:t>20</w:t>
      </w:r>
      <w:r w:rsidR="00014BE1">
        <w:t xml:space="preserve"> </w:t>
      </w:r>
      <w:r w:rsidRPr="0005086A">
        <w:t>at the latest.   Groups must be tax compliant.</w:t>
      </w:r>
    </w:p>
    <w:p w:rsidR="0005086A" w:rsidRPr="0005086A" w:rsidRDefault="0005086A" w:rsidP="0005086A">
      <w:pPr>
        <w:pStyle w:val="NoSpacing"/>
        <w:ind w:left="720"/>
      </w:pPr>
    </w:p>
    <w:p w:rsidR="003849D0" w:rsidRPr="0005086A" w:rsidRDefault="003849D0" w:rsidP="003849D0">
      <w:pPr>
        <w:pStyle w:val="NoSpacing"/>
        <w:numPr>
          <w:ilvl w:val="0"/>
          <w:numId w:val="3"/>
        </w:numPr>
      </w:pPr>
      <w:r w:rsidRPr="0005086A">
        <w:t xml:space="preserve">Progress on projects should be monitored and all successful applicants </w:t>
      </w:r>
      <w:r w:rsidR="0005086A" w:rsidRPr="0005086A">
        <w:t xml:space="preserve">are </w:t>
      </w:r>
      <w:r w:rsidRPr="0005086A">
        <w:t>required to furnish and return a completion report</w:t>
      </w:r>
      <w:r w:rsidR="00314E70">
        <w:t xml:space="preserve"> by </w:t>
      </w:r>
      <w:r w:rsidR="00E208B6">
        <w:t>3</w:t>
      </w:r>
      <w:r w:rsidR="006E0BA6">
        <w:t>0</w:t>
      </w:r>
      <w:r w:rsidR="00314E70">
        <w:t>October 20</w:t>
      </w:r>
      <w:r w:rsidR="006E0BA6">
        <w:t>20</w:t>
      </w:r>
      <w:r w:rsidRPr="0005086A">
        <w:t xml:space="preserve">. </w:t>
      </w:r>
    </w:p>
    <w:p w:rsidR="003849D0" w:rsidRPr="0005086A" w:rsidRDefault="003849D0" w:rsidP="003849D0">
      <w:pPr>
        <w:pStyle w:val="NoSpacing"/>
      </w:pPr>
    </w:p>
    <w:p w:rsidR="003849D0" w:rsidRDefault="003849D0" w:rsidP="003849D0">
      <w:pPr>
        <w:pStyle w:val="NoSpacing"/>
        <w:numPr>
          <w:ilvl w:val="0"/>
          <w:numId w:val="3"/>
        </w:numPr>
      </w:pPr>
      <w:r>
        <w:t xml:space="preserve">In order to ensure that the fund prioritises locally identified environmental needs, </w:t>
      </w:r>
      <w:r w:rsidR="009F2A48">
        <w:t xml:space="preserve">all projects should complement </w:t>
      </w:r>
      <w:r w:rsidR="00C524A4">
        <w:t xml:space="preserve">a minimum of one of the various </w:t>
      </w:r>
      <w:r w:rsidR="009F2A48">
        <w:t>categories of the National Tidy Towns competition.</w:t>
      </w:r>
      <w:r w:rsidR="001166B7">
        <w:t xml:space="preserve">  However, your Committee can still apply for a grant irrespective of your involvement in the national competition.</w:t>
      </w:r>
    </w:p>
    <w:p w:rsidR="003849D0" w:rsidRDefault="003849D0" w:rsidP="003849D0">
      <w:pPr>
        <w:pStyle w:val="NoSpacing"/>
      </w:pPr>
    </w:p>
    <w:p w:rsidR="003849D0" w:rsidRDefault="003849D0" w:rsidP="003849D0">
      <w:pPr>
        <w:pStyle w:val="NoSpacing"/>
        <w:numPr>
          <w:ilvl w:val="0"/>
          <w:numId w:val="3"/>
        </w:numPr>
      </w:pPr>
      <w:r>
        <w:t xml:space="preserve">Applicants must ensure that relevant projects </w:t>
      </w:r>
      <w:r w:rsidR="009F2A48">
        <w:t>(i.e. if you</w:t>
      </w:r>
      <w:r w:rsidR="0005086A">
        <w:t>r</w:t>
      </w:r>
      <w:r w:rsidR="009F2A48">
        <w:t xml:space="preserve"> project is engaging children in an activity) </w:t>
      </w:r>
      <w:r>
        <w:t xml:space="preserve">are carried out in accordance with all Child Protection Policies and Procedures currently in place </w:t>
      </w:r>
      <w:r w:rsidR="001166B7">
        <w:t>by Laois County Council</w:t>
      </w:r>
      <w:r>
        <w:t xml:space="preserve">. </w:t>
      </w:r>
    </w:p>
    <w:p w:rsidR="00F1032D" w:rsidRDefault="00F1032D" w:rsidP="00F1032D">
      <w:pPr>
        <w:pStyle w:val="NoSpacing"/>
        <w:ind w:left="720"/>
      </w:pPr>
    </w:p>
    <w:p w:rsidR="009F2A48" w:rsidRDefault="009F2A48" w:rsidP="009F2A48">
      <w:pPr>
        <w:pStyle w:val="NoSpacing"/>
        <w:rPr>
          <w:b/>
        </w:rPr>
      </w:pPr>
    </w:p>
    <w:p w:rsidR="009F2A48" w:rsidRPr="00E3627A" w:rsidRDefault="009F2A48" w:rsidP="009F2A48">
      <w:pPr>
        <w:rPr>
          <w:i/>
        </w:rPr>
      </w:pPr>
      <w:r w:rsidRPr="00E3627A">
        <w:rPr>
          <w:i/>
        </w:rPr>
        <w:t>General Notes to Applicants:</w:t>
      </w:r>
    </w:p>
    <w:p w:rsidR="009F2A48" w:rsidRDefault="009F2A48" w:rsidP="009F2A48">
      <w:pPr>
        <w:pStyle w:val="ListParagraph"/>
        <w:numPr>
          <w:ilvl w:val="0"/>
          <w:numId w:val="4"/>
        </w:numPr>
      </w:pPr>
      <w:r>
        <w:t xml:space="preserve">Tidy Town committees can avail of funding under two separate schemes: </w:t>
      </w:r>
    </w:p>
    <w:p w:rsidR="00F1032D" w:rsidRDefault="009F2A48" w:rsidP="009F2A48">
      <w:pPr>
        <w:pStyle w:val="ListParagraph"/>
        <w:numPr>
          <w:ilvl w:val="1"/>
          <w:numId w:val="4"/>
        </w:numPr>
      </w:pPr>
      <w:r>
        <w:t>Tidy Towns Grant and</w:t>
      </w:r>
    </w:p>
    <w:p w:rsidR="009F2A48" w:rsidRDefault="009F2A48" w:rsidP="009F2A48">
      <w:pPr>
        <w:pStyle w:val="ListParagraph"/>
        <w:numPr>
          <w:ilvl w:val="1"/>
          <w:numId w:val="4"/>
        </w:numPr>
      </w:pPr>
      <w:r>
        <w:t>Local Agenda 21 EPF Grant</w:t>
      </w:r>
    </w:p>
    <w:p w:rsidR="009F2A48" w:rsidRDefault="008D334F" w:rsidP="008D334F">
      <w:pPr>
        <w:ind w:firstLine="720"/>
      </w:pPr>
      <w:r>
        <w:t xml:space="preserve">Please note projects will not receive double funding from these schemes.  </w:t>
      </w:r>
      <w:r w:rsidR="009F2A48">
        <w:t xml:space="preserve">It is important to </w:t>
      </w:r>
      <w:r>
        <w:tab/>
      </w:r>
      <w:r w:rsidR="009F2A48">
        <w:t xml:space="preserve">note that it is </w:t>
      </w:r>
      <w:r w:rsidR="009F2A48" w:rsidRPr="00E3627A">
        <w:rPr>
          <w:u w:val="single"/>
        </w:rPr>
        <w:t>not possible</w:t>
      </w:r>
      <w:r w:rsidR="009F2A48">
        <w:t xml:space="preserve"> to apply for funding for </w:t>
      </w:r>
      <w:r w:rsidR="00E3627A">
        <w:t>any other grant scheme</w:t>
      </w:r>
      <w:r w:rsidR="009F2A48">
        <w:t xml:space="preserve"> available through </w:t>
      </w:r>
      <w:r>
        <w:tab/>
      </w:r>
      <w:r w:rsidR="009F2A48">
        <w:t>the Environment Section.</w:t>
      </w:r>
    </w:p>
    <w:p w:rsidR="009F2A48" w:rsidRPr="00314E70" w:rsidRDefault="009F2A48" w:rsidP="00E3627A">
      <w:pPr>
        <w:pStyle w:val="ListParagraph"/>
        <w:numPr>
          <w:ilvl w:val="0"/>
          <w:numId w:val="4"/>
        </w:numPr>
        <w:rPr>
          <w:i/>
        </w:rPr>
      </w:pPr>
      <w:r>
        <w:t>Projects should complement the ongoing work of the committee in a minimum of one of the following National Tidy Town’s competition areas</w:t>
      </w:r>
      <w:r w:rsidR="00F1032D">
        <w:t xml:space="preserve"> (</w:t>
      </w:r>
      <w:r w:rsidR="00314E70" w:rsidRPr="00314E70">
        <w:rPr>
          <w:i/>
        </w:rPr>
        <w:t>please seeGeneral Condition C</w:t>
      </w:r>
      <w:r w:rsidR="00E3627A" w:rsidRPr="00314E70">
        <w:rPr>
          <w:i/>
        </w:rPr>
        <w:t xml:space="preserve"> above).</w:t>
      </w:r>
    </w:p>
    <w:p w:rsidR="008D334F" w:rsidRDefault="008D334F" w:rsidP="008D334F">
      <w:pPr>
        <w:pStyle w:val="ListParagraph"/>
      </w:pPr>
    </w:p>
    <w:p w:rsidR="009F2A48" w:rsidRDefault="009F2A48" w:rsidP="009F2A48">
      <w:pPr>
        <w:pStyle w:val="ListParagraph"/>
        <w:numPr>
          <w:ilvl w:val="0"/>
          <w:numId w:val="4"/>
        </w:numPr>
      </w:pPr>
      <w:r>
        <w:t xml:space="preserve">All appropriate insurances and ongoing maintenance plans should also be in place prior to funding being secured.  </w:t>
      </w:r>
    </w:p>
    <w:p w:rsidR="008D334F" w:rsidRDefault="008D334F" w:rsidP="008D334F">
      <w:pPr>
        <w:pStyle w:val="ListParagraph"/>
      </w:pPr>
    </w:p>
    <w:p w:rsidR="001166B7" w:rsidRDefault="009F2A48" w:rsidP="001166B7">
      <w:pPr>
        <w:pStyle w:val="ListParagraph"/>
        <w:numPr>
          <w:ilvl w:val="0"/>
          <w:numId w:val="4"/>
        </w:numPr>
      </w:pPr>
      <w:r>
        <w:t>Laois County Council reserves the right to request a completion report from successful applicants.  Failure to supply this may result in future applications not being considered.</w:t>
      </w:r>
    </w:p>
    <w:p w:rsidR="008D334F" w:rsidRDefault="008D334F" w:rsidP="008D334F">
      <w:pPr>
        <w:pStyle w:val="ListParagraph"/>
      </w:pPr>
    </w:p>
    <w:p w:rsidR="008D334F" w:rsidRDefault="008D334F" w:rsidP="008D334F">
      <w:pPr>
        <w:pStyle w:val="ListParagraph"/>
        <w:numPr>
          <w:ilvl w:val="0"/>
          <w:numId w:val="4"/>
        </w:numPr>
      </w:pPr>
      <w:r>
        <w:t>It should be noted that this form and any subsequent correspondence may be subject to release under the Freedom of Information Acts and under the European Communities (Access to Information on the Environment) Regulations.</w:t>
      </w:r>
    </w:p>
    <w:p w:rsidR="008D334F" w:rsidRDefault="008D334F" w:rsidP="008D334F">
      <w:pPr>
        <w:pStyle w:val="ListParagraph"/>
      </w:pPr>
    </w:p>
    <w:p w:rsidR="009F2A48" w:rsidRPr="001166B7" w:rsidRDefault="001166B7" w:rsidP="009F2A48">
      <w:pPr>
        <w:pStyle w:val="ListParagraph"/>
        <w:numPr>
          <w:ilvl w:val="0"/>
          <w:numId w:val="4"/>
        </w:numPr>
        <w:rPr>
          <w:b/>
        </w:rPr>
      </w:pPr>
      <w:r>
        <w:lastRenderedPageBreak/>
        <w:t>Finally, it is the responsibility of all Groups to ensure they comply with all relevant legislation and guidelines regarding Health &amp; Safety. Laois County Council will not be liable for any failures in such compliance or issues arising from same.</w:t>
      </w:r>
    </w:p>
    <w:sectPr w:rsidR="009F2A48" w:rsidRPr="001166B7" w:rsidSect="003F4D5A">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CC78C4"/>
    <w:multiLevelType w:val="hybridMultilevel"/>
    <w:tmpl w:val="1714BB0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9420EB"/>
    <w:multiLevelType w:val="hybridMultilevel"/>
    <w:tmpl w:val="3BCEB60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E0391"/>
    <w:multiLevelType w:val="hybridMultilevel"/>
    <w:tmpl w:val="242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27F8B"/>
    <w:multiLevelType w:val="hybridMultilevel"/>
    <w:tmpl w:val="89CC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6A252B"/>
    <w:multiLevelType w:val="hybridMultilevel"/>
    <w:tmpl w:val="945E4F3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50E"/>
    <w:rsid w:val="00011BBE"/>
    <w:rsid w:val="00014BE1"/>
    <w:rsid w:val="00045658"/>
    <w:rsid w:val="0004571A"/>
    <w:rsid w:val="0005086A"/>
    <w:rsid w:val="00092572"/>
    <w:rsid w:val="000976FC"/>
    <w:rsid w:val="000E250E"/>
    <w:rsid w:val="000F4673"/>
    <w:rsid w:val="000F66C5"/>
    <w:rsid w:val="001166B7"/>
    <w:rsid w:val="0016004A"/>
    <w:rsid w:val="001A72AC"/>
    <w:rsid w:val="0024773B"/>
    <w:rsid w:val="00285CBB"/>
    <w:rsid w:val="002901A1"/>
    <w:rsid w:val="00304D2F"/>
    <w:rsid w:val="00314E70"/>
    <w:rsid w:val="003219FD"/>
    <w:rsid w:val="0032283B"/>
    <w:rsid w:val="00335FCF"/>
    <w:rsid w:val="0033711E"/>
    <w:rsid w:val="003420DC"/>
    <w:rsid w:val="003846A9"/>
    <w:rsid w:val="003849D0"/>
    <w:rsid w:val="003A3EC6"/>
    <w:rsid w:val="003A47F2"/>
    <w:rsid w:val="003F4D5A"/>
    <w:rsid w:val="004234E7"/>
    <w:rsid w:val="00463D21"/>
    <w:rsid w:val="005427E0"/>
    <w:rsid w:val="005479BF"/>
    <w:rsid w:val="00551752"/>
    <w:rsid w:val="005A1EDE"/>
    <w:rsid w:val="005A4045"/>
    <w:rsid w:val="005D6DB1"/>
    <w:rsid w:val="00685DA1"/>
    <w:rsid w:val="006B0E77"/>
    <w:rsid w:val="006E0BA6"/>
    <w:rsid w:val="006F5EA3"/>
    <w:rsid w:val="0071085E"/>
    <w:rsid w:val="00726053"/>
    <w:rsid w:val="00744663"/>
    <w:rsid w:val="00797A01"/>
    <w:rsid w:val="007A0659"/>
    <w:rsid w:val="00803AA3"/>
    <w:rsid w:val="00843146"/>
    <w:rsid w:val="008A0479"/>
    <w:rsid w:val="008B1420"/>
    <w:rsid w:val="008C24B6"/>
    <w:rsid w:val="008D334F"/>
    <w:rsid w:val="008E5453"/>
    <w:rsid w:val="009009BF"/>
    <w:rsid w:val="009318D3"/>
    <w:rsid w:val="00977418"/>
    <w:rsid w:val="009F2A48"/>
    <w:rsid w:val="00A00F14"/>
    <w:rsid w:val="00A12686"/>
    <w:rsid w:val="00A1765E"/>
    <w:rsid w:val="00A30267"/>
    <w:rsid w:val="00AC33FB"/>
    <w:rsid w:val="00B31D14"/>
    <w:rsid w:val="00BB6D4B"/>
    <w:rsid w:val="00C1270F"/>
    <w:rsid w:val="00C13218"/>
    <w:rsid w:val="00C524A4"/>
    <w:rsid w:val="00C527BF"/>
    <w:rsid w:val="00DB337C"/>
    <w:rsid w:val="00E1368C"/>
    <w:rsid w:val="00E13AD1"/>
    <w:rsid w:val="00E208B6"/>
    <w:rsid w:val="00E3627A"/>
    <w:rsid w:val="00E4291F"/>
    <w:rsid w:val="00E76700"/>
    <w:rsid w:val="00EE6D30"/>
    <w:rsid w:val="00F1032D"/>
    <w:rsid w:val="00F33DC6"/>
    <w:rsid w:val="00F61ED4"/>
    <w:rsid w:val="00F67826"/>
    <w:rsid w:val="00F70142"/>
    <w:rsid w:val="00F75021"/>
    <w:rsid w:val="00FB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18"/>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ListParagraph">
    <w:name w:val="List Paragraph"/>
    <w:basedOn w:val="Normal"/>
    <w:uiPriority w:val="34"/>
    <w:qFormat/>
    <w:rsid w:val="009F2A4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32D"/>
    <w:rPr>
      <w:color w:val="0000FF" w:themeColor="hyperlink"/>
      <w:u w:val="single"/>
    </w:rPr>
  </w:style>
  <w:style w:type="character" w:customStyle="1" w:styleId="UnresolvedMention">
    <w:name w:val="Unresolved Mention"/>
    <w:basedOn w:val="DefaultParagraphFont"/>
    <w:uiPriority w:val="99"/>
    <w:semiHidden/>
    <w:unhideWhenUsed/>
    <w:rsid w:val="006E0B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mpsey@laois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coegan</cp:lastModifiedBy>
  <cp:revision>2</cp:revision>
  <cp:lastPrinted>2020-05-08T13:58:00Z</cp:lastPrinted>
  <dcterms:created xsi:type="dcterms:W3CDTF">2020-05-13T14:17:00Z</dcterms:created>
  <dcterms:modified xsi:type="dcterms:W3CDTF">2020-05-13T14:17:00Z</dcterms:modified>
</cp:coreProperties>
</file>