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1E" w:rsidRDefault="005D077B" w:rsidP="00C4241E">
      <w:pPr>
        <w:rPr>
          <w:rFonts w:ascii="Calibri" w:hAnsi="Calibri" w:cs="Calibri"/>
        </w:rPr>
      </w:pPr>
      <w:r>
        <w:rPr>
          <w:rFonts w:ascii="Calibri" w:hAnsi="Calibri" w:cs="Calibri"/>
        </w:rPr>
        <w:t xml:space="preserve"> </w:t>
      </w:r>
    </w:p>
    <w:p w:rsidR="00C4241E" w:rsidRDefault="00C4241E" w:rsidP="00C4241E">
      <w:pPr>
        <w:jc w:val="center"/>
        <w:rPr>
          <w:rFonts w:ascii="Calibri" w:hAnsi="Calibri" w:cs="Calibri"/>
        </w:rPr>
      </w:pPr>
    </w:p>
    <w:p w:rsidR="00C4241E" w:rsidRDefault="00C4241E" w:rsidP="00C4241E">
      <w:pPr>
        <w:jc w:val="center"/>
        <w:rPr>
          <w:rFonts w:ascii="Calibri" w:hAnsi="Calibri" w:cs="Calibri"/>
        </w:rPr>
      </w:pPr>
    </w:p>
    <w:p w:rsidR="00F304CA" w:rsidRDefault="00F304CA" w:rsidP="00C4241E">
      <w:pPr>
        <w:jc w:val="center"/>
        <w:rPr>
          <w:rFonts w:ascii="Calibri" w:hAnsi="Calibri" w:cs="Calibri"/>
          <w:b/>
          <w:sz w:val="48"/>
          <w:szCs w:val="48"/>
        </w:rPr>
      </w:pPr>
    </w:p>
    <w:p w:rsidR="00AC7B41" w:rsidRPr="00AC7B41" w:rsidRDefault="001B00DA" w:rsidP="00C4241E">
      <w:pPr>
        <w:jc w:val="center"/>
        <w:rPr>
          <w:rFonts w:ascii="Calibri" w:hAnsi="Calibri" w:cs="Calibri"/>
          <w:b/>
          <w:sz w:val="48"/>
          <w:szCs w:val="48"/>
        </w:rPr>
      </w:pPr>
      <w:r>
        <w:rPr>
          <w:rFonts w:ascii="Calibri" w:hAnsi="Calibri" w:cs="Calibri"/>
          <w:b/>
          <w:sz w:val="48"/>
          <w:szCs w:val="48"/>
        </w:rPr>
        <w:t>COMHAIRLE CHONTAE LAOISE</w:t>
      </w:r>
    </w:p>
    <w:p w:rsidR="00AC7B41" w:rsidRDefault="00B44637" w:rsidP="00C4241E">
      <w:pPr>
        <w:jc w:val="center"/>
        <w:rPr>
          <w:rFonts w:ascii="Calibri" w:hAnsi="Calibri" w:cs="Calibri"/>
          <w:b/>
          <w:sz w:val="48"/>
          <w:szCs w:val="48"/>
        </w:rPr>
      </w:pPr>
      <w:r>
        <w:rPr>
          <w:rFonts w:ascii="Calibri" w:hAnsi="Calibri" w:cs="Calibri"/>
          <w:b/>
          <w:sz w:val="48"/>
          <w:szCs w:val="48"/>
        </w:rPr>
        <w:t>LAOIS</w:t>
      </w:r>
      <w:r w:rsidR="00AC7B41" w:rsidRPr="00AC7B41">
        <w:rPr>
          <w:rFonts w:ascii="Calibri" w:hAnsi="Calibri" w:cs="Calibri"/>
          <w:b/>
          <w:sz w:val="48"/>
          <w:szCs w:val="48"/>
        </w:rPr>
        <w:t xml:space="preserve"> COUNTY COUNCIL</w:t>
      </w:r>
    </w:p>
    <w:p w:rsidR="00AC7B41" w:rsidRDefault="00AC7B41" w:rsidP="00C4241E">
      <w:pPr>
        <w:jc w:val="center"/>
        <w:rPr>
          <w:rFonts w:ascii="Calibri" w:hAnsi="Calibri" w:cs="Calibri"/>
          <w:b/>
          <w:sz w:val="48"/>
          <w:szCs w:val="48"/>
        </w:rPr>
      </w:pPr>
    </w:p>
    <w:p w:rsidR="00AC7B41" w:rsidRPr="00765FB1" w:rsidRDefault="00AC7B41" w:rsidP="00C4241E">
      <w:pPr>
        <w:jc w:val="center"/>
        <w:rPr>
          <w:rFonts w:ascii="Calibri" w:hAnsi="Calibri" w:cs="Calibri"/>
          <w:b/>
          <w:color w:val="1F497D"/>
          <w:sz w:val="48"/>
          <w:szCs w:val="48"/>
        </w:rPr>
      </w:pPr>
      <w:r w:rsidRPr="00765FB1">
        <w:rPr>
          <w:rFonts w:ascii="Calibri" w:hAnsi="Calibri" w:cs="Calibri"/>
          <w:b/>
          <w:color w:val="1F497D"/>
          <w:sz w:val="48"/>
          <w:szCs w:val="48"/>
        </w:rPr>
        <w:t>Candidate Information Booklet</w:t>
      </w:r>
    </w:p>
    <w:p w:rsidR="00AC7B41" w:rsidRDefault="00AC7B41" w:rsidP="00C4241E">
      <w:pPr>
        <w:jc w:val="center"/>
        <w:rPr>
          <w:rFonts w:ascii="Calibri" w:hAnsi="Calibri" w:cs="Calibri"/>
          <w:b/>
          <w:sz w:val="36"/>
          <w:szCs w:val="36"/>
        </w:rPr>
      </w:pPr>
      <w:r w:rsidRPr="00AC7B41">
        <w:rPr>
          <w:rFonts w:ascii="Calibri" w:hAnsi="Calibri" w:cs="Calibri"/>
          <w:b/>
          <w:sz w:val="36"/>
          <w:szCs w:val="36"/>
        </w:rPr>
        <w:t>(Please read carefully)</w:t>
      </w:r>
    </w:p>
    <w:p w:rsidR="00AC7B41" w:rsidRDefault="00AC7B41" w:rsidP="00C4241E">
      <w:pPr>
        <w:jc w:val="center"/>
        <w:rPr>
          <w:rFonts w:ascii="Calibri" w:hAnsi="Calibri" w:cs="Calibri"/>
          <w:b/>
          <w:sz w:val="36"/>
          <w:szCs w:val="36"/>
        </w:rPr>
      </w:pPr>
    </w:p>
    <w:p w:rsidR="00AC7B41" w:rsidRDefault="00AC7B41" w:rsidP="00C4241E">
      <w:pPr>
        <w:jc w:val="center"/>
        <w:rPr>
          <w:rFonts w:ascii="Calibri" w:hAnsi="Calibri" w:cs="Calibri"/>
          <w:b/>
          <w:sz w:val="36"/>
          <w:szCs w:val="36"/>
        </w:rPr>
      </w:pPr>
    </w:p>
    <w:p w:rsidR="00AC7B41" w:rsidRP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48"/>
          <w:szCs w:val="48"/>
        </w:rPr>
      </w:pPr>
      <w:r w:rsidRPr="00AC7B41">
        <w:rPr>
          <w:rFonts w:ascii="Calibri" w:hAnsi="Calibri" w:cs="Calibri"/>
          <w:b/>
          <w:sz w:val="48"/>
          <w:szCs w:val="48"/>
        </w:rPr>
        <w:t xml:space="preserve">Post of: </w:t>
      </w:r>
      <w:r w:rsidR="00224C71">
        <w:rPr>
          <w:rFonts w:ascii="Calibri" w:hAnsi="Calibri" w:cs="Calibri"/>
          <w:b/>
          <w:sz w:val="48"/>
          <w:szCs w:val="48"/>
        </w:rPr>
        <w:t xml:space="preserve">Executive </w:t>
      </w:r>
      <w:r w:rsidR="009D421B">
        <w:rPr>
          <w:rFonts w:ascii="Calibri" w:hAnsi="Calibri" w:cs="Calibri"/>
          <w:b/>
          <w:sz w:val="48"/>
          <w:szCs w:val="48"/>
        </w:rPr>
        <w:t>Architect</w:t>
      </w:r>
      <w:r w:rsidR="00E80B9A">
        <w:rPr>
          <w:rFonts w:ascii="Calibri" w:hAnsi="Calibri" w:cs="Calibri"/>
          <w:b/>
          <w:sz w:val="48"/>
          <w:szCs w:val="48"/>
        </w:rPr>
        <w:t xml:space="preserve"> (6-year Specific Purpose Contract)</w:t>
      </w:r>
    </w:p>
    <w:p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rsidR="00AC7B41" w:rsidRPr="00765FB1" w:rsidRDefault="00EE2E4A"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C0504D"/>
          <w:sz w:val="40"/>
          <w:szCs w:val="40"/>
        </w:rPr>
      </w:pPr>
      <w:r w:rsidRPr="00765FB1">
        <w:rPr>
          <w:rFonts w:ascii="Calibri" w:hAnsi="Calibri" w:cs="Calibri"/>
          <w:b/>
          <w:color w:val="C0504D"/>
          <w:sz w:val="40"/>
          <w:szCs w:val="40"/>
        </w:rPr>
        <w:t>Closing Date: 4.00</w:t>
      </w:r>
      <w:r w:rsidR="009E0384">
        <w:rPr>
          <w:rFonts w:ascii="Calibri" w:hAnsi="Calibri" w:cs="Calibri"/>
          <w:b/>
          <w:color w:val="C0504D"/>
          <w:sz w:val="40"/>
          <w:szCs w:val="40"/>
        </w:rPr>
        <w:t xml:space="preserve"> </w:t>
      </w:r>
      <w:r w:rsidRPr="00765FB1">
        <w:rPr>
          <w:rFonts w:ascii="Calibri" w:hAnsi="Calibri" w:cs="Calibri"/>
          <w:b/>
          <w:color w:val="C0504D"/>
          <w:sz w:val="40"/>
          <w:szCs w:val="40"/>
        </w:rPr>
        <w:t>P</w:t>
      </w:r>
      <w:r w:rsidR="009E0384">
        <w:rPr>
          <w:rFonts w:ascii="Calibri" w:hAnsi="Calibri" w:cs="Calibri"/>
          <w:b/>
          <w:color w:val="C0504D"/>
          <w:sz w:val="40"/>
          <w:szCs w:val="40"/>
        </w:rPr>
        <w:t>.</w:t>
      </w:r>
      <w:r w:rsidRPr="00765FB1">
        <w:rPr>
          <w:rFonts w:ascii="Calibri" w:hAnsi="Calibri" w:cs="Calibri"/>
          <w:b/>
          <w:color w:val="C0504D"/>
          <w:sz w:val="40"/>
          <w:szCs w:val="40"/>
        </w:rPr>
        <w:t>M</w:t>
      </w:r>
      <w:r w:rsidR="009E0384">
        <w:rPr>
          <w:rFonts w:ascii="Calibri" w:hAnsi="Calibri" w:cs="Calibri"/>
          <w:b/>
          <w:color w:val="C0504D"/>
          <w:sz w:val="40"/>
          <w:szCs w:val="40"/>
        </w:rPr>
        <w:t>.</w:t>
      </w:r>
    </w:p>
    <w:p w:rsidR="00AC7B41" w:rsidRPr="00765FB1" w:rsidRDefault="00E80B9A"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Thursday 4</w:t>
      </w:r>
      <w:r w:rsidR="00224C71" w:rsidRPr="00224C71">
        <w:rPr>
          <w:rFonts w:ascii="Calibri" w:hAnsi="Calibri" w:cs="Calibri"/>
          <w:b/>
          <w:sz w:val="36"/>
          <w:szCs w:val="36"/>
          <w:vertAlign w:val="superscript"/>
        </w:rPr>
        <w:t>th</w:t>
      </w:r>
      <w:r w:rsidR="00224C71">
        <w:rPr>
          <w:rFonts w:ascii="Calibri" w:hAnsi="Calibri" w:cs="Calibri"/>
          <w:b/>
          <w:sz w:val="36"/>
          <w:szCs w:val="36"/>
        </w:rPr>
        <w:t xml:space="preserve"> </w:t>
      </w:r>
      <w:r>
        <w:rPr>
          <w:rFonts w:ascii="Calibri" w:hAnsi="Calibri" w:cs="Calibri"/>
          <w:b/>
          <w:sz w:val="36"/>
          <w:szCs w:val="36"/>
        </w:rPr>
        <w:t>November</w:t>
      </w:r>
      <w:r w:rsidR="00614C90" w:rsidRPr="00765FB1">
        <w:rPr>
          <w:rFonts w:ascii="Calibri" w:hAnsi="Calibri" w:cs="Calibri"/>
          <w:b/>
          <w:sz w:val="36"/>
          <w:szCs w:val="36"/>
        </w:rPr>
        <w:t xml:space="preserve"> 20</w:t>
      </w:r>
      <w:r w:rsidR="00797BC2" w:rsidRPr="00765FB1">
        <w:rPr>
          <w:rFonts w:ascii="Calibri" w:hAnsi="Calibri" w:cs="Calibri"/>
          <w:b/>
          <w:sz w:val="36"/>
          <w:szCs w:val="36"/>
        </w:rPr>
        <w:t>2</w:t>
      </w:r>
      <w:r w:rsidR="00224C71">
        <w:rPr>
          <w:rFonts w:ascii="Calibri" w:hAnsi="Calibri" w:cs="Calibri"/>
          <w:b/>
          <w:sz w:val="36"/>
          <w:szCs w:val="36"/>
        </w:rPr>
        <w:t>1</w:t>
      </w:r>
    </w:p>
    <w:p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Completed Application Forms (</w:t>
      </w:r>
      <w:r w:rsidR="00001EA4">
        <w:rPr>
          <w:rFonts w:ascii="Calibri" w:hAnsi="Calibri" w:cs="Calibri"/>
          <w:b/>
          <w:sz w:val="36"/>
          <w:szCs w:val="36"/>
        </w:rPr>
        <w:t>3</w:t>
      </w:r>
      <w:r w:rsidRPr="00765FB1">
        <w:rPr>
          <w:rFonts w:ascii="Calibri" w:hAnsi="Calibri" w:cs="Calibri"/>
          <w:b/>
          <w:sz w:val="36"/>
          <w:szCs w:val="36"/>
        </w:rPr>
        <w:t xml:space="preserve"> copies) should be submitted to:</w:t>
      </w:r>
    </w:p>
    <w:p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Human Resources Department</w:t>
      </w:r>
    </w:p>
    <w:p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Laois</w:t>
      </w:r>
      <w:r w:rsidR="00AC7B41" w:rsidRPr="00765FB1">
        <w:rPr>
          <w:rFonts w:ascii="Calibri" w:hAnsi="Calibri" w:cs="Calibri"/>
          <w:b/>
          <w:sz w:val="36"/>
          <w:szCs w:val="36"/>
        </w:rPr>
        <w:t xml:space="preserve"> County Council</w:t>
      </w:r>
    </w:p>
    <w:p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 xml:space="preserve">Aras </w:t>
      </w:r>
      <w:proofErr w:type="gramStart"/>
      <w:r w:rsidRPr="00765FB1">
        <w:rPr>
          <w:rFonts w:ascii="Calibri" w:hAnsi="Calibri" w:cs="Calibri"/>
          <w:b/>
          <w:sz w:val="36"/>
          <w:szCs w:val="36"/>
        </w:rPr>
        <w:t>an</w:t>
      </w:r>
      <w:proofErr w:type="gramEnd"/>
      <w:r w:rsidRPr="00765FB1">
        <w:rPr>
          <w:rFonts w:ascii="Calibri" w:hAnsi="Calibri" w:cs="Calibri"/>
          <w:b/>
          <w:sz w:val="36"/>
          <w:szCs w:val="36"/>
        </w:rPr>
        <w:t xml:space="preserve"> Chontae</w:t>
      </w:r>
    </w:p>
    <w:p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Portlaoise</w:t>
      </w:r>
    </w:p>
    <w:p w:rsidR="00A96237"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 xml:space="preserve">Co. </w:t>
      </w:r>
      <w:proofErr w:type="spellStart"/>
      <w:r w:rsidRPr="00765FB1">
        <w:rPr>
          <w:rFonts w:ascii="Calibri" w:hAnsi="Calibri" w:cs="Calibri"/>
          <w:b/>
          <w:sz w:val="36"/>
          <w:szCs w:val="36"/>
        </w:rPr>
        <w:t>Laois</w:t>
      </w:r>
      <w:proofErr w:type="spellEnd"/>
    </w:p>
    <w:p w:rsidR="00001EA4" w:rsidRDefault="00001EA4"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 xml:space="preserve">And 1 </w:t>
      </w:r>
      <w:r w:rsidR="00C14423">
        <w:rPr>
          <w:rFonts w:ascii="Calibri" w:hAnsi="Calibri" w:cs="Calibri"/>
          <w:b/>
          <w:sz w:val="36"/>
          <w:szCs w:val="36"/>
        </w:rPr>
        <w:t>c</w:t>
      </w:r>
      <w:r>
        <w:rPr>
          <w:rFonts w:ascii="Calibri" w:hAnsi="Calibri" w:cs="Calibri"/>
          <w:b/>
          <w:sz w:val="36"/>
          <w:szCs w:val="36"/>
        </w:rPr>
        <w:t xml:space="preserve">opy emailed to </w:t>
      </w:r>
      <w:hyperlink r:id="rId7" w:history="1">
        <w:r w:rsidRPr="005E2F52">
          <w:rPr>
            <w:rStyle w:val="Hyperlink"/>
            <w:rFonts w:ascii="Calibri" w:hAnsi="Calibri" w:cs="Calibri"/>
            <w:b/>
            <w:sz w:val="36"/>
            <w:szCs w:val="36"/>
          </w:rPr>
          <w:t>hr@laoiscoco.ie</w:t>
        </w:r>
      </w:hyperlink>
      <w:r>
        <w:rPr>
          <w:rFonts w:ascii="Calibri" w:hAnsi="Calibri" w:cs="Calibri"/>
          <w:b/>
          <w:sz w:val="36"/>
          <w:szCs w:val="36"/>
        </w:rPr>
        <w:t xml:space="preserve"> </w:t>
      </w:r>
    </w:p>
    <w:p w:rsidR="00C14423" w:rsidRPr="00765FB1" w:rsidRDefault="00C14423"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 xml:space="preserve">Subject line: ref /21 Executive </w:t>
      </w:r>
      <w:r w:rsidR="00E80B9A">
        <w:rPr>
          <w:rFonts w:ascii="Calibri" w:hAnsi="Calibri" w:cs="Calibri"/>
          <w:b/>
          <w:sz w:val="36"/>
          <w:szCs w:val="36"/>
        </w:rPr>
        <w:t>Architect</w:t>
      </w:r>
    </w:p>
    <w:p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pPr>
    </w:p>
    <w:p w:rsidR="00A96237" w:rsidRPr="004324B6" w:rsidRDefault="004324B6" w:rsidP="004324B6">
      <w:pPr>
        <w:rPr>
          <w:rFonts w:ascii="Calibri" w:hAnsi="Calibri" w:cs="Arial"/>
          <w:sz w:val="10"/>
          <w:szCs w:val="28"/>
        </w:rPr>
      </w:pPr>
      <w:r>
        <w:rPr>
          <w:rFonts w:ascii="Calibri" w:hAnsi="Calibri"/>
          <w:b/>
          <w:sz w:val="16"/>
          <w:szCs w:val="16"/>
        </w:rPr>
        <w:br w:type="page"/>
      </w:r>
    </w:p>
    <w:p w:rsidR="00AC7B41" w:rsidRPr="003071F9" w:rsidRDefault="00AC7B41" w:rsidP="00AC7B41">
      <w:pPr>
        <w:pStyle w:val="Heading3"/>
        <w:pBdr>
          <w:top w:val="single" w:sz="4" w:space="1" w:color="auto"/>
          <w:left w:val="single" w:sz="4" w:space="4" w:color="auto"/>
          <w:bottom w:val="single" w:sz="4" w:space="1" w:color="auto"/>
          <w:right w:val="single" w:sz="4" w:space="4" w:color="auto"/>
        </w:pBdr>
        <w:shd w:val="clear" w:color="auto" w:fill="D9D9D9"/>
        <w:ind w:left="0"/>
        <w:rPr>
          <w:rFonts w:ascii="Calibri" w:hAnsi="Calibri" w:cs="Arial"/>
          <w:sz w:val="32"/>
          <w:szCs w:val="32"/>
        </w:rPr>
      </w:pPr>
      <w:r w:rsidRPr="003071F9">
        <w:rPr>
          <w:rFonts w:ascii="Calibri" w:hAnsi="Calibri" w:cs="Arial"/>
          <w:sz w:val="32"/>
          <w:szCs w:val="32"/>
        </w:rPr>
        <w:lastRenderedPageBreak/>
        <w:t>COMH</w:t>
      </w:r>
      <w:r w:rsidR="00B44637">
        <w:rPr>
          <w:rFonts w:ascii="Calibri" w:hAnsi="Calibri" w:cs="Arial"/>
          <w:sz w:val="32"/>
          <w:szCs w:val="32"/>
        </w:rPr>
        <w:t>AIRLE CHONTAE LAOISE - LAOIS</w:t>
      </w:r>
      <w:r w:rsidRPr="003071F9">
        <w:rPr>
          <w:rFonts w:ascii="Calibri" w:hAnsi="Calibri" w:cs="Arial"/>
          <w:sz w:val="32"/>
          <w:szCs w:val="32"/>
        </w:rPr>
        <w:t xml:space="preserve"> COUNTY COUNCIL</w:t>
      </w:r>
    </w:p>
    <w:p w:rsidR="00A96237" w:rsidRPr="003071F9" w:rsidRDefault="00A96237" w:rsidP="00A96237">
      <w:pPr>
        <w:pStyle w:val="Heading3"/>
        <w:pBdr>
          <w:top w:val="single" w:sz="4" w:space="1" w:color="auto"/>
          <w:left w:val="single" w:sz="4" w:space="4" w:color="auto"/>
          <w:bottom w:val="single" w:sz="4" w:space="1" w:color="auto"/>
          <w:right w:val="single" w:sz="4" w:space="4" w:color="auto"/>
        </w:pBdr>
        <w:shd w:val="clear" w:color="auto" w:fill="D9D9D9"/>
        <w:ind w:left="0"/>
        <w:rPr>
          <w:rFonts w:ascii="Calibri" w:hAnsi="Calibri" w:cs="Arial"/>
          <w:sz w:val="32"/>
          <w:szCs w:val="32"/>
        </w:rPr>
      </w:pPr>
      <w:r w:rsidRPr="003071F9">
        <w:rPr>
          <w:rFonts w:ascii="Calibri" w:hAnsi="Calibri" w:cs="Arial"/>
          <w:sz w:val="32"/>
          <w:szCs w:val="32"/>
        </w:rPr>
        <w:t>POST OF:</w:t>
      </w:r>
      <w:r w:rsidR="00224C71">
        <w:rPr>
          <w:rFonts w:ascii="Calibri" w:hAnsi="Calibri" w:cs="Arial"/>
          <w:sz w:val="32"/>
          <w:szCs w:val="32"/>
        </w:rPr>
        <w:t xml:space="preserve"> Executive </w:t>
      </w:r>
      <w:r w:rsidR="00E80B9A">
        <w:rPr>
          <w:rFonts w:ascii="Calibri" w:hAnsi="Calibri" w:cs="Arial"/>
          <w:sz w:val="32"/>
          <w:szCs w:val="32"/>
        </w:rPr>
        <w:t>Architect (6-year Specific Purpose Contract)</w:t>
      </w:r>
    </w:p>
    <w:p w:rsidR="00A96237" w:rsidRPr="00F304CA" w:rsidRDefault="00A96237" w:rsidP="00A96237">
      <w:pPr>
        <w:pStyle w:val="Heading3"/>
        <w:pBdr>
          <w:top w:val="single" w:sz="4" w:space="1" w:color="auto"/>
          <w:left w:val="single" w:sz="4" w:space="4" w:color="auto"/>
          <w:bottom w:val="single" w:sz="4" w:space="1" w:color="auto"/>
          <w:right w:val="single" w:sz="4" w:space="4" w:color="auto"/>
        </w:pBdr>
        <w:shd w:val="clear" w:color="auto" w:fill="D9D9D9"/>
        <w:ind w:left="0"/>
        <w:rPr>
          <w:rFonts w:ascii="Calibri" w:hAnsi="Calibri" w:cs="Arial"/>
          <w:sz w:val="12"/>
          <w:szCs w:val="28"/>
        </w:rPr>
      </w:pPr>
    </w:p>
    <w:p w:rsidR="00A96237" w:rsidRDefault="00A96237" w:rsidP="00CD7E19">
      <w:pPr>
        <w:rPr>
          <w:rFonts w:ascii="Calibri" w:hAnsi="Calibri"/>
          <w:sz w:val="16"/>
          <w:szCs w:val="16"/>
          <w:lang w:val="en-GB"/>
        </w:rPr>
      </w:pPr>
    </w:p>
    <w:p w:rsidR="001E08AC" w:rsidRPr="00EB5EE3" w:rsidRDefault="001E08AC" w:rsidP="000874DC">
      <w:pPr>
        <w:shd w:val="clear" w:color="auto" w:fill="D9D9D9"/>
        <w:rPr>
          <w:rFonts w:ascii="Calibri" w:hAnsi="Calibri"/>
          <w:b/>
          <w:sz w:val="28"/>
          <w:szCs w:val="24"/>
          <w:lang w:val="en-GB"/>
        </w:rPr>
      </w:pPr>
      <w:r w:rsidRPr="00EB5EE3">
        <w:rPr>
          <w:rFonts w:ascii="Calibri" w:hAnsi="Calibri"/>
          <w:b/>
          <w:sz w:val="28"/>
          <w:szCs w:val="24"/>
          <w:lang w:val="en-GB"/>
        </w:rPr>
        <w:t xml:space="preserve">THE COMPETITION </w:t>
      </w:r>
    </w:p>
    <w:p w:rsidR="00224C71" w:rsidRPr="005D6FC9" w:rsidRDefault="00224C71" w:rsidP="00224C71">
      <w:pPr>
        <w:jc w:val="both"/>
        <w:rPr>
          <w:rFonts w:ascii="Calibri" w:hAnsi="Calibri" w:cs="Calibri"/>
          <w:sz w:val="24"/>
          <w:szCs w:val="24"/>
          <w:lang w:val="en-GB"/>
        </w:rPr>
      </w:pPr>
      <w:r w:rsidRPr="005D6FC9">
        <w:rPr>
          <w:rFonts w:ascii="Calibri" w:hAnsi="Calibri" w:cs="Calibri"/>
          <w:sz w:val="24"/>
          <w:szCs w:val="24"/>
          <w:lang w:val="en-GB"/>
        </w:rPr>
        <w:t xml:space="preserve">Laois County Council is inviting applications from suitably qualified persons for the above competition. Laois County Council will, following the interview process, form a panel for the post of Executive </w:t>
      </w:r>
      <w:r w:rsidR="00E80B9A">
        <w:rPr>
          <w:rFonts w:ascii="Calibri" w:hAnsi="Calibri" w:cs="Calibri"/>
          <w:sz w:val="24"/>
          <w:szCs w:val="24"/>
          <w:lang w:val="en-GB"/>
        </w:rPr>
        <w:t>Architect</w:t>
      </w:r>
      <w:r w:rsidRPr="005D6FC9">
        <w:rPr>
          <w:rFonts w:ascii="Calibri" w:hAnsi="Calibri" w:cs="Calibri"/>
          <w:sz w:val="24"/>
          <w:szCs w:val="24"/>
          <w:lang w:val="en-GB"/>
        </w:rPr>
        <w:t>.</w:t>
      </w:r>
    </w:p>
    <w:p w:rsidR="00B44637" w:rsidRPr="005D6FC9" w:rsidRDefault="00224C71" w:rsidP="008037D0">
      <w:pPr>
        <w:jc w:val="both"/>
        <w:rPr>
          <w:rFonts w:ascii="Calibri" w:hAnsi="Calibri" w:cs="Calibri"/>
          <w:sz w:val="24"/>
        </w:rPr>
      </w:pPr>
      <w:r w:rsidRPr="005D6FC9">
        <w:rPr>
          <w:rFonts w:ascii="Calibri" w:hAnsi="Calibri" w:cs="Calibri"/>
          <w:sz w:val="24"/>
          <w:lang w:val="en-IE"/>
        </w:rPr>
        <w:t xml:space="preserve"> </w:t>
      </w:r>
    </w:p>
    <w:p w:rsidR="000874DC" w:rsidRPr="00EB5EE3" w:rsidRDefault="000874DC" w:rsidP="000874DC">
      <w:pPr>
        <w:shd w:val="clear" w:color="auto" w:fill="D9D9D9"/>
        <w:jc w:val="both"/>
        <w:rPr>
          <w:rFonts w:ascii="Calibri" w:hAnsi="Calibri"/>
          <w:sz w:val="28"/>
          <w:szCs w:val="28"/>
          <w:lang w:val="en-GB"/>
        </w:rPr>
      </w:pPr>
      <w:r w:rsidRPr="00EB5EE3">
        <w:rPr>
          <w:rFonts w:ascii="Calibri" w:hAnsi="Calibri"/>
          <w:b/>
          <w:sz w:val="28"/>
          <w:szCs w:val="28"/>
          <w:lang w:val="en-GB"/>
        </w:rPr>
        <w:t>THE ROLE</w:t>
      </w:r>
      <w:r w:rsidR="001E08AC" w:rsidRPr="00EB5EE3">
        <w:rPr>
          <w:rFonts w:ascii="Calibri" w:hAnsi="Calibri"/>
          <w:sz w:val="28"/>
          <w:szCs w:val="28"/>
          <w:lang w:val="en-GB"/>
        </w:rPr>
        <w:t xml:space="preserve"> </w:t>
      </w:r>
    </w:p>
    <w:p w:rsidR="00224C71" w:rsidRPr="00224C71" w:rsidRDefault="00224C71" w:rsidP="00224C71">
      <w:pPr>
        <w:spacing w:line="276" w:lineRule="auto"/>
        <w:jc w:val="both"/>
        <w:rPr>
          <w:rFonts w:ascii="Calibri" w:hAnsi="Calibri" w:cs="Arial"/>
          <w:sz w:val="24"/>
          <w:szCs w:val="24"/>
          <w:lang w:val="en-IE"/>
        </w:rPr>
      </w:pPr>
      <w:r w:rsidRPr="00224C71">
        <w:rPr>
          <w:rFonts w:ascii="Calibri" w:hAnsi="Calibri" w:cs="Arial"/>
          <w:sz w:val="24"/>
          <w:szCs w:val="24"/>
          <w:lang w:val="en-IE"/>
        </w:rPr>
        <w:t xml:space="preserve">The Executive </w:t>
      </w:r>
      <w:r w:rsidR="00E80B9A">
        <w:rPr>
          <w:rFonts w:ascii="Calibri" w:hAnsi="Calibri" w:cs="Arial"/>
          <w:sz w:val="24"/>
          <w:szCs w:val="24"/>
          <w:lang w:val="en-IE"/>
        </w:rPr>
        <w:t>Architect</w:t>
      </w:r>
      <w:r w:rsidRPr="00224C71">
        <w:rPr>
          <w:rFonts w:ascii="Calibri" w:hAnsi="Calibri" w:cs="Arial"/>
          <w:sz w:val="24"/>
          <w:szCs w:val="24"/>
          <w:lang w:val="en-IE"/>
        </w:rPr>
        <w:t xml:space="preserve"> works as part of a multi-disciplinary team within </w:t>
      </w:r>
      <w:r w:rsidR="007360D3">
        <w:rPr>
          <w:rFonts w:ascii="Calibri" w:hAnsi="Calibri" w:cs="Arial"/>
          <w:sz w:val="24"/>
          <w:szCs w:val="24"/>
          <w:lang w:val="en-IE"/>
        </w:rPr>
        <w:t xml:space="preserve">Laois County </w:t>
      </w:r>
      <w:r w:rsidRPr="00224C71">
        <w:rPr>
          <w:rFonts w:ascii="Calibri" w:hAnsi="Calibri" w:cs="Arial"/>
          <w:sz w:val="24"/>
          <w:szCs w:val="24"/>
          <w:lang w:val="en-IE"/>
        </w:rPr>
        <w:t xml:space="preserve">Council’s </w:t>
      </w:r>
      <w:r w:rsidR="007360D3">
        <w:rPr>
          <w:rFonts w:ascii="Calibri" w:hAnsi="Calibri" w:cs="Arial"/>
          <w:sz w:val="24"/>
          <w:szCs w:val="24"/>
          <w:lang w:val="en-IE"/>
        </w:rPr>
        <w:t xml:space="preserve">Planning and Housing </w:t>
      </w:r>
      <w:r w:rsidRPr="00224C71">
        <w:rPr>
          <w:rFonts w:ascii="Calibri" w:hAnsi="Calibri" w:cs="Arial"/>
          <w:sz w:val="24"/>
          <w:szCs w:val="24"/>
          <w:lang w:val="en-IE"/>
        </w:rPr>
        <w:t xml:space="preserve">Directorates to deliver key local authority services which </w:t>
      </w:r>
      <w:r w:rsidRPr="007360D3">
        <w:rPr>
          <w:rFonts w:ascii="Calibri" w:hAnsi="Calibri" w:cs="Arial"/>
          <w:sz w:val="24"/>
          <w:szCs w:val="24"/>
          <w:lang w:val="en-IE"/>
        </w:rPr>
        <w:t>include social housing</w:t>
      </w:r>
      <w:r w:rsidR="007360D3" w:rsidRPr="007360D3">
        <w:rPr>
          <w:rFonts w:ascii="Calibri" w:hAnsi="Calibri" w:cs="Arial"/>
          <w:sz w:val="24"/>
          <w:szCs w:val="24"/>
          <w:lang w:val="en-IE"/>
        </w:rPr>
        <w:t xml:space="preserve">, </w:t>
      </w:r>
      <w:r w:rsidRPr="007360D3">
        <w:rPr>
          <w:rFonts w:ascii="Calibri" w:hAnsi="Calibri" w:cs="Arial"/>
          <w:sz w:val="24"/>
          <w:szCs w:val="24"/>
          <w:lang w:val="en-IE"/>
        </w:rPr>
        <w:t>recreation and amenity provision and community development.</w:t>
      </w:r>
      <w:r w:rsidRPr="00224C71">
        <w:rPr>
          <w:rFonts w:ascii="Calibri" w:hAnsi="Calibri" w:cs="Arial"/>
          <w:sz w:val="24"/>
          <w:szCs w:val="24"/>
          <w:lang w:val="en-IE"/>
        </w:rPr>
        <w:t xml:space="preserve">  </w:t>
      </w:r>
    </w:p>
    <w:p w:rsidR="00224C71" w:rsidRPr="00224C71" w:rsidRDefault="00224C71" w:rsidP="00224C71">
      <w:pPr>
        <w:spacing w:line="276" w:lineRule="auto"/>
        <w:jc w:val="both"/>
        <w:rPr>
          <w:rFonts w:ascii="Calibri" w:hAnsi="Calibri" w:cs="Arial"/>
          <w:sz w:val="24"/>
          <w:szCs w:val="24"/>
          <w:lang w:val="en-IE"/>
        </w:rPr>
      </w:pPr>
    </w:p>
    <w:p w:rsidR="00224C71" w:rsidRPr="00224C71" w:rsidRDefault="00224C71" w:rsidP="00224C71">
      <w:pPr>
        <w:spacing w:line="276" w:lineRule="auto"/>
        <w:jc w:val="both"/>
        <w:rPr>
          <w:rFonts w:ascii="Calibri" w:hAnsi="Calibri" w:cs="Arial"/>
          <w:sz w:val="24"/>
          <w:szCs w:val="24"/>
          <w:lang w:val="en-IE"/>
        </w:rPr>
      </w:pPr>
      <w:r w:rsidRPr="00224C71">
        <w:rPr>
          <w:rFonts w:ascii="Calibri" w:hAnsi="Calibri" w:cs="Arial"/>
          <w:sz w:val="24"/>
          <w:szCs w:val="24"/>
          <w:lang w:val="en-IE"/>
        </w:rPr>
        <w:t>The role requires a clear knowledge and understanding of local authority services and its key stakeholders and relationships, local government structures and its democratic role and mandate, current local government issues, future trends and strategic direction of the sector, management and implementation of change, and Public Works Contracts.</w:t>
      </w:r>
    </w:p>
    <w:p w:rsidR="00224C71" w:rsidRPr="00224C71" w:rsidRDefault="00224C71" w:rsidP="00224C71">
      <w:pPr>
        <w:spacing w:line="276" w:lineRule="auto"/>
        <w:jc w:val="both"/>
        <w:rPr>
          <w:rFonts w:ascii="Calibri" w:hAnsi="Calibri" w:cs="Arial"/>
          <w:i/>
          <w:sz w:val="24"/>
          <w:szCs w:val="24"/>
        </w:rPr>
      </w:pPr>
    </w:p>
    <w:p w:rsidR="00224C71" w:rsidRPr="00224C71" w:rsidRDefault="00224C71" w:rsidP="00224C71">
      <w:pPr>
        <w:spacing w:line="276" w:lineRule="auto"/>
        <w:jc w:val="both"/>
        <w:rPr>
          <w:rFonts w:ascii="Calibri" w:hAnsi="Calibri" w:cs="Arial"/>
          <w:sz w:val="24"/>
          <w:szCs w:val="24"/>
        </w:rPr>
      </w:pPr>
      <w:r w:rsidRPr="00224C71">
        <w:rPr>
          <w:rFonts w:ascii="Calibri" w:hAnsi="Calibri" w:cs="Arial"/>
          <w:sz w:val="24"/>
          <w:szCs w:val="24"/>
        </w:rPr>
        <w:t xml:space="preserve">The Executive </w:t>
      </w:r>
      <w:r w:rsidR="00E80B9A">
        <w:rPr>
          <w:rFonts w:ascii="Calibri" w:hAnsi="Calibri" w:cs="Arial"/>
          <w:sz w:val="24"/>
          <w:szCs w:val="24"/>
        </w:rPr>
        <w:t>Architect</w:t>
      </w:r>
      <w:r w:rsidRPr="00224C71">
        <w:rPr>
          <w:rFonts w:ascii="Calibri" w:hAnsi="Calibri" w:cs="Arial"/>
          <w:sz w:val="24"/>
          <w:szCs w:val="24"/>
        </w:rPr>
        <w:t xml:space="preserve"> shall operate under the direction of and report to the Senior Executive Engineer/Senior Engineer (Supervisors) of the </w:t>
      </w:r>
      <w:r w:rsidR="007360D3">
        <w:rPr>
          <w:rFonts w:ascii="Calibri" w:hAnsi="Calibri" w:cs="Arial"/>
          <w:sz w:val="24"/>
          <w:szCs w:val="24"/>
        </w:rPr>
        <w:t xml:space="preserve">Housing </w:t>
      </w:r>
      <w:r w:rsidRPr="00224C71">
        <w:rPr>
          <w:rFonts w:ascii="Calibri" w:hAnsi="Calibri" w:cs="Arial"/>
          <w:sz w:val="24"/>
          <w:szCs w:val="24"/>
        </w:rPr>
        <w:t>section to which they are assigned.  They must undertake those duties as assigned to them by their Supervisor.</w:t>
      </w:r>
    </w:p>
    <w:p w:rsidR="00224C71" w:rsidRPr="00224C71" w:rsidRDefault="00224C71" w:rsidP="00224C71">
      <w:pPr>
        <w:spacing w:line="276" w:lineRule="auto"/>
        <w:jc w:val="both"/>
        <w:rPr>
          <w:rFonts w:ascii="Calibri" w:hAnsi="Calibri" w:cs="Arial"/>
          <w:i/>
          <w:sz w:val="24"/>
          <w:szCs w:val="24"/>
          <w:lang w:val="en-IE"/>
        </w:rPr>
      </w:pPr>
    </w:p>
    <w:p w:rsidR="00A2021D" w:rsidRPr="00224C71" w:rsidRDefault="00224C71" w:rsidP="00224C71">
      <w:pPr>
        <w:spacing w:line="276" w:lineRule="auto"/>
        <w:jc w:val="both"/>
        <w:rPr>
          <w:rFonts w:ascii="Calibri" w:hAnsi="Calibri" w:cs="Arial"/>
          <w:sz w:val="24"/>
          <w:szCs w:val="24"/>
        </w:rPr>
      </w:pPr>
      <w:r w:rsidRPr="00224C71">
        <w:rPr>
          <w:rFonts w:ascii="Calibri" w:hAnsi="Calibri" w:cs="Arial"/>
          <w:sz w:val="24"/>
          <w:szCs w:val="24"/>
        </w:rPr>
        <w:t>Notwithstanding the requirements of the post successful applicants may be assigned to any service area/role within the Local Authority at an analogous level by the Chief Executive at any time.</w:t>
      </w:r>
    </w:p>
    <w:p w:rsidR="00A2021D" w:rsidRDefault="00A2021D" w:rsidP="00C80594">
      <w:pPr>
        <w:spacing w:line="276" w:lineRule="auto"/>
        <w:jc w:val="both"/>
        <w:rPr>
          <w:rFonts w:ascii="Calibri" w:hAnsi="Calibri" w:cs="Arial"/>
          <w:sz w:val="24"/>
          <w:szCs w:val="24"/>
          <w:lang w:val="en-IE"/>
        </w:rPr>
      </w:pPr>
    </w:p>
    <w:p w:rsidR="00760EF4" w:rsidRPr="00EB5EE3" w:rsidRDefault="00760EF4" w:rsidP="00760EF4">
      <w:pPr>
        <w:pStyle w:val="Heading1"/>
        <w:shd w:val="clear" w:color="auto" w:fill="D9D9D9"/>
        <w:tabs>
          <w:tab w:val="left" w:pos="-720"/>
        </w:tabs>
        <w:jc w:val="left"/>
        <w:rPr>
          <w:rFonts w:ascii="Calibri" w:hAnsi="Calibri" w:cs="Arial"/>
          <w:sz w:val="28"/>
          <w:szCs w:val="28"/>
        </w:rPr>
      </w:pPr>
      <w:r w:rsidRPr="00EB5EE3">
        <w:rPr>
          <w:rFonts w:ascii="Calibri" w:hAnsi="Calibri" w:cs="Arial"/>
          <w:sz w:val="28"/>
          <w:szCs w:val="28"/>
        </w:rPr>
        <w:t xml:space="preserve">THE QUALIFICATIONS </w:t>
      </w:r>
    </w:p>
    <w:p w:rsidR="00760EF4" w:rsidRDefault="00760EF4" w:rsidP="000874DC">
      <w:pPr>
        <w:jc w:val="both"/>
        <w:rPr>
          <w:rFonts w:ascii="Calibri" w:hAnsi="Calibri" w:cs="Arial"/>
          <w:b/>
          <w:sz w:val="24"/>
          <w:szCs w:val="24"/>
          <w:lang w:val="en-IE"/>
        </w:rPr>
      </w:pPr>
    </w:p>
    <w:p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 xml:space="preserve">CHARACTER:   </w:t>
      </w:r>
    </w:p>
    <w:p w:rsidR="00760EF4" w:rsidRPr="00760EF4" w:rsidRDefault="00760EF4" w:rsidP="00BC24FB">
      <w:pPr>
        <w:spacing w:line="276" w:lineRule="auto"/>
        <w:ind w:left="426"/>
        <w:jc w:val="both"/>
        <w:rPr>
          <w:rFonts w:ascii="Calibri" w:hAnsi="Calibri"/>
          <w:sz w:val="24"/>
          <w:szCs w:val="24"/>
        </w:rPr>
      </w:pPr>
      <w:r w:rsidRPr="00760EF4">
        <w:rPr>
          <w:rFonts w:ascii="Calibri" w:hAnsi="Calibri"/>
          <w:sz w:val="24"/>
          <w:szCs w:val="24"/>
        </w:rPr>
        <w:t>Candidates shall be of good characte</w:t>
      </w:r>
      <w:r>
        <w:rPr>
          <w:rFonts w:ascii="Calibri" w:hAnsi="Calibri"/>
          <w:sz w:val="24"/>
          <w:szCs w:val="24"/>
        </w:rPr>
        <w:t>r</w:t>
      </w:r>
      <w:r w:rsidRPr="00760EF4">
        <w:rPr>
          <w:rFonts w:ascii="Calibri" w:hAnsi="Calibri"/>
          <w:sz w:val="24"/>
          <w:szCs w:val="24"/>
        </w:rPr>
        <w:t>.</w:t>
      </w:r>
    </w:p>
    <w:p w:rsidR="00760EF4" w:rsidRPr="00760EF4" w:rsidRDefault="00760EF4" w:rsidP="00BC24FB">
      <w:pPr>
        <w:spacing w:line="276" w:lineRule="auto"/>
        <w:ind w:left="426" w:hanging="426"/>
        <w:jc w:val="both"/>
        <w:rPr>
          <w:rFonts w:ascii="Calibri" w:hAnsi="Calibri"/>
          <w:sz w:val="24"/>
          <w:szCs w:val="24"/>
        </w:rPr>
      </w:pPr>
    </w:p>
    <w:p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HEALTH:</w:t>
      </w:r>
    </w:p>
    <w:p w:rsidR="00401B51" w:rsidRPr="00196ACA" w:rsidRDefault="00993BE4" w:rsidP="00BC24FB">
      <w:pPr>
        <w:pStyle w:val="BodyTextIndent"/>
        <w:spacing w:line="276" w:lineRule="auto"/>
        <w:ind w:left="510"/>
        <w:rPr>
          <w:rFonts w:ascii="Calibri" w:hAnsi="Calibri" w:cs="Arial"/>
          <w:szCs w:val="24"/>
        </w:rPr>
      </w:pPr>
      <w:r>
        <w:rPr>
          <w:rFonts w:ascii="Calibri" w:hAnsi="Calibri"/>
          <w:szCs w:val="24"/>
        </w:rPr>
        <w:t>C</w:t>
      </w:r>
      <w:r w:rsidR="00760EF4" w:rsidRPr="00760EF4">
        <w:rPr>
          <w:rFonts w:ascii="Calibri" w:hAnsi="Calibri"/>
          <w:szCs w:val="24"/>
        </w:rPr>
        <w:t>andidate</w:t>
      </w:r>
      <w:r>
        <w:rPr>
          <w:rFonts w:ascii="Calibri" w:hAnsi="Calibri"/>
          <w:szCs w:val="24"/>
        </w:rPr>
        <w:t>s shall</w:t>
      </w:r>
      <w:r w:rsidR="00760EF4" w:rsidRPr="00760EF4">
        <w:rPr>
          <w:rFonts w:ascii="Calibri" w:hAnsi="Calibri"/>
          <w:szCs w:val="24"/>
        </w:rPr>
        <w:t xml:space="preserve"> be in a state of health such as would indicate a reasonable prospect of ability to render an efficient service.</w:t>
      </w:r>
      <w:r>
        <w:rPr>
          <w:rFonts w:ascii="Calibri" w:hAnsi="Calibri"/>
          <w:szCs w:val="24"/>
        </w:rPr>
        <w:t xml:space="preserve">  Successful candidates will be required to undergo a medical </w:t>
      </w:r>
      <w:r w:rsidR="00712E5C">
        <w:rPr>
          <w:rFonts w:ascii="Calibri" w:hAnsi="Calibri"/>
          <w:szCs w:val="24"/>
        </w:rPr>
        <w:t>examination carried out by the C</w:t>
      </w:r>
      <w:r>
        <w:rPr>
          <w:rFonts w:ascii="Calibri" w:hAnsi="Calibri"/>
          <w:szCs w:val="24"/>
        </w:rPr>
        <w:t>ouncil’s Occupational Medical advisor prior to appointment.</w:t>
      </w:r>
      <w:r w:rsidR="00401B51">
        <w:rPr>
          <w:rFonts w:ascii="Calibri" w:hAnsi="Calibri"/>
          <w:szCs w:val="24"/>
        </w:rPr>
        <w:t xml:space="preserve">  </w:t>
      </w:r>
      <w:r w:rsidR="00401B51" w:rsidRPr="00196ACA">
        <w:rPr>
          <w:rFonts w:ascii="Calibri" w:hAnsi="Calibri" w:cs="Arial"/>
          <w:szCs w:val="24"/>
        </w:rPr>
        <w:t>On taking up appointment, the expense of the medical examination will be refunded to the candidate.</w:t>
      </w:r>
    </w:p>
    <w:p w:rsidR="00760EF4" w:rsidRPr="00760EF4" w:rsidRDefault="00760EF4" w:rsidP="00BC24FB">
      <w:pPr>
        <w:pStyle w:val="ListParagraph"/>
        <w:spacing w:line="276" w:lineRule="auto"/>
        <w:ind w:left="426" w:hanging="426"/>
        <w:jc w:val="both"/>
        <w:rPr>
          <w:sz w:val="24"/>
          <w:szCs w:val="24"/>
        </w:rPr>
      </w:pPr>
    </w:p>
    <w:p w:rsidR="00760EF4" w:rsidRPr="00760EF4" w:rsidRDefault="00760EF4" w:rsidP="00BC24FB">
      <w:pPr>
        <w:pStyle w:val="ListParagraph"/>
        <w:numPr>
          <w:ilvl w:val="0"/>
          <w:numId w:val="17"/>
        </w:numPr>
        <w:spacing w:line="276" w:lineRule="auto"/>
        <w:ind w:left="426" w:hanging="426"/>
        <w:contextualSpacing/>
        <w:jc w:val="both"/>
        <w:rPr>
          <w:b/>
          <w:sz w:val="24"/>
          <w:szCs w:val="24"/>
        </w:rPr>
      </w:pPr>
      <w:r w:rsidRPr="00760EF4">
        <w:rPr>
          <w:b/>
          <w:sz w:val="24"/>
          <w:szCs w:val="24"/>
        </w:rPr>
        <w:t xml:space="preserve">EDUCATION, TRAINING AND EXPERIENCE </w:t>
      </w:r>
      <w:r w:rsidR="00993BE4">
        <w:rPr>
          <w:b/>
          <w:sz w:val="24"/>
          <w:szCs w:val="24"/>
        </w:rPr>
        <w:t>ETC:</w:t>
      </w:r>
    </w:p>
    <w:p w:rsidR="00760EF4" w:rsidRPr="00760EF4" w:rsidRDefault="00760EF4" w:rsidP="00BC24FB">
      <w:pPr>
        <w:pStyle w:val="ListParagraph"/>
        <w:spacing w:line="276" w:lineRule="auto"/>
        <w:jc w:val="both"/>
        <w:rPr>
          <w:b/>
          <w:sz w:val="24"/>
          <w:szCs w:val="24"/>
        </w:rPr>
      </w:pPr>
    </w:p>
    <w:p w:rsidR="00760EF4" w:rsidRPr="00760EF4" w:rsidRDefault="008E29DD" w:rsidP="00BC24FB">
      <w:pPr>
        <w:pStyle w:val="ListParagraph"/>
        <w:spacing w:line="276" w:lineRule="auto"/>
        <w:ind w:hanging="294"/>
        <w:jc w:val="both"/>
        <w:rPr>
          <w:sz w:val="24"/>
          <w:szCs w:val="24"/>
        </w:rPr>
      </w:pPr>
      <w:r>
        <w:rPr>
          <w:sz w:val="24"/>
          <w:szCs w:val="24"/>
        </w:rPr>
        <w:t xml:space="preserve">Each candidate must, on the latest date for receipt of completed application forms: - </w:t>
      </w:r>
    </w:p>
    <w:p w:rsidR="00224C71" w:rsidRPr="00224C71" w:rsidRDefault="00224C71" w:rsidP="00224C71">
      <w:pPr>
        <w:pStyle w:val="ListParagraph"/>
        <w:spacing w:line="276" w:lineRule="auto"/>
        <w:ind w:hanging="294"/>
        <w:jc w:val="both"/>
        <w:rPr>
          <w:b/>
          <w:i/>
          <w:sz w:val="24"/>
          <w:szCs w:val="24"/>
          <w:lang w:val="en-US"/>
        </w:rPr>
      </w:pPr>
    </w:p>
    <w:p w:rsidR="00012BFA" w:rsidRDefault="00224C71" w:rsidP="00224C71">
      <w:pPr>
        <w:pStyle w:val="ListParagraph"/>
        <w:numPr>
          <w:ilvl w:val="0"/>
          <w:numId w:val="35"/>
        </w:numPr>
        <w:spacing w:line="276" w:lineRule="auto"/>
        <w:jc w:val="both"/>
        <w:rPr>
          <w:bCs/>
          <w:sz w:val="24"/>
          <w:szCs w:val="24"/>
        </w:rPr>
      </w:pPr>
      <w:r w:rsidRPr="00224C71">
        <w:rPr>
          <w:bCs/>
          <w:sz w:val="24"/>
          <w:szCs w:val="24"/>
        </w:rPr>
        <w:t>Hold a</w:t>
      </w:r>
      <w:r w:rsidR="00E80B9A">
        <w:rPr>
          <w:bCs/>
          <w:sz w:val="24"/>
          <w:szCs w:val="24"/>
        </w:rPr>
        <w:t xml:space="preserve"> professional qualification in Architecture that is prescribed under the Building Control Act 2007, or a qualification in Architecture, that is equivalent to a qualification so prescribed in Section 14 of the Building Control Act 2007 </w:t>
      </w:r>
    </w:p>
    <w:p w:rsidR="00E80B9A" w:rsidRDefault="00E80B9A" w:rsidP="00012BFA">
      <w:pPr>
        <w:pStyle w:val="ListParagraph"/>
        <w:spacing w:line="276" w:lineRule="auto"/>
        <w:ind w:left="1789"/>
        <w:jc w:val="both"/>
        <w:rPr>
          <w:bCs/>
          <w:sz w:val="24"/>
          <w:szCs w:val="24"/>
        </w:rPr>
      </w:pPr>
      <w:r>
        <w:rPr>
          <w:bCs/>
          <w:sz w:val="24"/>
          <w:szCs w:val="24"/>
        </w:rPr>
        <w:t>and</w:t>
      </w:r>
    </w:p>
    <w:p w:rsidR="00E80B9A" w:rsidRDefault="00E80B9A" w:rsidP="00E80B9A">
      <w:pPr>
        <w:pStyle w:val="ListParagraph"/>
        <w:spacing w:line="276" w:lineRule="auto"/>
        <w:ind w:left="1789"/>
        <w:jc w:val="both"/>
        <w:rPr>
          <w:bCs/>
          <w:sz w:val="24"/>
          <w:szCs w:val="24"/>
        </w:rPr>
      </w:pPr>
    </w:p>
    <w:p w:rsidR="00224C71" w:rsidRPr="00224C71" w:rsidRDefault="00E80B9A" w:rsidP="00224C71">
      <w:pPr>
        <w:pStyle w:val="ListParagraph"/>
        <w:numPr>
          <w:ilvl w:val="0"/>
          <w:numId w:val="35"/>
        </w:numPr>
        <w:spacing w:line="276" w:lineRule="auto"/>
        <w:jc w:val="both"/>
        <w:rPr>
          <w:bCs/>
          <w:sz w:val="24"/>
          <w:szCs w:val="24"/>
        </w:rPr>
      </w:pPr>
      <w:r>
        <w:rPr>
          <w:bCs/>
          <w:sz w:val="24"/>
          <w:szCs w:val="24"/>
        </w:rPr>
        <w:t>Be eligible for registration as an Architect under the Building Control Act 2007 without requiring further assessment.  Any appointment by the employing local authority will be subject to registration under the Act;</w:t>
      </w:r>
    </w:p>
    <w:p w:rsidR="00224C71" w:rsidRPr="00224C71" w:rsidRDefault="00224C71" w:rsidP="00224C71">
      <w:pPr>
        <w:pStyle w:val="ListParagraph"/>
        <w:spacing w:line="276" w:lineRule="auto"/>
        <w:ind w:hanging="294"/>
        <w:jc w:val="both"/>
        <w:rPr>
          <w:bCs/>
          <w:sz w:val="24"/>
          <w:szCs w:val="24"/>
        </w:rPr>
      </w:pPr>
    </w:p>
    <w:p w:rsidR="00224C71" w:rsidRPr="00224C71" w:rsidRDefault="00224C71" w:rsidP="00224C71">
      <w:pPr>
        <w:pStyle w:val="ListParagraph"/>
        <w:numPr>
          <w:ilvl w:val="0"/>
          <w:numId w:val="35"/>
        </w:numPr>
        <w:spacing w:line="276" w:lineRule="auto"/>
        <w:jc w:val="both"/>
        <w:rPr>
          <w:bCs/>
          <w:sz w:val="24"/>
          <w:szCs w:val="24"/>
        </w:rPr>
      </w:pPr>
      <w:r w:rsidRPr="00224C71">
        <w:rPr>
          <w:bCs/>
          <w:sz w:val="24"/>
          <w:szCs w:val="24"/>
        </w:rPr>
        <w:t>Have at least f</w:t>
      </w:r>
      <w:r w:rsidR="00012BFA">
        <w:rPr>
          <w:bCs/>
          <w:sz w:val="24"/>
          <w:szCs w:val="24"/>
        </w:rPr>
        <w:t>our</w:t>
      </w:r>
      <w:r w:rsidRPr="00224C71">
        <w:rPr>
          <w:bCs/>
          <w:sz w:val="24"/>
          <w:szCs w:val="24"/>
        </w:rPr>
        <w:t xml:space="preserve"> years</w:t>
      </w:r>
      <w:r w:rsidR="00012BFA">
        <w:rPr>
          <w:bCs/>
          <w:sz w:val="24"/>
          <w:szCs w:val="24"/>
        </w:rPr>
        <w:t>’</w:t>
      </w:r>
      <w:r w:rsidRPr="00224C71">
        <w:rPr>
          <w:bCs/>
          <w:sz w:val="24"/>
          <w:szCs w:val="24"/>
        </w:rPr>
        <w:t xml:space="preserve"> satisfactory experience of </w:t>
      </w:r>
      <w:r w:rsidR="00012BFA">
        <w:rPr>
          <w:bCs/>
          <w:sz w:val="24"/>
          <w:szCs w:val="24"/>
        </w:rPr>
        <w:t>architectural work;</w:t>
      </w:r>
      <w:r w:rsidRPr="00224C71">
        <w:rPr>
          <w:bCs/>
          <w:sz w:val="24"/>
          <w:szCs w:val="24"/>
        </w:rPr>
        <w:br/>
      </w:r>
    </w:p>
    <w:p w:rsidR="00012BFA" w:rsidRDefault="00012BFA" w:rsidP="00224C71">
      <w:pPr>
        <w:pStyle w:val="ListParagraph"/>
        <w:numPr>
          <w:ilvl w:val="0"/>
          <w:numId w:val="35"/>
        </w:numPr>
        <w:spacing w:line="276" w:lineRule="auto"/>
        <w:jc w:val="both"/>
        <w:rPr>
          <w:bCs/>
          <w:sz w:val="24"/>
          <w:szCs w:val="24"/>
        </w:rPr>
      </w:pPr>
      <w:r>
        <w:rPr>
          <w:bCs/>
          <w:sz w:val="24"/>
          <w:szCs w:val="24"/>
        </w:rPr>
        <w:t>Have experience in the design of buildings, the preparation of sketch plans, working drawings, details and specifications;</w:t>
      </w:r>
    </w:p>
    <w:p w:rsidR="00012BFA" w:rsidRDefault="00012BFA" w:rsidP="00012BFA">
      <w:pPr>
        <w:pStyle w:val="ListParagraph"/>
        <w:spacing w:line="276" w:lineRule="auto"/>
        <w:ind w:left="1789"/>
        <w:jc w:val="both"/>
        <w:rPr>
          <w:bCs/>
          <w:sz w:val="24"/>
          <w:szCs w:val="24"/>
        </w:rPr>
      </w:pPr>
    </w:p>
    <w:p w:rsidR="00224C71" w:rsidRPr="00224C71" w:rsidRDefault="00012BFA" w:rsidP="00224C71">
      <w:pPr>
        <w:pStyle w:val="ListParagraph"/>
        <w:numPr>
          <w:ilvl w:val="0"/>
          <w:numId w:val="35"/>
        </w:numPr>
        <w:spacing w:line="276" w:lineRule="auto"/>
        <w:jc w:val="both"/>
        <w:rPr>
          <w:bCs/>
          <w:sz w:val="24"/>
          <w:szCs w:val="24"/>
        </w:rPr>
      </w:pPr>
      <w:r>
        <w:rPr>
          <w:bCs/>
          <w:sz w:val="24"/>
          <w:szCs w:val="24"/>
        </w:rPr>
        <w:t>Have a satisfactory knowledge of public service organisation or the ability to acquire such knowledge</w:t>
      </w:r>
      <w:r w:rsidR="00224C71" w:rsidRPr="00224C71">
        <w:rPr>
          <w:bCs/>
          <w:sz w:val="24"/>
          <w:szCs w:val="24"/>
        </w:rPr>
        <w:t>.</w:t>
      </w:r>
    </w:p>
    <w:p w:rsidR="00224C71" w:rsidRPr="00224C71" w:rsidRDefault="00224C71" w:rsidP="00224C71">
      <w:pPr>
        <w:pStyle w:val="ListParagraph"/>
        <w:spacing w:line="276" w:lineRule="auto"/>
        <w:ind w:hanging="294"/>
        <w:jc w:val="both"/>
        <w:rPr>
          <w:bCs/>
          <w:sz w:val="24"/>
          <w:szCs w:val="24"/>
        </w:rPr>
      </w:pPr>
    </w:p>
    <w:p w:rsidR="002F1318" w:rsidRDefault="002F1318" w:rsidP="00BC24FB">
      <w:pPr>
        <w:spacing w:line="276" w:lineRule="auto"/>
        <w:jc w:val="both"/>
        <w:rPr>
          <w:rFonts w:ascii="Calibri" w:hAnsi="Calibri" w:cs="Arial"/>
          <w:b/>
          <w:sz w:val="24"/>
          <w:szCs w:val="24"/>
          <w:lang w:val="en-IE"/>
        </w:rPr>
      </w:pPr>
    </w:p>
    <w:p w:rsidR="000874DC" w:rsidRPr="00AC7B41" w:rsidRDefault="000874DC" w:rsidP="00BC24FB">
      <w:pPr>
        <w:shd w:val="clear" w:color="auto" w:fill="D9D9D9"/>
        <w:spacing w:line="276" w:lineRule="auto"/>
        <w:jc w:val="both"/>
        <w:rPr>
          <w:rFonts w:ascii="Calibri" w:hAnsi="Calibri" w:cs="Arial"/>
          <w:b/>
          <w:sz w:val="28"/>
          <w:szCs w:val="28"/>
          <w:lang w:val="en-IE"/>
        </w:rPr>
      </w:pPr>
      <w:r w:rsidRPr="00AC7B41">
        <w:rPr>
          <w:rFonts w:ascii="Calibri" w:hAnsi="Calibri" w:cs="Arial"/>
          <w:b/>
          <w:sz w:val="28"/>
          <w:szCs w:val="28"/>
          <w:lang w:val="en-IE"/>
        </w:rPr>
        <w:t>The Ideal Candidate Shall:</w:t>
      </w:r>
    </w:p>
    <w:p w:rsidR="00224C71" w:rsidRPr="00224C71" w:rsidRDefault="00224C71" w:rsidP="00224C71">
      <w:pPr>
        <w:autoSpaceDE w:val="0"/>
        <w:autoSpaceDN w:val="0"/>
        <w:adjustRightInd w:val="0"/>
        <w:spacing w:line="276" w:lineRule="auto"/>
        <w:jc w:val="both"/>
        <w:rPr>
          <w:rFonts w:ascii="Calibri" w:hAnsi="Calibri" w:cs="Arial"/>
          <w:sz w:val="24"/>
          <w:szCs w:val="24"/>
          <w:lang w:val="en-IE" w:eastAsia="en-IE"/>
        </w:rPr>
      </w:pPr>
      <w:r>
        <w:rPr>
          <w:rFonts w:ascii="Calibri" w:hAnsi="Calibri" w:cs="Arial"/>
          <w:sz w:val="24"/>
          <w:szCs w:val="24"/>
          <w:lang w:val="en-IE" w:eastAsia="en-IE"/>
        </w:rPr>
        <w:t>D</w:t>
      </w:r>
      <w:r w:rsidRPr="00224C71">
        <w:rPr>
          <w:rFonts w:ascii="Calibri" w:hAnsi="Calibri" w:cs="Arial"/>
          <w:sz w:val="24"/>
          <w:szCs w:val="24"/>
          <w:lang w:val="en-IE" w:eastAsia="en-IE"/>
        </w:rPr>
        <w:t>emonstrate through their application form and at the interview that he/she has:</w:t>
      </w:r>
    </w:p>
    <w:p w:rsidR="00224C71" w:rsidRPr="00224C71" w:rsidRDefault="00224C71" w:rsidP="00224C71">
      <w:pPr>
        <w:autoSpaceDE w:val="0"/>
        <w:autoSpaceDN w:val="0"/>
        <w:adjustRightInd w:val="0"/>
        <w:spacing w:line="276" w:lineRule="auto"/>
        <w:jc w:val="both"/>
        <w:rPr>
          <w:rFonts w:ascii="Calibri" w:hAnsi="Calibri" w:cs="Arial"/>
          <w:sz w:val="24"/>
          <w:szCs w:val="24"/>
          <w:lang w:val="en-IE" w:eastAsia="en-IE"/>
        </w:rPr>
      </w:pPr>
    </w:p>
    <w:p w:rsid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Project Management Skills</w:t>
      </w:r>
    </w:p>
    <w:p w:rsidR="007360D3" w:rsidRPr="00224C71" w:rsidRDefault="007360D3" w:rsidP="00224C71">
      <w:pPr>
        <w:numPr>
          <w:ilvl w:val="0"/>
          <w:numId w:val="36"/>
        </w:numPr>
        <w:autoSpaceDE w:val="0"/>
        <w:autoSpaceDN w:val="0"/>
        <w:adjustRightInd w:val="0"/>
        <w:spacing w:line="276" w:lineRule="auto"/>
        <w:jc w:val="both"/>
        <w:rPr>
          <w:rFonts w:ascii="Calibri" w:hAnsi="Calibri" w:cs="Arial"/>
          <w:sz w:val="24"/>
          <w:szCs w:val="24"/>
          <w:lang w:eastAsia="en-IE"/>
        </w:rPr>
      </w:pPr>
      <w:r>
        <w:rPr>
          <w:rFonts w:ascii="Calibri" w:hAnsi="Calibri" w:cs="Arial"/>
          <w:sz w:val="24"/>
          <w:szCs w:val="24"/>
          <w:lang w:eastAsia="en-IE"/>
        </w:rPr>
        <w:t>Previous architectural experience in the design of housing developments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Excellent communication and interpersonal skills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People management skills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Budgetary Management Skills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Negotiation and leadership skills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 xml:space="preserve">An excellent understanding of Health and Safety legislation and regulations and their application in the workplace. </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An ability to prepare and present technical reports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An ability to interpret and undertake critical analysis of scientific data</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Problem solving skills</w:t>
      </w:r>
    </w:p>
    <w:p w:rsidR="00224C71" w:rsidRPr="00224C71" w:rsidRDefault="00224C71" w:rsidP="00224C71">
      <w:pPr>
        <w:numPr>
          <w:ilvl w:val="0"/>
          <w:numId w:val="36"/>
        </w:numPr>
        <w:autoSpaceDE w:val="0"/>
        <w:autoSpaceDN w:val="0"/>
        <w:adjustRightInd w:val="0"/>
        <w:spacing w:line="276" w:lineRule="auto"/>
        <w:jc w:val="both"/>
        <w:rPr>
          <w:rFonts w:ascii="Calibri" w:hAnsi="Calibri" w:cs="Arial"/>
          <w:sz w:val="24"/>
          <w:szCs w:val="24"/>
          <w:lang w:eastAsia="en-IE"/>
        </w:rPr>
      </w:pPr>
      <w:r w:rsidRPr="00224C71">
        <w:rPr>
          <w:rFonts w:ascii="Calibri" w:hAnsi="Calibri" w:cs="Arial"/>
          <w:sz w:val="24"/>
          <w:szCs w:val="24"/>
          <w:lang w:eastAsia="en-IE"/>
        </w:rPr>
        <w:t>Competence in the operation of ICT Systems</w:t>
      </w:r>
    </w:p>
    <w:p w:rsidR="00224C71" w:rsidRPr="00224C71" w:rsidRDefault="00224C71" w:rsidP="00224C71">
      <w:pPr>
        <w:autoSpaceDE w:val="0"/>
        <w:autoSpaceDN w:val="0"/>
        <w:adjustRightInd w:val="0"/>
        <w:spacing w:line="276" w:lineRule="auto"/>
        <w:jc w:val="both"/>
        <w:rPr>
          <w:rFonts w:ascii="Calibri" w:hAnsi="Calibri" w:cs="Arial"/>
          <w:sz w:val="24"/>
          <w:szCs w:val="24"/>
          <w:lang w:val="en-GB" w:eastAsia="en-IE"/>
        </w:rPr>
      </w:pPr>
    </w:p>
    <w:p w:rsidR="00C15E38" w:rsidRDefault="00C15E38" w:rsidP="00BC24FB">
      <w:pPr>
        <w:autoSpaceDE w:val="0"/>
        <w:autoSpaceDN w:val="0"/>
        <w:adjustRightInd w:val="0"/>
        <w:spacing w:line="276" w:lineRule="auto"/>
        <w:jc w:val="both"/>
        <w:rPr>
          <w:rFonts w:ascii="Calibri" w:hAnsi="Calibri" w:cs="Arial"/>
          <w:sz w:val="24"/>
          <w:szCs w:val="24"/>
          <w:lang w:val="en-IE" w:eastAsia="en-IE"/>
        </w:rPr>
      </w:pPr>
    </w:p>
    <w:p w:rsidR="001B00DA" w:rsidRPr="00AC7B41" w:rsidRDefault="00BC24FB" w:rsidP="00BC24FB">
      <w:pPr>
        <w:shd w:val="clear" w:color="auto" w:fill="D9D9D9"/>
        <w:spacing w:line="276" w:lineRule="auto"/>
        <w:jc w:val="both"/>
        <w:rPr>
          <w:rFonts w:ascii="Calibri" w:hAnsi="Calibri" w:cs="Arial"/>
          <w:b/>
          <w:sz w:val="28"/>
          <w:szCs w:val="28"/>
          <w:lang w:val="en-IE"/>
        </w:rPr>
      </w:pPr>
      <w:r>
        <w:rPr>
          <w:rFonts w:ascii="Calibri" w:hAnsi="Calibri" w:cs="Arial"/>
          <w:b/>
          <w:sz w:val="28"/>
          <w:szCs w:val="28"/>
          <w:lang w:val="en-IE"/>
        </w:rPr>
        <w:br w:type="page"/>
      </w:r>
      <w:r w:rsidR="001B00DA">
        <w:rPr>
          <w:rFonts w:ascii="Calibri" w:hAnsi="Calibri" w:cs="Arial"/>
          <w:b/>
          <w:sz w:val="28"/>
          <w:szCs w:val="28"/>
          <w:lang w:val="en-IE"/>
        </w:rPr>
        <w:lastRenderedPageBreak/>
        <w:t>Key Duties</w:t>
      </w:r>
      <w:r w:rsidR="001B00DA" w:rsidRPr="00AC7B41">
        <w:rPr>
          <w:rFonts w:ascii="Calibri" w:hAnsi="Calibri" w:cs="Arial"/>
          <w:b/>
          <w:sz w:val="28"/>
          <w:szCs w:val="28"/>
          <w:lang w:val="en-IE"/>
        </w:rPr>
        <w:t>:</w:t>
      </w:r>
    </w:p>
    <w:p w:rsidR="00F304CA" w:rsidRDefault="00F304CA" w:rsidP="00BC24FB">
      <w:pPr>
        <w:spacing w:line="276" w:lineRule="auto"/>
        <w:rPr>
          <w:rFonts w:ascii="Calibri" w:hAnsi="Calibri"/>
          <w:sz w:val="24"/>
          <w:szCs w:val="24"/>
        </w:rPr>
      </w:pPr>
    </w:p>
    <w:p w:rsidR="001B00DA" w:rsidRDefault="001B00DA" w:rsidP="00BC24FB">
      <w:pPr>
        <w:spacing w:line="276" w:lineRule="auto"/>
        <w:rPr>
          <w:rFonts w:ascii="Calibri" w:hAnsi="Calibri"/>
          <w:sz w:val="24"/>
          <w:szCs w:val="24"/>
        </w:rPr>
      </w:pPr>
      <w:r>
        <w:rPr>
          <w:rFonts w:ascii="Calibri" w:hAnsi="Calibri"/>
          <w:sz w:val="24"/>
          <w:szCs w:val="24"/>
        </w:rPr>
        <w:t>Details of Key Duties are outlined under ‘The Principal Terms and Conditions’ below.</w:t>
      </w:r>
    </w:p>
    <w:p w:rsidR="003071F9" w:rsidRDefault="003071F9" w:rsidP="00BC24FB">
      <w:pPr>
        <w:spacing w:line="276" w:lineRule="auto"/>
        <w:jc w:val="both"/>
        <w:rPr>
          <w:rFonts w:ascii="Calibri" w:hAnsi="Calibri"/>
          <w:sz w:val="24"/>
          <w:szCs w:val="24"/>
          <w:lang w:val="en-GB"/>
        </w:rPr>
      </w:pPr>
    </w:p>
    <w:p w:rsidR="00AC7B41" w:rsidRPr="00AC7B41" w:rsidRDefault="00AC7B41" w:rsidP="00BC24FB">
      <w:pPr>
        <w:shd w:val="clear" w:color="auto" w:fill="D9D9D9"/>
        <w:spacing w:line="276" w:lineRule="auto"/>
        <w:jc w:val="both"/>
        <w:rPr>
          <w:rFonts w:ascii="Calibri" w:hAnsi="Calibri" w:cs="Arial"/>
          <w:b/>
          <w:sz w:val="28"/>
          <w:szCs w:val="28"/>
          <w:lang w:val="en-IE"/>
        </w:rPr>
      </w:pPr>
      <w:r w:rsidRPr="00AC7B41">
        <w:rPr>
          <w:rFonts w:ascii="Calibri" w:hAnsi="Calibri" w:cs="Arial"/>
          <w:b/>
          <w:sz w:val="28"/>
          <w:szCs w:val="28"/>
          <w:lang w:val="en-IE"/>
        </w:rPr>
        <w:t>Competencies for the Post:</w:t>
      </w:r>
    </w:p>
    <w:p w:rsidR="00D677D3" w:rsidRDefault="00D677D3" w:rsidP="00BC24FB">
      <w:pPr>
        <w:spacing w:line="276" w:lineRule="auto"/>
        <w:jc w:val="both"/>
        <w:rPr>
          <w:rFonts w:ascii="Calibri" w:hAnsi="Calibri"/>
          <w:sz w:val="24"/>
          <w:szCs w:val="24"/>
        </w:rPr>
      </w:pPr>
    </w:p>
    <w:p w:rsidR="00AC7B41" w:rsidRPr="00C674B3" w:rsidRDefault="00AC7B41" w:rsidP="00BC24FB">
      <w:pPr>
        <w:spacing w:line="276" w:lineRule="auto"/>
        <w:jc w:val="both"/>
        <w:rPr>
          <w:rFonts w:ascii="Calibri" w:hAnsi="Calibri"/>
          <w:sz w:val="24"/>
          <w:szCs w:val="24"/>
        </w:rPr>
      </w:pPr>
      <w:r w:rsidRPr="00C674B3">
        <w:rPr>
          <w:rFonts w:ascii="Calibri" w:hAnsi="Calibri"/>
          <w:sz w:val="24"/>
          <w:szCs w:val="24"/>
        </w:rPr>
        <w:t xml:space="preserve">Key Competencies for the post include the following and candidates will be expected to </w:t>
      </w:r>
      <w:r w:rsidRPr="00AC7B41">
        <w:rPr>
          <w:rFonts w:ascii="Calibri" w:hAnsi="Calibri"/>
          <w:b/>
          <w:sz w:val="24"/>
          <w:szCs w:val="24"/>
        </w:rPr>
        <w:t xml:space="preserve">demonstrate </w:t>
      </w:r>
      <w:proofErr w:type="gramStart"/>
      <w:r w:rsidRPr="00AC7B41">
        <w:rPr>
          <w:rFonts w:ascii="Calibri" w:hAnsi="Calibri"/>
          <w:b/>
          <w:sz w:val="24"/>
          <w:szCs w:val="24"/>
        </w:rPr>
        <w:t>sufficient</w:t>
      </w:r>
      <w:proofErr w:type="gramEnd"/>
      <w:r w:rsidRPr="00AC7B41">
        <w:rPr>
          <w:rFonts w:ascii="Calibri" w:hAnsi="Calibri"/>
          <w:b/>
          <w:sz w:val="24"/>
          <w:szCs w:val="24"/>
        </w:rPr>
        <w:t xml:space="preserve"> evidence within their application form</w:t>
      </w:r>
      <w:r w:rsidRPr="00C674B3">
        <w:rPr>
          <w:rFonts w:ascii="Calibri" w:hAnsi="Calibri"/>
          <w:sz w:val="24"/>
          <w:szCs w:val="24"/>
        </w:rPr>
        <w:t xml:space="preserve"> of competence under each of these. Please take </w:t>
      </w:r>
      <w:proofErr w:type="gramStart"/>
      <w:r w:rsidRPr="00C674B3">
        <w:rPr>
          <w:rFonts w:ascii="Calibri" w:hAnsi="Calibri"/>
          <w:sz w:val="24"/>
          <w:szCs w:val="24"/>
        </w:rPr>
        <w:t>particular note</w:t>
      </w:r>
      <w:proofErr w:type="gramEnd"/>
      <w:r w:rsidRPr="00C674B3">
        <w:rPr>
          <w:rFonts w:ascii="Calibri" w:hAnsi="Calibri"/>
          <w:sz w:val="24"/>
          <w:szCs w:val="24"/>
        </w:rPr>
        <w:t xml:space="preserve"> of these when completing the application form as any short-listing or interview processes will be based on the information provided by candidates: </w:t>
      </w:r>
    </w:p>
    <w:p w:rsidR="00AC7B41" w:rsidRDefault="00AC7B41" w:rsidP="00BC24FB">
      <w:pPr>
        <w:spacing w:line="276" w:lineRule="auto"/>
        <w:rPr>
          <w:rFonts w:ascii="Calibri" w:hAnsi="Calibri"/>
          <w:sz w:val="24"/>
          <w:szCs w:val="24"/>
        </w:rPr>
      </w:pPr>
      <w:r w:rsidRPr="00C674B3">
        <w:rPr>
          <w:rFonts w:ascii="Calibri" w:hAnsi="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851"/>
      </w:tblGrid>
      <w:tr w:rsidR="00AC7B41" w:rsidRPr="00AC7B41" w:rsidTr="00F304CA">
        <w:tc>
          <w:tcPr>
            <w:tcW w:w="1951" w:type="dxa"/>
            <w:shd w:val="clear" w:color="auto" w:fill="D9D9D9"/>
          </w:tcPr>
          <w:p w:rsidR="00AC7B41" w:rsidRPr="00001EA4" w:rsidRDefault="00001EA4" w:rsidP="00BC24FB">
            <w:pPr>
              <w:spacing w:line="276" w:lineRule="auto"/>
              <w:rPr>
                <w:rFonts w:ascii="Calibri" w:hAnsi="Calibri"/>
                <w:b/>
                <w:bCs/>
                <w:sz w:val="24"/>
                <w:szCs w:val="24"/>
              </w:rPr>
            </w:pPr>
            <w:r w:rsidRPr="00001EA4">
              <w:rPr>
                <w:rFonts w:ascii="Calibri" w:hAnsi="Calibri"/>
                <w:b/>
                <w:bCs/>
                <w:sz w:val="24"/>
                <w:szCs w:val="24"/>
              </w:rPr>
              <w:t xml:space="preserve">Strategic Management </w:t>
            </w:r>
            <w:r>
              <w:rPr>
                <w:rFonts w:ascii="Calibri" w:hAnsi="Calibri"/>
                <w:b/>
                <w:bCs/>
                <w:sz w:val="24"/>
                <w:szCs w:val="24"/>
              </w:rPr>
              <w:t>a</w:t>
            </w:r>
            <w:r w:rsidRPr="00001EA4">
              <w:rPr>
                <w:rFonts w:ascii="Calibri" w:hAnsi="Calibri"/>
                <w:b/>
                <w:bCs/>
                <w:sz w:val="24"/>
                <w:szCs w:val="24"/>
              </w:rPr>
              <w:t>nd Change</w:t>
            </w:r>
          </w:p>
        </w:tc>
        <w:tc>
          <w:tcPr>
            <w:tcW w:w="9065" w:type="dxa"/>
          </w:tcPr>
          <w:p w:rsidR="00001EA4" w:rsidRPr="005D6FC9" w:rsidRDefault="00001EA4" w:rsidP="00001EA4">
            <w:pPr>
              <w:pStyle w:val="ListParagraph"/>
              <w:numPr>
                <w:ilvl w:val="0"/>
                <w:numId w:val="11"/>
              </w:numPr>
              <w:rPr>
                <w:rFonts w:cs="Calibri"/>
                <w:sz w:val="24"/>
                <w:szCs w:val="24"/>
              </w:rPr>
            </w:pPr>
            <w:r w:rsidRPr="005D6FC9">
              <w:rPr>
                <w:rFonts w:cs="Calibri"/>
                <w:sz w:val="24"/>
                <w:szCs w:val="24"/>
              </w:rPr>
              <w:t>Displays the ability to think and act strategically</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Can translate strategy into operational plans and outputs.</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Demonstrates innovation and creativity to secure successful outcomes.</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Has a clear understanding of the political reality and context of the organization.</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Develops and maintains positive and beneficial relationships with a range of stakeholders.</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Builds networks of technical and professional contacts</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Demonstrates flexibility and an openness to change.</w:t>
            </w:r>
          </w:p>
          <w:p w:rsidR="00001EA4" w:rsidRPr="005D6FC9" w:rsidRDefault="00001EA4" w:rsidP="00001EA4">
            <w:pPr>
              <w:pStyle w:val="ListParagraph"/>
              <w:numPr>
                <w:ilvl w:val="0"/>
                <w:numId w:val="11"/>
              </w:numPr>
              <w:rPr>
                <w:rFonts w:cs="Calibri"/>
                <w:sz w:val="24"/>
                <w:szCs w:val="24"/>
              </w:rPr>
            </w:pPr>
            <w:r w:rsidRPr="005D6FC9">
              <w:rPr>
                <w:rFonts w:cs="Calibri"/>
                <w:sz w:val="24"/>
                <w:szCs w:val="24"/>
              </w:rPr>
              <w:t>Develops and initiates change management programmes to meet end objectives.</w:t>
            </w:r>
          </w:p>
          <w:p w:rsidR="00AC7B41" w:rsidRPr="00A509D9" w:rsidRDefault="00001EA4" w:rsidP="00001EA4">
            <w:pPr>
              <w:pStyle w:val="ListParagraph"/>
              <w:numPr>
                <w:ilvl w:val="0"/>
                <w:numId w:val="11"/>
              </w:numPr>
              <w:spacing w:line="276" w:lineRule="auto"/>
              <w:contextualSpacing/>
              <w:rPr>
                <w:sz w:val="24"/>
                <w:szCs w:val="24"/>
              </w:rPr>
            </w:pPr>
            <w:r w:rsidRPr="005D6FC9">
              <w:rPr>
                <w:rFonts w:cs="Calibri"/>
                <w:sz w:val="24"/>
                <w:szCs w:val="24"/>
              </w:rPr>
              <w:t>Influences others and fosters commitment to change</w:t>
            </w:r>
          </w:p>
        </w:tc>
      </w:tr>
      <w:tr w:rsidR="00AC7B41" w:rsidRPr="00AC7B41" w:rsidTr="00F304CA">
        <w:tc>
          <w:tcPr>
            <w:tcW w:w="1951" w:type="dxa"/>
            <w:shd w:val="clear" w:color="auto" w:fill="D9D9D9"/>
          </w:tcPr>
          <w:p w:rsidR="00AC7B41" w:rsidRDefault="00675F27" w:rsidP="00BC24FB">
            <w:pPr>
              <w:spacing w:line="276" w:lineRule="auto"/>
              <w:rPr>
                <w:rFonts w:ascii="Calibri" w:hAnsi="Calibri"/>
                <w:b/>
                <w:sz w:val="24"/>
                <w:szCs w:val="24"/>
              </w:rPr>
            </w:pPr>
            <w:r>
              <w:rPr>
                <w:rFonts w:ascii="Calibri" w:hAnsi="Calibri"/>
                <w:b/>
                <w:sz w:val="24"/>
                <w:szCs w:val="24"/>
              </w:rPr>
              <w:t>Delivering Results-</w:t>
            </w:r>
          </w:p>
          <w:p w:rsidR="00675F27" w:rsidRPr="005D6FC9" w:rsidRDefault="00675F27" w:rsidP="00BC24FB">
            <w:pPr>
              <w:spacing w:line="276" w:lineRule="auto"/>
              <w:rPr>
                <w:rFonts w:ascii="Calibri" w:hAnsi="Calibri" w:cs="Calibri"/>
                <w:b/>
                <w:bCs/>
                <w:sz w:val="24"/>
                <w:szCs w:val="24"/>
              </w:rPr>
            </w:pPr>
            <w:r w:rsidRPr="005D6FC9">
              <w:rPr>
                <w:rFonts w:ascii="Calibri" w:hAnsi="Calibri" w:cs="Calibri"/>
                <w:b/>
                <w:bCs/>
                <w:iCs/>
                <w:sz w:val="24"/>
                <w:szCs w:val="24"/>
              </w:rPr>
              <w:t>Delivering Quality Outcomes &amp; Ensuring Compliance</w:t>
            </w:r>
          </w:p>
        </w:tc>
        <w:tc>
          <w:tcPr>
            <w:tcW w:w="9065" w:type="dxa"/>
          </w:tcPr>
          <w:p w:rsidR="00001EA4" w:rsidRPr="00675F27" w:rsidRDefault="00001EA4" w:rsidP="00675F27">
            <w:pPr>
              <w:pStyle w:val="ListParagraph"/>
              <w:spacing w:line="276" w:lineRule="auto"/>
              <w:ind w:left="0"/>
              <w:contextualSpacing/>
              <w:rPr>
                <w:b/>
                <w:bCs/>
                <w:sz w:val="24"/>
                <w:szCs w:val="24"/>
              </w:rPr>
            </w:pPr>
            <w:r w:rsidRPr="00675F27">
              <w:rPr>
                <w:b/>
                <w:bCs/>
                <w:sz w:val="24"/>
                <w:szCs w:val="24"/>
              </w:rPr>
              <w:t>Promotes the achievement of quality outcomes in delivering services, with a focus on continuous improvement. Abides by the laws, regulations, policies and procedures affecting the discharge of your duties.</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Organises the delivery of services to meet or exceed the required standard through collaborating with, instructing and motivating stakeholders and by managing human, financial, physical &amp; information resources effectively.</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Develops and implements quality assurance measures to achieve compliance with performance standards or benchmarks.</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Critically evaluates outcomes and processes used to achieve them.</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Is aware of and understands relevant legislation, regulations and policies that govern the Local Authority.</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Ensures best value and efficiency in service delivery.</w:t>
            </w:r>
          </w:p>
          <w:p w:rsidR="00001EA4" w:rsidRPr="00001EA4" w:rsidRDefault="00001EA4" w:rsidP="00001EA4">
            <w:pPr>
              <w:pStyle w:val="ListParagraph"/>
              <w:numPr>
                <w:ilvl w:val="0"/>
                <w:numId w:val="12"/>
              </w:numPr>
              <w:spacing w:line="276" w:lineRule="auto"/>
              <w:contextualSpacing/>
              <w:rPr>
                <w:sz w:val="24"/>
                <w:szCs w:val="24"/>
              </w:rPr>
            </w:pPr>
            <w:r w:rsidRPr="00001EA4">
              <w:rPr>
                <w:sz w:val="24"/>
                <w:szCs w:val="24"/>
              </w:rPr>
              <w:t>Intervenes in a timely manner if work activities go over budget.</w:t>
            </w:r>
          </w:p>
          <w:p w:rsidR="00AC7B41" w:rsidRPr="00012BFA" w:rsidRDefault="00001EA4" w:rsidP="00012BFA">
            <w:pPr>
              <w:pStyle w:val="ListParagraph"/>
              <w:numPr>
                <w:ilvl w:val="0"/>
                <w:numId w:val="12"/>
              </w:numPr>
              <w:spacing w:line="276" w:lineRule="auto"/>
              <w:contextualSpacing/>
              <w:rPr>
                <w:sz w:val="24"/>
                <w:szCs w:val="24"/>
              </w:rPr>
            </w:pPr>
            <w:r w:rsidRPr="00001EA4">
              <w:rPr>
                <w:sz w:val="24"/>
                <w:szCs w:val="24"/>
              </w:rPr>
              <w:t xml:space="preserve">Is vigilant in monitoring the work of contractors to ensure that costs are tightly </w:t>
            </w:r>
            <w:r w:rsidR="00012BFA" w:rsidRPr="00001EA4">
              <w:rPr>
                <w:sz w:val="24"/>
                <w:szCs w:val="24"/>
              </w:rPr>
              <w:t>controlled,</w:t>
            </w:r>
            <w:r w:rsidRPr="00001EA4">
              <w:rPr>
                <w:sz w:val="24"/>
                <w:szCs w:val="24"/>
              </w:rPr>
              <w:t xml:space="preserve"> and that work is delivered effectively.</w:t>
            </w:r>
          </w:p>
        </w:tc>
      </w:tr>
      <w:tr w:rsidR="00AC7B41" w:rsidRPr="00AC7B41" w:rsidTr="00F304CA">
        <w:tc>
          <w:tcPr>
            <w:tcW w:w="1951" w:type="dxa"/>
            <w:shd w:val="clear" w:color="auto" w:fill="D9D9D9"/>
          </w:tcPr>
          <w:p w:rsidR="00AC7B41" w:rsidRPr="00AC7B41" w:rsidRDefault="00A509D9" w:rsidP="00BC24FB">
            <w:pPr>
              <w:spacing w:line="276" w:lineRule="auto"/>
              <w:rPr>
                <w:rFonts w:ascii="Calibri" w:hAnsi="Calibri"/>
                <w:b/>
                <w:sz w:val="24"/>
                <w:szCs w:val="24"/>
              </w:rPr>
            </w:pPr>
            <w:r>
              <w:rPr>
                <w:rFonts w:ascii="Calibri" w:hAnsi="Calibri"/>
                <w:b/>
                <w:sz w:val="24"/>
                <w:szCs w:val="24"/>
              </w:rPr>
              <w:t>Performa</w:t>
            </w:r>
            <w:r w:rsidR="00092E57">
              <w:rPr>
                <w:rFonts w:ascii="Calibri" w:hAnsi="Calibri"/>
                <w:b/>
                <w:sz w:val="24"/>
                <w:szCs w:val="24"/>
              </w:rPr>
              <w:t>n</w:t>
            </w:r>
            <w:r>
              <w:rPr>
                <w:rFonts w:ascii="Calibri" w:hAnsi="Calibri"/>
                <w:b/>
                <w:sz w:val="24"/>
                <w:szCs w:val="24"/>
              </w:rPr>
              <w:t>ce</w:t>
            </w:r>
            <w:r w:rsidR="00675F27">
              <w:rPr>
                <w:rFonts w:ascii="Calibri" w:hAnsi="Calibri"/>
                <w:b/>
                <w:sz w:val="24"/>
                <w:szCs w:val="24"/>
              </w:rPr>
              <w:t xml:space="preserve"> through People</w:t>
            </w:r>
          </w:p>
        </w:tc>
        <w:tc>
          <w:tcPr>
            <w:tcW w:w="9065" w:type="dxa"/>
          </w:tcPr>
          <w:p w:rsidR="00675F27" w:rsidRPr="00675F27" w:rsidRDefault="00675F27" w:rsidP="00675F27">
            <w:pPr>
              <w:pStyle w:val="ListParagraph"/>
              <w:spacing w:line="276" w:lineRule="auto"/>
              <w:ind w:left="0"/>
              <w:contextualSpacing/>
              <w:rPr>
                <w:b/>
                <w:bCs/>
                <w:sz w:val="24"/>
                <w:szCs w:val="24"/>
              </w:rPr>
            </w:pPr>
            <w:r w:rsidRPr="00675F27">
              <w:rPr>
                <w:b/>
                <w:bCs/>
                <w:sz w:val="24"/>
                <w:szCs w:val="24"/>
              </w:rPr>
              <w:t>Builds and leads a positive, diverse and productive section/unit/team and communicates effectively. Recognises the value of and requirement to communicate effectively. Has effective verbal and written communication skills. Has good interpersonal skills.</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Leads, motivates and engages others to achieve quality results.</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Effectively manages performance using the PMDS process.</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Empowers and encourages people to deliver their part of the operational plan.</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lastRenderedPageBreak/>
              <w:t>Effectively identifies and manages conflict and potential sources of conflict or employee dissatisfaction.</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Recognises the value of and requirement o</w:t>
            </w:r>
            <w:r>
              <w:rPr>
                <w:sz w:val="24"/>
                <w:szCs w:val="24"/>
              </w:rPr>
              <w:t>f</w:t>
            </w:r>
            <w:r w:rsidRPr="00675F27">
              <w:rPr>
                <w:sz w:val="24"/>
                <w:szCs w:val="24"/>
              </w:rPr>
              <w:t xml:space="preserve"> communicate effectively with all employees.</w:t>
            </w:r>
          </w:p>
          <w:p w:rsidR="00675F27" w:rsidRPr="00675F27" w:rsidRDefault="00675F27" w:rsidP="00675F27">
            <w:pPr>
              <w:pStyle w:val="ListParagraph"/>
              <w:numPr>
                <w:ilvl w:val="0"/>
                <w:numId w:val="13"/>
              </w:numPr>
              <w:spacing w:line="276" w:lineRule="auto"/>
              <w:contextualSpacing/>
              <w:rPr>
                <w:sz w:val="24"/>
                <w:szCs w:val="24"/>
              </w:rPr>
            </w:pPr>
            <w:r w:rsidRPr="00675F27">
              <w:rPr>
                <w:sz w:val="24"/>
                <w:szCs w:val="24"/>
              </w:rPr>
              <w:t>Presents ideas effectively to individuals and groups and delivers presentations suited to the nature and needs of the audience.</w:t>
            </w:r>
          </w:p>
          <w:p w:rsidR="003071F9" w:rsidRPr="00675F27" w:rsidRDefault="00675F27" w:rsidP="00675F27">
            <w:pPr>
              <w:pStyle w:val="ListParagraph"/>
              <w:numPr>
                <w:ilvl w:val="0"/>
                <w:numId w:val="13"/>
              </w:numPr>
              <w:spacing w:line="276" w:lineRule="auto"/>
              <w:contextualSpacing/>
              <w:rPr>
                <w:sz w:val="24"/>
                <w:szCs w:val="24"/>
              </w:rPr>
            </w:pPr>
            <w:r w:rsidRPr="00675F27">
              <w:rPr>
                <w:sz w:val="24"/>
                <w:szCs w:val="24"/>
              </w:rPr>
              <w:t>Is clear in all communications, considering the audience in getting the message across. Writes fluently, clearly structuring written communication.</w:t>
            </w:r>
          </w:p>
        </w:tc>
      </w:tr>
      <w:tr w:rsidR="00AC7B41" w:rsidRPr="00AC7B41" w:rsidTr="00F304CA">
        <w:tc>
          <w:tcPr>
            <w:tcW w:w="1951" w:type="dxa"/>
            <w:shd w:val="clear" w:color="auto" w:fill="D9D9D9"/>
          </w:tcPr>
          <w:p w:rsidR="00AC7B41" w:rsidRPr="00AC7B41" w:rsidRDefault="007D4CAD" w:rsidP="00BC24FB">
            <w:pPr>
              <w:spacing w:line="276" w:lineRule="auto"/>
              <w:rPr>
                <w:rFonts w:ascii="Calibri" w:hAnsi="Calibri"/>
                <w:b/>
                <w:sz w:val="24"/>
                <w:szCs w:val="24"/>
              </w:rPr>
            </w:pPr>
            <w:r>
              <w:rPr>
                <w:rFonts w:ascii="Calibri" w:hAnsi="Calibri"/>
                <w:b/>
                <w:sz w:val="24"/>
                <w:szCs w:val="24"/>
              </w:rPr>
              <w:lastRenderedPageBreak/>
              <w:t>Personal Effectiveness</w:t>
            </w:r>
          </w:p>
        </w:tc>
        <w:tc>
          <w:tcPr>
            <w:tcW w:w="9065" w:type="dxa"/>
          </w:tcPr>
          <w:p w:rsidR="00675F27" w:rsidRPr="005D6FC9" w:rsidRDefault="00675F27" w:rsidP="00675F27">
            <w:pPr>
              <w:pStyle w:val="ListParagraph"/>
              <w:ind w:left="0"/>
              <w:contextualSpacing/>
              <w:rPr>
                <w:rFonts w:cs="Calibri"/>
                <w:b/>
                <w:sz w:val="24"/>
                <w:szCs w:val="24"/>
              </w:rPr>
            </w:pPr>
            <w:r w:rsidRPr="005D6FC9">
              <w:rPr>
                <w:rFonts w:cs="Calibri"/>
                <w:b/>
                <w:sz w:val="24"/>
                <w:szCs w:val="24"/>
              </w:rPr>
              <w:t xml:space="preserve">Is enthusiastic about the role and is motivated in the face of difficulties and obstacles.  Adopts a positive attitude to work.  Demonstrates an understanding of the role of Executive </w:t>
            </w:r>
            <w:r w:rsidR="00012BFA">
              <w:rPr>
                <w:rFonts w:cs="Calibri"/>
                <w:b/>
                <w:sz w:val="24"/>
                <w:szCs w:val="24"/>
              </w:rPr>
              <w:t xml:space="preserve">Architect </w:t>
            </w:r>
            <w:r w:rsidRPr="005D6FC9">
              <w:rPr>
                <w:rFonts w:cs="Calibri"/>
                <w:b/>
                <w:sz w:val="24"/>
                <w:szCs w:val="24"/>
              </w:rPr>
              <w:t>in local authority context</w:t>
            </w:r>
          </w:p>
          <w:p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Enthusiasm and positivity about the role</w:t>
            </w:r>
            <w:r w:rsidR="00012BFA">
              <w:rPr>
                <w:rFonts w:ascii="Calibri" w:eastAsia="Calibri" w:hAnsi="Calibri" w:cs="Calibri"/>
                <w:sz w:val="24"/>
                <w:szCs w:val="24"/>
                <w:lang w:val="en-GB"/>
              </w:rPr>
              <w:t>.</w:t>
            </w:r>
          </w:p>
          <w:p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hAnsi="Calibri" w:cs="Calibri"/>
                <w:sz w:val="24"/>
                <w:szCs w:val="24"/>
                <w:lang w:val="en-GB"/>
              </w:rPr>
              <w:t>Initiative and creativity</w:t>
            </w:r>
            <w:r w:rsidR="00012BFA">
              <w:rPr>
                <w:rFonts w:ascii="Calibri" w:hAnsi="Calibri" w:cs="Calibri"/>
                <w:sz w:val="24"/>
                <w:szCs w:val="24"/>
                <w:lang w:val="en-GB"/>
              </w:rPr>
              <w:t>.</w:t>
            </w:r>
          </w:p>
          <w:p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 xml:space="preserve">Resilience and Personal </w:t>
            </w:r>
            <w:r w:rsidR="00012BFA">
              <w:rPr>
                <w:rFonts w:ascii="Calibri" w:eastAsia="Calibri" w:hAnsi="Calibri" w:cs="Calibri"/>
                <w:sz w:val="24"/>
                <w:szCs w:val="24"/>
                <w:lang w:val="en-GB"/>
              </w:rPr>
              <w:t>w</w:t>
            </w:r>
            <w:r w:rsidRPr="005D6FC9">
              <w:rPr>
                <w:rFonts w:ascii="Calibri" w:eastAsia="Calibri" w:hAnsi="Calibri" w:cs="Calibri"/>
                <w:sz w:val="24"/>
                <w:szCs w:val="24"/>
                <w:lang w:val="en-GB"/>
              </w:rPr>
              <w:t>ell-</w:t>
            </w:r>
            <w:r w:rsidR="00012BFA">
              <w:rPr>
                <w:rFonts w:ascii="Calibri" w:eastAsia="Calibri" w:hAnsi="Calibri" w:cs="Calibri"/>
                <w:sz w:val="24"/>
                <w:szCs w:val="24"/>
                <w:lang w:val="en-GB"/>
              </w:rPr>
              <w:t>b</w:t>
            </w:r>
            <w:r w:rsidRPr="005D6FC9">
              <w:rPr>
                <w:rFonts w:ascii="Calibri" w:eastAsia="Calibri" w:hAnsi="Calibri" w:cs="Calibri"/>
                <w:sz w:val="24"/>
                <w:szCs w:val="24"/>
                <w:lang w:val="en-GB"/>
              </w:rPr>
              <w:t>eing</w:t>
            </w:r>
            <w:r w:rsidR="00012BFA">
              <w:rPr>
                <w:rFonts w:ascii="Calibri" w:eastAsia="Calibri" w:hAnsi="Calibri" w:cs="Calibri"/>
                <w:sz w:val="24"/>
                <w:szCs w:val="24"/>
                <w:lang w:val="en-GB"/>
              </w:rPr>
              <w:t>.</w:t>
            </w:r>
            <w:r w:rsidRPr="005D6FC9">
              <w:rPr>
                <w:rFonts w:ascii="Calibri" w:eastAsia="Calibri" w:hAnsi="Calibri" w:cs="Calibri"/>
                <w:sz w:val="24"/>
                <w:szCs w:val="24"/>
                <w:lang w:val="en-GB"/>
              </w:rPr>
              <w:t xml:space="preserve"> </w:t>
            </w:r>
          </w:p>
          <w:p w:rsidR="00675F27" w:rsidRPr="005D6FC9" w:rsidRDefault="00675F27" w:rsidP="00675F27">
            <w:pPr>
              <w:numPr>
                <w:ilvl w:val="0"/>
                <w:numId w:val="14"/>
              </w:numPr>
              <w:ind w:left="284" w:hanging="284"/>
              <w:contextualSpacing/>
              <w:rPr>
                <w:rFonts w:ascii="Calibri" w:eastAsia="Calibri" w:hAnsi="Calibri" w:cs="Calibri"/>
                <w:sz w:val="24"/>
                <w:szCs w:val="24"/>
                <w:lang w:val="en-GB"/>
              </w:rPr>
            </w:pPr>
            <w:r w:rsidRPr="005D6FC9">
              <w:rPr>
                <w:rFonts w:ascii="Calibri" w:eastAsia="Calibri" w:hAnsi="Calibri" w:cs="Calibri"/>
                <w:sz w:val="24"/>
                <w:szCs w:val="24"/>
                <w:lang w:val="en-GB"/>
              </w:rPr>
              <w:t>Personal Motivation</w:t>
            </w:r>
            <w:r w:rsidR="00012BFA">
              <w:rPr>
                <w:rFonts w:ascii="Calibri" w:eastAsia="Calibri" w:hAnsi="Calibri" w:cs="Calibri"/>
                <w:sz w:val="24"/>
                <w:szCs w:val="24"/>
                <w:lang w:val="en-GB"/>
              </w:rPr>
              <w:t>.</w:t>
            </w:r>
          </w:p>
          <w:p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Keeps up to date with current developments, trends and best practice in their area of responsibility.</w:t>
            </w:r>
          </w:p>
          <w:p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Demonstrates the required specialist knowledge, understanding and training for the role.</w:t>
            </w:r>
          </w:p>
          <w:p w:rsidR="00675F27" w:rsidRPr="005D6FC9" w:rsidRDefault="00675F27" w:rsidP="00675F27">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Has a strong knowledge and understanding in relation to statutory obligations of Health and Safety legislation and its application in the workplace.</w:t>
            </w:r>
          </w:p>
          <w:p w:rsidR="00012BFA" w:rsidRDefault="00675F27" w:rsidP="00012BFA">
            <w:pPr>
              <w:numPr>
                <w:ilvl w:val="0"/>
                <w:numId w:val="40"/>
              </w:numPr>
              <w:ind w:left="284" w:hanging="284"/>
              <w:rPr>
                <w:rFonts w:ascii="Calibri" w:eastAsia="Calibri" w:hAnsi="Calibri" w:cs="Calibri"/>
                <w:sz w:val="24"/>
                <w:szCs w:val="24"/>
                <w:lang w:val="en-GB"/>
              </w:rPr>
            </w:pPr>
            <w:r w:rsidRPr="005D6FC9">
              <w:rPr>
                <w:rFonts w:ascii="Calibri" w:eastAsia="Calibri" w:hAnsi="Calibri" w:cs="Calibri"/>
                <w:sz w:val="24"/>
                <w:szCs w:val="24"/>
                <w:lang w:val="en-GB"/>
              </w:rPr>
              <w:t>Demonstrates a knowledge of the structures and functions of local government</w:t>
            </w:r>
            <w:r w:rsidR="00012BFA">
              <w:rPr>
                <w:rFonts w:ascii="Calibri" w:eastAsia="Calibri" w:hAnsi="Calibri" w:cs="Calibri"/>
                <w:sz w:val="24"/>
                <w:szCs w:val="24"/>
                <w:lang w:val="en-GB"/>
              </w:rPr>
              <w:t>.</w:t>
            </w:r>
          </w:p>
          <w:p w:rsidR="007D4CAD" w:rsidRPr="00012BFA" w:rsidRDefault="00675F27" w:rsidP="00012BFA">
            <w:pPr>
              <w:numPr>
                <w:ilvl w:val="0"/>
                <w:numId w:val="40"/>
              </w:numPr>
              <w:ind w:left="284" w:hanging="284"/>
              <w:rPr>
                <w:rFonts w:asciiTheme="minorHAnsi" w:eastAsia="Calibri" w:hAnsiTheme="minorHAnsi" w:cstheme="minorHAnsi"/>
                <w:sz w:val="24"/>
                <w:szCs w:val="24"/>
                <w:lang w:val="en-GB"/>
              </w:rPr>
            </w:pPr>
            <w:r w:rsidRPr="00012BFA">
              <w:rPr>
                <w:rFonts w:asciiTheme="minorHAnsi" w:hAnsiTheme="minorHAnsi" w:cstheme="minorHAnsi"/>
                <w:sz w:val="24"/>
                <w:szCs w:val="24"/>
              </w:rPr>
              <w:t>Demonstrates a knowledge of current local government issues and advocates practical approaches to addressing them.</w:t>
            </w:r>
          </w:p>
        </w:tc>
      </w:tr>
    </w:tbl>
    <w:p w:rsidR="00AC7B41" w:rsidRDefault="00AC7B41" w:rsidP="00AC7B41">
      <w:pPr>
        <w:rPr>
          <w:rFonts w:ascii="Calibri" w:hAnsi="Calibri"/>
          <w:sz w:val="24"/>
          <w:szCs w:val="24"/>
        </w:rPr>
      </w:pPr>
    </w:p>
    <w:p w:rsidR="00AE2D16" w:rsidRPr="00EB5EE3" w:rsidRDefault="00B604BD" w:rsidP="00B604BD">
      <w:pPr>
        <w:pStyle w:val="Default"/>
        <w:shd w:val="clear" w:color="auto" w:fill="D9D9D9"/>
        <w:rPr>
          <w:rFonts w:ascii="Calibri" w:hAnsi="Calibri" w:cs="Calibri"/>
          <w:b/>
          <w:bCs/>
          <w:color w:val="auto"/>
          <w:sz w:val="28"/>
          <w:szCs w:val="28"/>
        </w:rPr>
      </w:pPr>
      <w:r w:rsidRPr="00EB5EE3">
        <w:rPr>
          <w:rFonts w:ascii="Calibri" w:hAnsi="Calibri" w:cs="Calibri"/>
          <w:b/>
          <w:bCs/>
          <w:color w:val="auto"/>
          <w:sz w:val="28"/>
          <w:szCs w:val="28"/>
        </w:rPr>
        <w:t xml:space="preserve">THE </w:t>
      </w:r>
      <w:r w:rsidR="00183C36" w:rsidRPr="00EB5EE3">
        <w:rPr>
          <w:rFonts w:ascii="Calibri" w:hAnsi="Calibri" w:cs="Calibri"/>
          <w:b/>
          <w:bCs/>
          <w:color w:val="auto"/>
          <w:sz w:val="28"/>
          <w:szCs w:val="28"/>
        </w:rPr>
        <w:t xml:space="preserve">PRINCIPAL </w:t>
      </w:r>
      <w:r w:rsidR="00AE2D16" w:rsidRPr="00EB5EE3">
        <w:rPr>
          <w:rFonts w:ascii="Calibri" w:hAnsi="Calibri" w:cs="Calibri"/>
          <w:b/>
          <w:bCs/>
          <w:color w:val="auto"/>
          <w:sz w:val="28"/>
          <w:szCs w:val="28"/>
        </w:rPr>
        <w:t>TERMS &amp; CONDITIONS</w:t>
      </w:r>
      <w:r w:rsidR="008C3695" w:rsidRPr="00EB5EE3">
        <w:rPr>
          <w:rFonts w:ascii="Calibri" w:hAnsi="Calibri" w:cs="Calibri"/>
          <w:b/>
          <w:bCs/>
          <w:color w:val="auto"/>
          <w:sz w:val="28"/>
          <w:szCs w:val="28"/>
        </w:rPr>
        <w:t xml:space="preserve"> </w:t>
      </w:r>
    </w:p>
    <w:p w:rsidR="00AE2D16" w:rsidRPr="00FB449A" w:rsidRDefault="00AE2D16" w:rsidP="00AE2D16">
      <w:pPr>
        <w:pStyle w:val="NoSpacing"/>
        <w:rPr>
          <w:sz w:val="16"/>
          <w:szCs w:val="16"/>
        </w:rPr>
      </w:pPr>
    </w:p>
    <w:p w:rsidR="00AB2979" w:rsidRDefault="00857ED4" w:rsidP="00BC24FB">
      <w:pPr>
        <w:numPr>
          <w:ilvl w:val="0"/>
          <w:numId w:val="25"/>
        </w:numPr>
        <w:spacing w:line="276" w:lineRule="auto"/>
        <w:ind w:hanging="480"/>
        <w:jc w:val="both"/>
        <w:rPr>
          <w:rFonts w:ascii="Calibri" w:hAnsi="Calibri"/>
          <w:b/>
          <w:sz w:val="24"/>
          <w:szCs w:val="24"/>
        </w:rPr>
      </w:pPr>
      <w:r>
        <w:rPr>
          <w:rFonts w:ascii="Calibri" w:hAnsi="Calibri"/>
          <w:b/>
          <w:sz w:val="24"/>
          <w:szCs w:val="24"/>
        </w:rPr>
        <w:t>PARTICULARS:</w:t>
      </w:r>
    </w:p>
    <w:p w:rsidR="00857ED4" w:rsidRDefault="00363307" w:rsidP="00BC24FB">
      <w:pPr>
        <w:spacing w:line="276" w:lineRule="auto"/>
        <w:ind w:left="480"/>
        <w:jc w:val="both"/>
        <w:rPr>
          <w:rFonts w:ascii="Calibri" w:hAnsi="Calibri"/>
          <w:b/>
          <w:sz w:val="24"/>
          <w:szCs w:val="24"/>
        </w:rPr>
      </w:pPr>
      <w:r>
        <w:rPr>
          <w:rFonts w:ascii="Calibri" w:hAnsi="Calibri"/>
          <w:b/>
          <w:sz w:val="24"/>
          <w:szCs w:val="24"/>
        </w:rPr>
        <w:t xml:space="preserve">The position is </w:t>
      </w:r>
      <w:proofErr w:type="spellStart"/>
      <w:r>
        <w:rPr>
          <w:rFonts w:ascii="Calibri" w:hAnsi="Calibri"/>
          <w:b/>
          <w:sz w:val="24"/>
          <w:szCs w:val="24"/>
        </w:rPr>
        <w:t>wholetime</w:t>
      </w:r>
      <w:proofErr w:type="spellEnd"/>
      <w:r w:rsidR="00695854">
        <w:rPr>
          <w:rFonts w:ascii="Calibri" w:hAnsi="Calibri"/>
          <w:b/>
          <w:sz w:val="24"/>
          <w:szCs w:val="24"/>
        </w:rPr>
        <w:t>, p</w:t>
      </w:r>
      <w:r>
        <w:rPr>
          <w:rFonts w:ascii="Calibri" w:hAnsi="Calibri"/>
          <w:b/>
          <w:sz w:val="24"/>
          <w:szCs w:val="24"/>
        </w:rPr>
        <w:t>ermanent and pensionable.</w:t>
      </w:r>
      <w:r w:rsidR="00A94807">
        <w:rPr>
          <w:rFonts w:ascii="Calibri" w:hAnsi="Calibri"/>
          <w:b/>
          <w:sz w:val="24"/>
          <w:szCs w:val="24"/>
        </w:rPr>
        <w:t xml:space="preserve"> </w:t>
      </w:r>
    </w:p>
    <w:p w:rsidR="00857ED4" w:rsidRDefault="00C15E38" w:rsidP="00BC24FB">
      <w:pPr>
        <w:pStyle w:val="BodyTextIndent"/>
        <w:spacing w:line="276" w:lineRule="auto"/>
        <w:ind w:left="480"/>
        <w:rPr>
          <w:rFonts w:ascii="Calibri" w:hAnsi="Calibri"/>
          <w:szCs w:val="24"/>
        </w:rPr>
      </w:pPr>
      <w:r>
        <w:rPr>
          <w:rFonts w:ascii="Calibri" w:hAnsi="Calibri"/>
          <w:szCs w:val="24"/>
        </w:rPr>
        <w:t xml:space="preserve">The </w:t>
      </w:r>
      <w:r w:rsidR="00712E5C">
        <w:rPr>
          <w:rFonts w:ascii="Calibri" w:hAnsi="Calibri"/>
          <w:szCs w:val="24"/>
        </w:rPr>
        <w:t>C</w:t>
      </w:r>
      <w:r w:rsidR="00857ED4">
        <w:rPr>
          <w:rFonts w:ascii="Calibri" w:hAnsi="Calibri"/>
          <w:szCs w:val="24"/>
        </w:rPr>
        <w:t xml:space="preserve">ouncil reserves the right to, at any time, re-assign an employee to any </w:t>
      </w:r>
      <w:r>
        <w:rPr>
          <w:rFonts w:ascii="Calibri" w:hAnsi="Calibri"/>
          <w:szCs w:val="24"/>
        </w:rPr>
        <w:t>d</w:t>
      </w:r>
      <w:r w:rsidR="00363307">
        <w:rPr>
          <w:rFonts w:ascii="Calibri" w:hAnsi="Calibri"/>
          <w:szCs w:val="24"/>
        </w:rPr>
        <w:t>epartment now or in the future</w:t>
      </w:r>
    </w:p>
    <w:p w:rsidR="0098357A" w:rsidRDefault="0098357A" w:rsidP="00BC24FB">
      <w:pPr>
        <w:pStyle w:val="BodyTextIndent"/>
        <w:spacing w:line="276" w:lineRule="auto"/>
        <w:ind w:left="480"/>
        <w:rPr>
          <w:rFonts w:ascii="Calibri" w:hAnsi="Calibri"/>
          <w:szCs w:val="24"/>
        </w:rPr>
      </w:pPr>
    </w:p>
    <w:p w:rsidR="00FA5FBE" w:rsidRPr="00857ED4" w:rsidRDefault="00FA5FBE" w:rsidP="00BC24FB">
      <w:pPr>
        <w:pStyle w:val="BodyTextIndent"/>
        <w:numPr>
          <w:ilvl w:val="0"/>
          <w:numId w:val="24"/>
        </w:numPr>
        <w:spacing w:line="276" w:lineRule="auto"/>
        <w:ind w:hanging="510"/>
        <w:jc w:val="left"/>
        <w:rPr>
          <w:rFonts w:ascii="Calibri" w:hAnsi="Calibri" w:cs="Arial"/>
          <w:b/>
          <w:szCs w:val="24"/>
        </w:rPr>
      </w:pPr>
      <w:r w:rsidRPr="00196ACA">
        <w:rPr>
          <w:rFonts w:ascii="Calibri" w:hAnsi="Calibri" w:cs="Arial"/>
          <w:b/>
          <w:szCs w:val="24"/>
        </w:rPr>
        <w:t>PROBATION:</w:t>
      </w:r>
    </w:p>
    <w:p w:rsidR="00FA5FBE" w:rsidRPr="00D677D3" w:rsidRDefault="00FA5FBE" w:rsidP="00BC24FB">
      <w:pPr>
        <w:pStyle w:val="BodyTextIndent"/>
        <w:spacing w:line="276" w:lineRule="auto"/>
        <w:ind w:left="510"/>
        <w:rPr>
          <w:rFonts w:ascii="Calibri" w:hAnsi="Calibri" w:cs="Arial"/>
          <w:szCs w:val="24"/>
        </w:rPr>
      </w:pPr>
      <w:r w:rsidRPr="00D677D3">
        <w:rPr>
          <w:rFonts w:ascii="Calibri" w:hAnsi="Calibri" w:cs="Arial"/>
          <w:szCs w:val="24"/>
        </w:rPr>
        <w:t>Where a person who is not already a permanent employee of a local authority is appointed, the following provisions shall apply:</w:t>
      </w:r>
    </w:p>
    <w:p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There shall be a period after appointment takes effect, during which such a person shall hold the position on probation;</w:t>
      </w:r>
    </w:p>
    <w:p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 xml:space="preserve">Such period shall be </w:t>
      </w:r>
      <w:r w:rsidR="00FB7AEC" w:rsidRPr="00D677D3">
        <w:rPr>
          <w:rFonts w:ascii="Calibri" w:hAnsi="Calibri"/>
          <w:sz w:val="24"/>
          <w:szCs w:val="24"/>
        </w:rPr>
        <w:t>ten months</w:t>
      </w:r>
      <w:r w:rsidR="00C75AFA">
        <w:rPr>
          <w:rFonts w:ascii="Calibri" w:hAnsi="Calibri"/>
          <w:sz w:val="24"/>
          <w:szCs w:val="24"/>
        </w:rPr>
        <w:t>,</w:t>
      </w:r>
      <w:r w:rsidRPr="00D677D3">
        <w:rPr>
          <w:rFonts w:ascii="Calibri" w:hAnsi="Calibri"/>
          <w:sz w:val="24"/>
          <w:szCs w:val="24"/>
        </w:rPr>
        <w:t xml:space="preserve"> but the Chief Executive may, at his/her discretion, extend such period;</w:t>
      </w:r>
    </w:p>
    <w:p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Such a person shall cease to hold the position at the end of the period of probation, unless during this period the Chief Executive has certified that the service is satisfactory;</w:t>
      </w:r>
    </w:p>
    <w:p w:rsidR="00FA5FBE" w:rsidRPr="00D677D3" w:rsidRDefault="00FA5FBE" w:rsidP="00BC24FB">
      <w:pPr>
        <w:numPr>
          <w:ilvl w:val="0"/>
          <w:numId w:val="8"/>
        </w:numPr>
        <w:spacing w:line="276" w:lineRule="auto"/>
        <w:ind w:left="567" w:hanging="567"/>
        <w:jc w:val="both"/>
        <w:rPr>
          <w:rFonts w:ascii="Calibri" w:hAnsi="Calibri"/>
          <w:sz w:val="24"/>
          <w:szCs w:val="24"/>
        </w:rPr>
      </w:pPr>
      <w:r w:rsidRPr="00D677D3">
        <w:rPr>
          <w:rFonts w:ascii="Calibri" w:hAnsi="Calibri"/>
          <w:sz w:val="24"/>
          <w:szCs w:val="24"/>
        </w:rPr>
        <w:t>There will be ongoing assessments during the probationary period.</w:t>
      </w:r>
      <w:r w:rsidR="00D677D3" w:rsidRPr="00D677D3">
        <w:rPr>
          <w:rFonts w:ascii="Calibri" w:hAnsi="Calibri"/>
          <w:sz w:val="24"/>
          <w:szCs w:val="24"/>
        </w:rPr>
        <w:t xml:space="preserve"> </w:t>
      </w:r>
      <w:r w:rsidRPr="00D677D3">
        <w:rPr>
          <w:rFonts w:ascii="Calibri" w:hAnsi="Calibri"/>
          <w:sz w:val="24"/>
          <w:szCs w:val="24"/>
          <w:lang w:val="en-IE"/>
        </w:rPr>
        <w:t>Employment may be terminated by either party during probation or at the end of the probationary period on one week’s notice.</w:t>
      </w:r>
    </w:p>
    <w:p w:rsidR="00FA5FBE" w:rsidRDefault="00FA5FBE" w:rsidP="00BC24FB">
      <w:pPr>
        <w:pStyle w:val="BodyTextIndent"/>
        <w:spacing w:line="276" w:lineRule="auto"/>
        <w:ind w:left="0"/>
        <w:rPr>
          <w:rFonts w:ascii="Calibri" w:hAnsi="Calibri"/>
          <w:lang w:val="en-IE"/>
        </w:rPr>
      </w:pPr>
    </w:p>
    <w:p w:rsidR="00012BFA" w:rsidRDefault="00012BFA" w:rsidP="00012BFA">
      <w:pPr>
        <w:pStyle w:val="BodyText"/>
        <w:spacing w:line="276" w:lineRule="auto"/>
        <w:ind w:left="510"/>
        <w:jc w:val="both"/>
        <w:rPr>
          <w:rFonts w:ascii="Calibri" w:hAnsi="Calibri"/>
          <w:szCs w:val="24"/>
        </w:rPr>
      </w:pPr>
    </w:p>
    <w:p w:rsidR="00012BFA" w:rsidRDefault="00012BFA" w:rsidP="00012BFA">
      <w:pPr>
        <w:pStyle w:val="BodyText"/>
        <w:spacing w:line="276" w:lineRule="auto"/>
        <w:ind w:left="510"/>
        <w:jc w:val="both"/>
        <w:rPr>
          <w:rFonts w:ascii="Calibri" w:hAnsi="Calibri"/>
          <w:szCs w:val="24"/>
        </w:rPr>
      </w:pPr>
    </w:p>
    <w:p w:rsidR="00FA5FBE" w:rsidRDefault="00C15E38" w:rsidP="00BC24FB">
      <w:pPr>
        <w:pStyle w:val="BodyText"/>
        <w:numPr>
          <w:ilvl w:val="0"/>
          <w:numId w:val="24"/>
        </w:numPr>
        <w:spacing w:line="276" w:lineRule="auto"/>
        <w:ind w:hanging="510"/>
        <w:jc w:val="both"/>
        <w:rPr>
          <w:rFonts w:ascii="Calibri" w:hAnsi="Calibri"/>
          <w:szCs w:val="24"/>
        </w:rPr>
      </w:pPr>
      <w:r>
        <w:rPr>
          <w:rFonts w:ascii="Calibri" w:hAnsi="Calibri"/>
          <w:szCs w:val="24"/>
        </w:rPr>
        <w:lastRenderedPageBreak/>
        <w:t>REMUNERATION</w:t>
      </w:r>
      <w:r w:rsidR="00857ED4">
        <w:rPr>
          <w:rFonts w:ascii="Calibri" w:hAnsi="Calibri"/>
          <w:szCs w:val="24"/>
        </w:rPr>
        <w:t>:</w:t>
      </w:r>
    </w:p>
    <w:p w:rsidR="00FA5FBE" w:rsidRDefault="00FA5FBE" w:rsidP="00BC24FB">
      <w:pPr>
        <w:spacing w:line="276" w:lineRule="auto"/>
        <w:ind w:left="510"/>
        <w:jc w:val="both"/>
        <w:rPr>
          <w:rFonts w:ascii="Calibri" w:hAnsi="Calibri"/>
          <w:sz w:val="24"/>
          <w:szCs w:val="24"/>
        </w:rPr>
      </w:pPr>
      <w:r w:rsidRPr="00241969">
        <w:rPr>
          <w:rFonts w:ascii="Calibri" w:hAnsi="Calibri"/>
          <w:sz w:val="24"/>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p>
    <w:p w:rsidR="00D677D3" w:rsidRPr="00363307" w:rsidRDefault="00D677D3" w:rsidP="00BC24FB">
      <w:pPr>
        <w:spacing w:line="276" w:lineRule="auto"/>
        <w:ind w:left="510"/>
        <w:jc w:val="both"/>
        <w:rPr>
          <w:rFonts w:ascii="Calibri" w:hAnsi="Calibri"/>
          <w:sz w:val="24"/>
          <w:szCs w:val="24"/>
        </w:rPr>
      </w:pPr>
    </w:p>
    <w:p w:rsidR="00FA5FBE" w:rsidRPr="00241969" w:rsidRDefault="00FA5FBE" w:rsidP="00BC24FB">
      <w:pPr>
        <w:spacing w:line="276" w:lineRule="auto"/>
        <w:ind w:left="510"/>
        <w:jc w:val="both"/>
        <w:rPr>
          <w:rFonts w:ascii="Calibri" w:hAnsi="Calibri"/>
          <w:sz w:val="24"/>
          <w:szCs w:val="24"/>
        </w:rPr>
      </w:pPr>
      <w:r w:rsidRPr="00241969">
        <w:rPr>
          <w:rFonts w:ascii="Calibri" w:hAnsi="Calibri"/>
          <w:sz w:val="24"/>
          <w:szCs w:val="24"/>
        </w:rPr>
        <w:t xml:space="preserve">The </w:t>
      </w:r>
      <w:r w:rsidR="00C15E38">
        <w:rPr>
          <w:rFonts w:ascii="Calibri" w:hAnsi="Calibri"/>
          <w:sz w:val="24"/>
          <w:szCs w:val="24"/>
        </w:rPr>
        <w:t>current annual pay-</w:t>
      </w:r>
      <w:r w:rsidRPr="00241969">
        <w:rPr>
          <w:rFonts w:ascii="Calibri" w:hAnsi="Calibri"/>
          <w:sz w:val="24"/>
          <w:szCs w:val="24"/>
        </w:rPr>
        <w:t xml:space="preserve">scale </w:t>
      </w:r>
      <w:r w:rsidR="00C15E38">
        <w:rPr>
          <w:rFonts w:ascii="Calibri" w:hAnsi="Calibri"/>
          <w:sz w:val="24"/>
          <w:szCs w:val="24"/>
        </w:rPr>
        <w:t>is</w:t>
      </w:r>
      <w:r w:rsidRPr="00241969">
        <w:rPr>
          <w:rFonts w:ascii="Calibri" w:hAnsi="Calibri"/>
          <w:sz w:val="24"/>
          <w:szCs w:val="24"/>
        </w:rPr>
        <w:t>:</w:t>
      </w:r>
      <w:r w:rsidR="00D71DC2">
        <w:rPr>
          <w:rFonts w:ascii="Calibri" w:hAnsi="Calibri"/>
          <w:sz w:val="24"/>
          <w:szCs w:val="24"/>
        </w:rPr>
        <w:t xml:space="preserve">  </w:t>
      </w:r>
      <w:r w:rsidR="00675F27">
        <w:rPr>
          <w:rFonts w:ascii="Calibri" w:hAnsi="Calibri"/>
          <w:sz w:val="24"/>
          <w:szCs w:val="24"/>
        </w:rPr>
        <w:t>5</w:t>
      </w:r>
      <w:r w:rsidR="00012BFA">
        <w:rPr>
          <w:rFonts w:ascii="Calibri" w:hAnsi="Calibri"/>
          <w:sz w:val="24"/>
          <w:szCs w:val="24"/>
        </w:rPr>
        <w:t>1</w:t>
      </w:r>
      <w:r w:rsidR="00675F27">
        <w:rPr>
          <w:rFonts w:ascii="Calibri" w:hAnsi="Calibri"/>
          <w:sz w:val="24"/>
          <w:szCs w:val="24"/>
        </w:rPr>
        <w:t>,</w:t>
      </w:r>
      <w:r w:rsidR="00012BFA">
        <w:rPr>
          <w:rFonts w:ascii="Calibri" w:hAnsi="Calibri"/>
          <w:sz w:val="24"/>
          <w:szCs w:val="24"/>
        </w:rPr>
        <w:t xml:space="preserve">039 </w:t>
      </w:r>
      <w:r w:rsidR="00675F27">
        <w:rPr>
          <w:rFonts w:ascii="Calibri" w:hAnsi="Calibri"/>
          <w:sz w:val="24"/>
          <w:szCs w:val="24"/>
        </w:rPr>
        <w:t>- 70,</w:t>
      </w:r>
      <w:r w:rsidR="00012BFA">
        <w:rPr>
          <w:rFonts w:ascii="Calibri" w:hAnsi="Calibri"/>
          <w:sz w:val="24"/>
          <w:szCs w:val="24"/>
        </w:rPr>
        <w:t>947</w:t>
      </w:r>
      <w:r w:rsidR="00675F27">
        <w:rPr>
          <w:rFonts w:ascii="Calibri" w:hAnsi="Calibri"/>
          <w:sz w:val="24"/>
          <w:szCs w:val="24"/>
        </w:rPr>
        <w:t xml:space="preserve"> </w:t>
      </w:r>
      <w:r w:rsidR="00C15E38">
        <w:rPr>
          <w:rFonts w:ascii="Calibri" w:hAnsi="Calibri"/>
          <w:sz w:val="24"/>
          <w:szCs w:val="24"/>
        </w:rPr>
        <w:t>LSI</w:t>
      </w:r>
      <w:r>
        <w:rPr>
          <w:rFonts w:ascii="Calibri" w:hAnsi="Calibri"/>
          <w:sz w:val="24"/>
          <w:szCs w:val="24"/>
        </w:rPr>
        <w:t xml:space="preserve"> 2</w:t>
      </w:r>
      <w:r w:rsidR="00C15E38">
        <w:rPr>
          <w:rFonts w:ascii="Calibri" w:hAnsi="Calibri"/>
          <w:sz w:val="24"/>
          <w:szCs w:val="24"/>
        </w:rPr>
        <w:t xml:space="preserve"> (as per circular EL 0</w:t>
      </w:r>
      <w:r w:rsidR="00012BFA">
        <w:rPr>
          <w:rFonts w:ascii="Calibri" w:hAnsi="Calibri"/>
          <w:sz w:val="24"/>
          <w:szCs w:val="24"/>
        </w:rPr>
        <w:t>3</w:t>
      </w:r>
      <w:r w:rsidR="00C15E38">
        <w:rPr>
          <w:rFonts w:ascii="Calibri" w:hAnsi="Calibri"/>
          <w:sz w:val="24"/>
          <w:szCs w:val="24"/>
        </w:rPr>
        <w:t>/202</w:t>
      </w:r>
      <w:r w:rsidR="00012BFA">
        <w:rPr>
          <w:rFonts w:ascii="Calibri" w:hAnsi="Calibri"/>
          <w:sz w:val="24"/>
          <w:szCs w:val="24"/>
        </w:rPr>
        <w:t>1</w:t>
      </w:r>
      <w:r w:rsidR="00C15E38">
        <w:rPr>
          <w:rFonts w:ascii="Calibri" w:hAnsi="Calibri"/>
          <w:sz w:val="24"/>
          <w:szCs w:val="24"/>
        </w:rPr>
        <w:t>)</w:t>
      </w:r>
      <w:r w:rsidRPr="00241969">
        <w:rPr>
          <w:rFonts w:ascii="Calibri" w:hAnsi="Calibri"/>
          <w:sz w:val="24"/>
          <w:szCs w:val="24"/>
        </w:rPr>
        <w:t>.</w:t>
      </w:r>
    </w:p>
    <w:p w:rsidR="00FA5FBE" w:rsidRPr="00FB449A" w:rsidRDefault="00FA5FBE" w:rsidP="00BC24FB">
      <w:pPr>
        <w:tabs>
          <w:tab w:val="left" w:pos="-720"/>
          <w:tab w:val="left" w:pos="0"/>
          <w:tab w:val="left" w:pos="142"/>
        </w:tabs>
        <w:suppressAutoHyphens/>
        <w:spacing w:line="276" w:lineRule="auto"/>
        <w:jc w:val="both"/>
        <w:rPr>
          <w:rFonts w:ascii="Calibri" w:hAnsi="Calibri"/>
          <w:sz w:val="16"/>
          <w:szCs w:val="16"/>
        </w:rPr>
      </w:pPr>
    </w:p>
    <w:p w:rsidR="00DB71D3" w:rsidRDefault="00DB71D3" w:rsidP="00BC24FB">
      <w:pPr>
        <w:pStyle w:val="BodyTextIndent"/>
        <w:spacing w:line="276" w:lineRule="auto"/>
        <w:ind w:left="510"/>
        <w:rPr>
          <w:rFonts w:ascii="Calibri" w:hAnsi="Calibri" w:cs="Arial"/>
          <w:szCs w:val="24"/>
        </w:rPr>
      </w:pPr>
      <w:r>
        <w:rPr>
          <w:rFonts w:ascii="Calibri" w:hAnsi="Calibri" w:cs="Arial"/>
          <w:szCs w:val="24"/>
        </w:rPr>
        <w:t xml:space="preserve">Holders of the post will be paid at the appropriate point on the salary scale in accordance with the relevant Department circular.  </w:t>
      </w:r>
    </w:p>
    <w:p w:rsidR="00A509D9" w:rsidRDefault="00A509D9" w:rsidP="00BC24FB">
      <w:pPr>
        <w:pStyle w:val="BodyTextIndent"/>
        <w:spacing w:line="276" w:lineRule="auto"/>
        <w:ind w:left="0" w:firstLine="510"/>
        <w:rPr>
          <w:rFonts w:ascii="Calibri" w:hAnsi="Calibri" w:cs="Arial"/>
          <w:szCs w:val="24"/>
        </w:rPr>
      </w:pPr>
    </w:p>
    <w:p w:rsidR="00B706DF" w:rsidRPr="00B706DF" w:rsidRDefault="00DB71D3" w:rsidP="00BC24FB">
      <w:pPr>
        <w:pStyle w:val="BodyTextIndent"/>
        <w:spacing w:line="276" w:lineRule="auto"/>
        <w:ind w:left="0" w:firstLine="510"/>
        <w:rPr>
          <w:rFonts w:ascii="Calibri" w:hAnsi="Calibri" w:cs="Arial"/>
          <w:szCs w:val="24"/>
        </w:rPr>
      </w:pPr>
      <w:r>
        <w:rPr>
          <w:rFonts w:ascii="Calibri" w:hAnsi="Calibri" w:cs="Arial"/>
          <w:szCs w:val="24"/>
        </w:rPr>
        <w:t>New entrants will commen</w:t>
      </w:r>
      <w:r w:rsidR="00F71337">
        <w:rPr>
          <w:rFonts w:ascii="Calibri" w:hAnsi="Calibri" w:cs="Arial"/>
          <w:szCs w:val="24"/>
        </w:rPr>
        <w:t>ce</w:t>
      </w:r>
      <w:r>
        <w:rPr>
          <w:rFonts w:ascii="Calibri" w:hAnsi="Calibri" w:cs="Arial"/>
          <w:szCs w:val="24"/>
        </w:rPr>
        <w:t xml:space="preserve"> on the minimum point of the scale.</w:t>
      </w:r>
    </w:p>
    <w:p w:rsidR="00B706DF" w:rsidRDefault="00B706DF" w:rsidP="00BC24FB">
      <w:pPr>
        <w:autoSpaceDE w:val="0"/>
        <w:autoSpaceDN w:val="0"/>
        <w:adjustRightInd w:val="0"/>
        <w:spacing w:line="276" w:lineRule="auto"/>
        <w:ind w:firstLine="510"/>
        <w:jc w:val="both"/>
        <w:rPr>
          <w:rFonts w:ascii="Calibri" w:hAnsi="Calibri" w:cs="Calibri"/>
          <w:sz w:val="24"/>
          <w:szCs w:val="24"/>
          <w:lang w:val="en-IE"/>
        </w:rPr>
      </w:pPr>
    </w:p>
    <w:p w:rsidR="00186653" w:rsidRPr="00241969" w:rsidRDefault="00857ED4" w:rsidP="00BC24FB">
      <w:pPr>
        <w:pStyle w:val="BodyTextIndent"/>
        <w:numPr>
          <w:ilvl w:val="0"/>
          <w:numId w:val="24"/>
        </w:numPr>
        <w:spacing w:line="276" w:lineRule="auto"/>
        <w:ind w:hanging="510"/>
        <w:rPr>
          <w:rFonts w:ascii="Calibri" w:hAnsi="Calibri"/>
          <w:b/>
          <w:szCs w:val="24"/>
        </w:rPr>
      </w:pPr>
      <w:r>
        <w:rPr>
          <w:rFonts w:ascii="Calibri" w:hAnsi="Calibri"/>
          <w:b/>
          <w:szCs w:val="24"/>
        </w:rPr>
        <w:t>DUTIES</w:t>
      </w:r>
      <w:r w:rsidR="00186653" w:rsidRPr="00241969">
        <w:rPr>
          <w:rFonts w:ascii="Calibri" w:hAnsi="Calibri"/>
          <w:b/>
          <w:szCs w:val="24"/>
        </w:rPr>
        <w:t>:</w:t>
      </w:r>
    </w:p>
    <w:p w:rsidR="00675F27" w:rsidRPr="00675F27" w:rsidRDefault="00675F27" w:rsidP="00675F27">
      <w:pPr>
        <w:spacing w:line="276" w:lineRule="auto"/>
        <w:ind w:left="-142" w:firstLine="652"/>
        <w:jc w:val="both"/>
        <w:rPr>
          <w:rFonts w:ascii="Calibri" w:hAnsi="Calibri"/>
          <w:sz w:val="24"/>
          <w:szCs w:val="24"/>
        </w:rPr>
      </w:pPr>
      <w:r w:rsidRPr="00675F27">
        <w:rPr>
          <w:rFonts w:ascii="Calibri" w:hAnsi="Calibri"/>
          <w:sz w:val="24"/>
          <w:szCs w:val="24"/>
        </w:rPr>
        <w:t xml:space="preserve">The duties of the office are to give to </w:t>
      </w:r>
    </w:p>
    <w:p w:rsidR="00675F27" w:rsidRPr="00675F27" w:rsidRDefault="00675F27" w:rsidP="00675F27">
      <w:pPr>
        <w:spacing w:line="276" w:lineRule="auto"/>
        <w:ind w:left="-142" w:firstLine="652"/>
        <w:jc w:val="both"/>
        <w:rPr>
          <w:rFonts w:ascii="Calibri" w:hAnsi="Calibri"/>
          <w:sz w:val="24"/>
          <w:szCs w:val="24"/>
        </w:rPr>
      </w:pPr>
    </w:p>
    <w:p w:rsidR="00675F27" w:rsidRPr="00675F27" w:rsidRDefault="00675F27" w:rsidP="00675F27">
      <w:pPr>
        <w:numPr>
          <w:ilvl w:val="0"/>
          <w:numId w:val="42"/>
        </w:numPr>
        <w:spacing w:line="276" w:lineRule="auto"/>
        <w:jc w:val="both"/>
        <w:rPr>
          <w:rFonts w:ascii="Calibri" w:hAnsi="Calibri"/>
          <w:sz w:val="24"/>
          <w:szCs w:val="24"/>
        </w:rPr>
      </w:pPr>
      <w:r w:rsidRPr="00675F27">
        <w:rPr>
          <w:rFonts w:ascii="Calibri" w:hAnsi="Calibri"/>
          <w:sz w:val="24"/>
          <w:szCs w:val="24"/>
        </w:rPr>
        <w:t>the local authority and</w:t>
      </w:r>
    </w:p>
    <w:p w:rsidR="00675F27" w:rsidRPr="00675F27" w:rsidRDefault="00675F27" w:rsidP="00675F27">
      <w:pPr>
        <w:numPr>
          <w:ilvl w:val="0"/>
          <w:numId w:val="42"/>
        </w:numPr>
        <w:spacing w:line="276" w:lineRule="auto"/>
        <w:jc w:val="both"/>
        <w:rPr>
          <w:rFonts w:ascii="Calibri" w:hAnsi="Calibri"/>
          <w:sz w:val="24"/>
          <w:szCs w:val="24"/>
        </w:rPr>
      </w:pPr>
      <w:r w:rsidRPr="00675F27">
        <w:rPr>
          <w:rFonts w:ascii="Calibri" w:hAnsi="Calibri"/>
          <w:sz w:val="24"/>
          <w:szCs w:val="24"/>
        </w:rPr>
        <w:t>Such other local authorities or bodies for which the Chief Executive, for the purposes of the Local Government Acts, is Chief Executive, and</w:t>
      </w:r>
    </w:p>
    <w:p w:rsidR="00675F27" w:rsidRPr="00675F27" w:rsidRDefault="00675F27" w:rsidP="00675F27">
      <w:pPr>
        <w:numPr>
          <w:ilvl w:val="0"/>
          <w:numId w:val="42"/>
        </w:numPr>
        <w:spacing w:line="276" w:lineRule="auto"/>
        <w:jc w:val="both"/>
        <w:rPr>
          <w:rFonts w:ascii="Calibri" w:hAnsi="Calibri"/>
          <w:sz w:val="24"/>
          <w:szCs w:val="24"/>
        </w:rPr>
      </w:pPr>
      <w:r w:rsidRPr="00675F27">
        <w:rPr>
          <w:rFonts w:ascii="Calibri" w:hAnsi="Calibri"/>
          <w:sz w:val="24"/>
          <w:szCs w:val="24"/>
        </w:rPr>
        <w:t>to any other local authority or body with which an agreement has been made by the local authority or by any of the authorities or bodies mentioned in sub-paragraph (b) of this paragraph,</w:t>
      </w:r>
      <w:r w:rsidR="00372C37">
        <w:rPr>
          <w:rFonts w:ascii="Calibri" w:hAnsi="Calibri"/>
          <w:sz w:val="24"/>
          <w:szCs w:val="24"/>
        </w:rPr>
        <w:t xml:space="preserve"> </w:t>
      </w:r>
    </w:p>
    <w:p w:rsidR="00675F27" w:rsidRPr="00675F27" w:rsidRDefault="00675F27" w:rsidP="00372C37">
      <w:pPr>
        <w:spacing w:line="276" w:lineRule="auto"/>
        <w:ind w:left="1080"/>
        <w:jc w:val="both"/>
        <w:rPr>
          <w:rFonts w:ascii="Calibri" w:hAnsi="Calibri"/>
          <w:sz w:val="24"/>
          <w:szCs w:val="24"/>
        </w:rPr>
      </w:pPr>
      <w:r w:rsidRPr="00675F27">
        <w:rPr>
          <w:rFonts w:ascii="Calibri" w:hAnsi="Calibri"/>
          <w:sz w:val="24"/>
          <w:szCs w:val="24"/>
        </w:rPr>
        <w:t>such appropriate services - of an engineering, technical, scientific, executive, administrative or management nature - as are required for the exercise and performance of any of its powers, duties and functions under the general direction and control of the Chief Executive or of such other officers as the Chief Executive may from time to time determine and</w:t>
      </w:r>
      <w:r>
        <w:rPr>
          <w:rFonts w:ascii="Calibri" w:hAnsi="Calibri"/>
          <w:sz w:val="24"/>
          <w:szCs w:val="24"/>
        </w:rPr>
        <w:t xml:space="preserve"> </w:t>
      </w:r>
      <w:r w:rsidRPr="00675F27">
        <w:rPr>
          <w:rFonts w:ascii="Calibri" w:hAnsi="Calibri"/>
          <w:sz w:val="24"/>
          <w:szCs w:val="24"/>
        </w:rPr>
        <w:t>as may be allocated or delegated to him or her by the Chief Executive from time to time including the duty of servicing committees that may be established by the local authority and such duties as may be required in relation to the area of any local authority.  The holder of the office, will, if required, act for an officer of a higher level.</w:t>
      </w:r>
    </w:p>
    <w:p w:rsidR="00186653" w:rsidRPr="00241969" w:rsidRDefault="00186653" w:rsidP="00BC24FB">
      <w:pPr>
        <w:spacing w:line="276" w:lineRule="auto"/>
        <w:ind w:left="-142" w:firstLine="652"/>
        <w:jc w:val="both"/>
        <w:rPr>
          <w:rFonts w:ascii="Calibri" w:hAnsi="Calibri"/>
          <w:sz w:val="24"/>
          <w:szCs w:val="24"/>
        </w:rPr>
      </w:pPr>
    </w:p>
    <w:p w:rsidR="00186653" w:rsidRPr="00FB449A" w:rsidRDefault="00186653" w:rsidP="00BC24FB">
      <w:pPr>
        <w:spacing w:line="276" w:lineRule="auto"/>
        <w:ind w:left="-142"/>
        <w:jc w:val="both"/>
        <w:rPr>
          <w:rFonts w:ascii="Calibri" w:hAnsi="Calibri"/>
          <w:sz w:val="16"/>
          <w:szCs w:val="16"/>
        </w:rPr>
      </w:pPr>
    </w:p>
    <w:p w:rsidR="00675F27" w:rsidRPr="00675F27" w:rsidRDefault="00186653" w:rsidP="00675F27">
      <w:pPr>
        <w:spacing w:line="276" w:lineRule="auto"/>
        <w:rPr>
          <w:rFonts w:ascii="Calibri" w:hAnsi="Calibri"/>
          <w:b/>
          <w:sz w:val="24"/>
          <w:szCs w:val="24"/>
        </w:rPr>
      </w:pPr>
      <w:r w:rsidRPr="00BC24FB">
        <w:rPr>
          <w:rFonts w:ascii="Calibri" w:hAnsi="Calibri"/>
          <w:b/>
          <w:sz w:val="24"/>
          <w:szCs w:val="24"/>
        </w:rPr>
        <w:t xml:space="preserve">The main duties and responsibilities of the role of </w:t>
      </w:r>
      <w:r w:rsidR="00675F27">
        <w:rPr>
          <w:rFonts w:ascii="Calibri" w:hAnsi="Calibri"/>
          <w:b/>
          <w:sz w:val="24"/>
          <w:szCs w:val="24"/>
        </w:rPr>
        <w:t xml:space="preserve">Executive </w:t>
      </w:r>
      <w:r w:rsidR="007360D3">
        <w:rPr>
          <w:rFonts w:ascii="Calibri" w:hAnsi="Calibri"/>
          <w:b/>
          <w:sz w:val="24"/>
          <w:szCs w:val="24"/>
        </w:rPr>
        <w:t xml:space="preserve">Architect </w:t>
      </w:r>
      <w:r w:rsidRPr="00BC24FB">
        <w:rPr>
          <w:rFonts w:ascii="Calibri" w:hAnsi="Calibri"/>
          <w:b/>
          <w:sz w:val="24"/>
          <w:szCs w:val="24"/>
        </w:rPr>
        <w:t>include</w:t>
      </w:r>
      <w:r w:rsidR="00D677D3" w:rsidRPr="00BC24FB">
        <w:rPr>
          <w:rFonts w:ascii="Calibri" w:hAnsi="Calibri"/>
          <w:b/>
          <w:sz w:val="24"/>
          <w:szCs w:val="24"/>
        </w:rPr>
        <w:t xml:space="preserve"> but are not limited </w:t>
      </w:r>
      <w:r w:rsidR="00857ED4" w:rsidRPr="00BC24FB">
        <w:rPr>
          <w:rFonts w:ascii="Calibri" w:hAnsi="Calibri"/>
          <w:b/>
          <w:sz w:val="24"/>
          <w:szCs w:val="24"/>
        </w:rPr>
        <w:t>to the following</w:t>
      </w:r>
      <w:r w:rsidRPr="00BC24FB">
        <w:rPr>
          <w:rFonts w:ascii="Calibri" w:hAnsi="Calibri"/>
          <w:b/>
          <w:sz w:val="24"/>
          <w:szCs w:val="24"/>
        </w:rPr>
        <w:t>:</w:t>
      </w:r>
      <w:r w:rsidR="000972D5" w:rsidRPr="00BC24FB">
        <w:rPr>
          <w:rFonts w:ascii="Calibri" w:hAnsi="Calibri"/>
          <w:b/>
          <w:sz w:val="24"/>
          <w:szCs w:val="24"/>
        </w:rPr>
        <w:t xml:space="preserve">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The planning, design, procurement and construction of new </w:t>
      </w:r>
      <w:r w:rsidR="00012BFA">
        <w:rPr>
          <w:rFonts w:ascii="Calibri" w:eastAsia="Calibri" w:hAnsi="Calibri" w:cs="Calibri"/>
          <w:sz w:val="24"/>
          <w:szCs w:val="24"/>
          <w:lang w:val="en-IE"/>
        </w:rPr>
        <w:t xml:space="preserve">housing, </w:t>
      </w:r>
      <w:r w:rsidRPr="005D6FC9">
        <w:rPr>
          <w:rFonts w:ascii="Calibri" w:eastAsia="Calibri" w:hAnsi="Calibri" w:cs="Calibri"/>
          <w:sz w:val="24"/>
          <w:szCs w:val="24"/>
          <w:lang w:val="en-IE"/>
        </w:rPr>
        <w:t>infrastructure and the maintenance of existing</w:t>
      </w:r>
      <w:r w:rsidR="007360D3">
        <w:rPr>
          <w:rFonts w:ascii="Calibri" w:eastAsia="Calibri" w:hAnsi="Calibri" w:cs="Calibri"/>
          <w:sz w:val="24"/>
          <w:szCs w:val="24"/>
          <w:lang w:val="en-IE"/>
        </w:rPr>
        <w:t>/new housing</w:t>
      </w:r>
      <w:r w:rsidRPr="005D6FC9">
        <w:rPr>
          <w:rFonts w:ascii="Calibri" w:eastAsia="Calibri" w:hAnsi="Calibri" w:cs="Calibri"/>
          <w:sz w:val="24"/>
          <w:szCs w:val="24"/>
          <w:lang w:val="en-IE"/>
        </w:rPr>
        <w:t xml:space="preserve"> infrastructure by direct labour and </w:t>
      </w:r>
      <w:r w:rsidR="00012BFA">
        <w:rPr>
          <w:rFonts w:ascii="Calibri" w:eastAsia="Calibri" w:hAnsi="Calibri" w:cs="Calibri"/>
          <w:sz w:val="24"/>
          <w:szCs w:val="24"/>
          <w:lang w:val="en-IE"/>
        </w:rPr>
        <w:t xml:space="preserve">/ or </w:t>
      </w:r>
      <w:r w:rsidRPr="005D6FC9">
        <w:rPr>
          <w:rFonts w:ascii="Calibri" w:eastAsia="Calibri" w:hAnsi="Calibri" w:cs="Calibri"/>
          <w:sz w:val="24"/>
          <w:szCs w:val="24"/>
          <w:lang w:val="en-IE"/>
        </w:rPr>
        <w:t>by contract;</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The carrying out of regulatory and enforcement duties for the Local Authority;</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The provision of </w:t>
      </w:r>
      <w:r w:rsidR="00012BFA">
        <w:rPr>
          <w:rFonts w:ascii="Calibri" w:eastAsia="Calibri" w:hAnsi="Calibri" w:cs="Calibri"/>
          <w:sz w:val="24"/>
          <w:szCs w:val="24"/>
          <w:lang w:val="en-IE"/>
        </w:rPr>
        <w:t>architectural</w:t>
      </w:r>
      <w:r w:rsidRPr="005D6FC9">
        <w:rPr>
          <w:rFonts w:ascii="Calibri" w:eastAsia="Calibri" w:hAnsi="Calibri" w:cs="Calibri"/>
          <w:sz w:val="24"/>
          <w:szCs w:val="24"/>
          <w:lang w:val="en-IE"/>
        </w:rPr>
        <w:t xml:space="preserve"> and other advices to the Local Authority</w:t>
      </w:r>
      <w:r w:rsidR="00012BFA">
        <w:rPr>
          <w:rFonts w:ascii="Calibri" w:eastAsia="Calibri" w:hAnsi="Calibri" w:cs="Calibri"/>
          <w:sz w:val="24"/>
          <w:szCs w:val="24"/>
          <w:lang w:val="en-IE"/>
        </w:rPr>
        <w:t>;</w:t>
      </w:r>
    </w:p>
    <w:p w:rsidR="00675F27" w:rsidRPr="007360D3" w:rsidRDefault="00675F27" w:rsidP="007360D3">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The supervision and contract administration</w:t>
      </w:r>
      <w:r w:rsidR="007360D3">
        <w:rPr>
          <w:rFonts w:ascii="Calibri" w:eastAsia="Calibri" w:hAnsi="Calibri" w:cs="Calibri"/>
          <w:sz w:val="24"/>
          <w:szCs w:val="24"/>
          <w:lang w:val="en-IE"/>
        </w:rPr>
        <w:t xml:space="preserve"> and procurement</w:t>
      </w:r>
      <w:r w:rsidRPr="005D6FC9">
        <w:rPr>
          <w:rFonts w:ascii="Calibri" w:eastAsia="Calibri" w:hAnsi="Calibri" w:cs="Calibri"/>
          <w:sz w:val="24"/>
          <w:szCs w:val="24"/>
          <w:lang w:val="en-IE"/>
        </w:rPr>
        <w:t xml:space="preserve"> of construction/operations/maintenance </w:t>
      </w:r>
      <w:r w:rsidR="007360D3">
        <w:rPr>
          <w:rFonts w:ascii="Calibri" w:eastAsia="Calibri" w:hAnsi="Calibri" w:cs="Calibri"/>
          <w:sz w:val="24"/>
          <w:szCs w:val="24"/>
          <w:lang w:val="en-IE"/>
        </w:rPr>
        <w:t>schemes</w:t>
      </w:r>
      <w:r w:rsidRPr="005D6FC9">
        <w:rPr>
          <w:rFonts w:ascii="Calibri" w:eastAsia="Calibri" w:hAnsi="Calibri" w:cs="Calibri"/>
          <w:sz w:val="24"/>
          <w:szCs w:val="24"/>
          <w:lang w:val="en-IE"/>
        </w:rPr>
        <w:t xml:space="preserve">;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The preparation and management of elements of the revenue and capital budgets and ensuring that works are implemented within allocated budgets;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Ensuring that staff are trained and operate within the relevant skill sets;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Maintain and proactively develop a culture of Health &amp; Safety in the workplace;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Ensuring compliance with Health &amp; Safety legislation and regulations, and the Local Authorities Corporate Health &amp; Safety systems;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lastRenderedPageBreak/>
        <w:t xml:space="preserve">Ensuring works are implemented in compliance with all relevant legislation and regulations concerning procurement, planning, etc.;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 xml:space="preserve">Ensuring an efficient and effective response to all stakeholders; </w:t>
      </w:r>
    </w:p>
    <w:p w:rsidR="00675F27" w:rsidRPr="005D6FC9" w:rsidRDefault="00675F27" w:rsidP="00675F27">
      <w:pPr>
        <w:numPr>
          <w:ilvl w:val="0"/>
          <w:numId w:val="41"/>
        </w:numPr>
        <w:autoSpaceDE w:val="0"/>
        <w:autoSpaceDN w:val="0"/>
        <w:adjustRightInd w:val="0"/>
        <w:spacing w:line="276" w:lineRule="auto"/>
        <w:jc w:val="both"/>
        <w:rPr>
          <w:rFonts w:ascii="Calibri" w:eastAsia="Calibri" w:hAnsi="Calibri" w:cs="Calibri"/>
          <w:sz w:val="24"/>
          <w:szCs w:val="24"/>
          <w:lang w:val="en-IE"/>
        </w:rPr>
      </w:pPr>
      <w:r w:rsidRPr="005D6FC9">
        <w:rPr>
          <w:rFonts w:ascii="Calibri" w:eastAsia="Calibri" w:hAnsi="Calibri" w:cs="Calibri"/>
          <w:sz w:val="24"/>
          <w:szCs w:val="24"/>
          <w:lang w:val="en-IE"/>
        </w:rPr>
        <w:t>Carrying out such other duties as may be assigned from time to time.</w:t>
      </w:r>
    </w:p>
    <w:p w:rsidR="00186653" w:rsidRDefault="00186653" w:rsidP="00BC24FB">
      <w:pPr>
        <w:spacing w:line="276" w:lineRule="auto"/>
        <w:jc w:val="both"/>
        <w:rPr>
          <w:rFonts w:ascii="Calibri" w:hAnsi="Calibri"/>
          <w:sz w:val="16"/>
          <w:szCs w:val="16"/>
        </w:rPr>
      </w:pPr>
    </w:p>
    <w:p w:rsidR="00186653" w:rsidRPr="00595546" w:rsidRDefault="00186653" w:rsidP="00BC24FB">
      <w:pPr>
        <w:spacing w:line="276" w:lineRule="auto"/>
        <w:jc w:val="both"/>
        <w:rPr>
          <w:rFonts w:ascii="Calibri" w:hAnsi="Calibri"/>
          <w:sz w:val="8"/>
          <w:szCs w:val="16"/>
        </w:rPr>
      </w:pPr>
    </w:p>
    <w:p w:rsidR="00857ED4" w:rsidRPr="00196ACA" w:rsidRDefault="00857ED4" w:rsidP="00BC24FB">
      <w:pPr>
        <w:pStyle w:val="BodyTextIndent"/>
        <w:numPr>
          <w:ilvl w:val="0"/>
          <w:numId w:val="24"/>
        </w:numPr>
        <w:spacing w:line="276" w:lineRule="auto"/>
        <w:ind w:hanging="510"/>
        <w:jc w:val="left"/>
        <w:rPr>
          <w:rFonts w:ascii="Calibri" w:hAnsi="Calibri" w:cs="Arial"/>
          <w:szCs w:val="24"/>
        </w:rPr>
      </w:pPr>
      <w:r w:rsidRPr="00196ACA">
        <w:rPr>
          <w:rFonts w:ascii="Calibri" w:hAnsi="Calibri" w:cs="Arial"/>
          <w:b/>
          <w:szCs w:val="24"/>
        </w:rPr>
        <w:t>SELECTION PROCESS:</w:t>
      </w:r>
    </w:p>
    <w:p w:rsidR="00857ED4" w:rsidRDefault="00857ED4" w:rsidP="00BC24FB">
      <w:pPr>
        <w:pStyle w:val="BodyTextIndent"/>
        <w:spacing w:line="276" w:lineRule="auto"/>
        <w:ind w:left="510"/>
        <w:rPr>
          <w:rFonts w:ascii="Calibri" w:hAnsi="Calibri" w:cs="Arial"/>
          <w:szCs w:val="24"/>
        </w:rPr>
      </w:pPr>
      <w:r w:rsidRPr="00196ACA">
        <w:rPr>
          <w:rFonts w:ascii="Calibri" w:hAnsi="Calibri" w:cs="Arial"/>
          <w:szCs w:val="24"/>
        </w:rPr>
        <w:t>Candidates will initially be assessed to ensure that they meet the minimum specified eligibility criteria for the position.</w:t>
      </w:r>
    </w:p>
    <w:p w:rsidR="00E17863" w:rsidRPr="00595546" w:rsidRDefault="00E17863" w:rsidP="00BC24FB">
      <w:pPr>
        <w:pStyle w:val="BodyTextIndent"/>
        <w:spacing w:line="276" w:lineRule="auto"/>
        <w:ind w:left="0"/>
        <w:rPr>
          <w:rFonts w:ascii="Calibri" w:hAnsi="Calibri" w:cs="Arial"/>
          <w:sz w:val="12"/>
          <w:szCs w:val="24"/>
        </w:rPr>
      </w:pPr>
    </w:p>
    <w:p w:rsidR="00363307" w:rsidRDefault="00857ED4" w:rsidP="00BC24FB">
      <w:pPr>
        <w:pStyle w:val="BodyTextIndent"/>
        <w:numPr>
          <w:ilvl w:val="1"/>
          <w:numId w:val="24"/>
        </w:numPr>
        <w:spacing w:line="276" w:lineRule="auto"/>
        <w:ind w:left="567" w:hanging="283"/>
        <w:rPr>
          <w:rFonts w:ascii="Calibri" w:hAnsi="Calibri" w:cs="Arial"/>
          <w:szCs w:val="24"/>
        </w:rPr>
      </w:pPr>
      <w:r w:rsidRPr="00196ACA">
        <w:rPr>
          <w:rFonts w:ascii="Calibri" w:hAnsi="Calibri" w:cs="Arial"/>
          <w:b/>
          <w:szCs w:val="24"/>
        </w:rPr>
        <w:t>Shortlisting</w:t>
      </w:r>
    </w:p>
    <w:p w:rsidR="00E17863" w:rsidRDefault="00D677D3" w:rsidP="00BC24FB">
      <w:pPr>
        <w:shd w:val="clear" w:color="auto" w:fill="FFFFFF"/>
        <w:tabs>
          <w:tab w:val="left" w:pos="567"/>
        </w:tabs>
        <w:spacing w:line="276" w:lineRule="auto"/>
        <w:jc w:val="both"/>
        <w:rPr>
          <w:rFonts w:ascii="Calibri" w:hAnsi="Calibri" w:cs="Arial"/>
          <w:sz w:val="24"/>
          <w:szCs w:val="24"/>
        </w:rPr>
      </w:pPr>
      <w:r>
        <w:rPr>
          <w:rFonts w:ascii="Calibri" w:hAnsi="Calibri" w:cs="Arial"/>
          <w:sz w:val="24"/>
          <w:szCs w:val="24"/>
        </w:rPr>
        <w:t xml:space="preserve">         </w:t>
      </w:r>
      <w:r w:rsidR="00857ED4" w:rsidRPr="00E17863">
        <w:rPr>
          <w:rFonts w:ascii="Calibri" w:hAnsi="Calibri" w:cs="Arial"/>
          <w:sz w:val="24"/>
          <w:szCs w:val="24"/>
        </w:rPr>
        <w:t>Shortlisting may apply based on the information supplied on application forms and the requirements of</w:t>
      </w:r>
    </w:p>
    <w:p w:rsidR="00E17863" w:rsidRDefault="00D677D3" w:rsidP="00BC24FB">
      <w:pPr>
        <w:shd w:val="clear" w:color="auto" w:fill="FFFFFF"/>
        <w:tabs>
          <w:tab w:val="left" w:pos="567"/>
        </w:tabs>
        <w:spacing w:line="276" w:lineRule="auto"/>
        <w:jc w:val="both"/>
        <w:rPr>
          <w:rFonts w:ascii="Calibri" w:hAnsi="Calibri"/>
          <w:sz w:val="24"/>
          <w:szCs w:val="24"/>
        </w:rPr>
      </w:pPr>
      <w:r>
        <w:rPr>
          <w:rFonts w:ascii="Calibri" w:hAnsi="Calibri" w:cs="Arial"/>
          <w:sz w:val="24"/>
          <w:szCs w:val="24"/>
        </w:rPr>
        <w:t xml:space="preserve">         </w:t>
      </w:r>
      <w:r w:rsidR="00857ED4" w:rsidRPr="00E17863">
        <w:rPr>
          <w:rFonts w:ascii="Calibri" w:hAnsi="Calibri" w:cs="Arial"/>
          <w:sz w:val="24"/>
          <w:szCs w:val="24"/>
        </w:rPr>
        <w:t xml:space="preserve">the position as set out. </w:t>
      </w:r>
      <w:r w:rsidR="00E17863" w:rsidRPr="00E17863">
        <w:rPr>
          <w:rFonts w:ascii="Calibri" w:hAnsi="Calibri"/>
          <w:sz w:val="24"/>
          <w:szCs w:val="24"/>
        </w:rPr>
        <w:t>It is expected that given the qualifications and experience of prospective</w:t>
      </w:r>
    </w:p>
    <w:p w:rsid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applicants the</w:t>
      </w:r>
      <w:r w:rsidR="00E836A2">
        <w:rPr>
          <w:rFonts w:ascii="Calibri" w:hAnsi="Calibri"/>
          <w:sz w:val="24"/>
          <w:szCs w:val="24"/>
        </w:rPr>
        <w:t xml:space="preserve"> short-listing requirements may</w:t>
      </w:r>
      <w:r w:rsidRPr="00E17863">
        <w:rPr>
          <w:rFonts w:ascii="Calibri" w:hAnsi="Calibri"/>
          <w:sz w:val="24"/>
          <w:szCs w:val="24"/>
        </w:rPr>
        <w:t xml:space="preserve"> be significantly higher than the minimum qualifications </w:t>
      </w:r>
    </w:p>
    <w:p w:rsidR="00E17863" w:rsidRP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 xml:space="preserve">and experience requirements set out for the post. </w:t>
      </w:r>
    </w:p>
    <w:p w:rsidR="00857ED4" w:rsidRPr="00595546" w:rsidRDefault="00857ED4" w:rsidP="00BC24FB">
      <w:pPr>
        <w:pStyle w:val="BodyTextIndent"/>
        <w:spacing w:line="276" w:lineRule="auto"/>
        <w:ind w:left="709"/>
        <w:rPr>
          <w:rFonts w:ascii="Calibri" w:hAnsi="Calibri" w:cs="Arial"/>
          <w:sz w:val="12"/>
          <w:szCs w:val="12"/>
        </w:rPr>
      </w:pPr>
    </w:p>
    <w:p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b</w:t>
      </w:r>
      <w:r>
        <w:rPr>
          <w:rFonts w:ascii="Calibri" w:hAnsi="Calibri" w:cs="Arial"/>
          <w:b/>
          <w:szCs w:val="24"/>
        </w:rPr>
        <w:t>.</w:t>
      </w:r>
      <w:r>
        <w:rPr>
          <w:rFonts w:ascii="Calibri" w:hAnsi="Calibri" w:cs="Arial"/>
          <w:b/>
          <w:szCs w:val="24"/>
        </w:rPr>
        <w:tab/>
      </w:r>
      <w:r w:rsidRPr="00196ACA">
        <w:rPr>
          <w:rFonts w:ascii="Calibri" w:hAnsi="Calibri" w:cs="Arial"/>
          <w:b/>
          <w:szCs w:val="24"/>
        </w:rPr>
        <w:t>Competitive Interview</w:t>
      </w:r>
    </w:p>
    <w:p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Selection of candidates for appointment shall be by means of a competitive interview</w:t>
      </w:r>
      <w:r w:rsidR="00E17863">
        <w:rPr>
          <w:rFonts w:ascii="Calibri" w:hAnsi="Calibri" w:cs="Arial"/>
          <w:szCs w:val="24"/>
        </w:rPr>
        <w:t>, conducted by or on behalf of the local authority</w:t>
      </w:r>
      <w:r w:rsidRPr="00196ACA">
        <w:rPr>
          <w:rFonts w:ascii="Calibri" w:hAnsi="Calibri" w:cs="Arial"/>
          <w:szCs w:val="24"/>
        </w:rPr>
        <w:t xml:space="preserve">.  The </w:t>
      </w:r>
      <w:r w:rsidR="00712E5C">
        <w:rPr>
          <w:rFonts w:ascii="Calibri" w:hAnsi="Calibri" w:cs="Arial"/>
          <w:szCs w:val="24"/>
        </w:rPr>
        <w:t>C</w:t>
      </w:r>
      <w:r w:rsidRPr="00196ACA">
        <w:rPr>
          <w:rFonts w:ascii="Calibri" w:hAnsi="Calibri" w:cs="Arial"/>
          <w:szCs w:val="24"/>
        </w:rPr>
        <w:t>ouncil is committed to a process of selection on merit, based on fair and open competition.  The criteria for judging suitability and ranking will be related directly to the qualification</w:t>
      </w:r>
      <w:r w:rsidR="00E17863">
        <w:rPr>
          <w:rFonts w:ascii="Calibri" w:hAnsi="Calibri" w:cs="Arial"/>
          <w:szCs w:val="24"/>
        </w:rPr>
        <w:t>s</w:t>
      </w:r>
      <w:r w:rsidRPr="00196ACA">
        <w:rPr>
          <w:rFonts w:ascii="Calibri" w:hAnsi="Calibri" w:cs="Arial"/>
          <w:szCs w:val="24"/>
        </w:rPr>
        <w:t>, attributes and skills required to undertake the duties and responsibilities to the standard required in the post.</w:t>
      </w:r>
    </w:p>
    <w:p w:rsidR="00857ED4" w:rsidRPr="00595546" w:rsidRDefault="00857ED4" w:rsidP="00BC24FB">
      <w:pPr>
        <w:pStyle w:val="BodyTextIndent"/>
        <w:spacing w:line="276" w:lineRule="auto"/>
        <w:ind w:left="709" w:hanging="283"/>
        <w:rPr>
          <w:rFonts w:ascii="Calibri" w:hAnsi="Calibri" w:cs="Arial"/>
          <w:sz w:val="12"/>
          <w:szCs w:val="12"/>
        </w:rPr>
      </w:pPr>
    </w:p>
    <w:p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c</w:t>
      </w:r>
      <w:r>
        <w:rPr>
          <w:rFonts w:ascii="Calibri" w:hAnsi="Calibri" w:cs="Arial"/>
          <w:b/>
          <w:szCs w:val="24"/>
        </w:rPr>
        <w:t>.</w:t>
      </w:r>
      <w:r>
        <w:rPr>
          <w:rFonts w:ascii="Calibri" w:hAnsi="Calibri" w:cs="Arial"/>
          <w:b/>
          <w:szCs w:val="24"/>
        </w:rPr>
        <w:tab/>
      </w:r>
      <w:r w:rsidRPr="00196ACA">
        <w:rPr>
          <w:rFonts w:ascii="Calibri" w:hAnsi="Calibri" w:cs="Arial"/>
          <w:b/>
          <w:szCs w:val="24"/>
        </w:rPr>
        <w:t>Panels</w:t>
      </w:r>
    </w:p>
    <w:p w:rsidR="00857ED4" w:rsidRDefault="00857ED4" w:rsidP="00BC24FB">
      <w:pPr>
        <w:spacing w:line="276" w:lineRule="auto"/>
        <w:ind w:left="567"/>
        <w:jc w:val="both"/>
        <w:rPr>
          <w:rFonts w:ascii="Calibri" w:hAnsi="Calibri" w:cs="Arial"/>
          <w:sz w:val="24"/>
          <w:szCs w:val="24"/>
        </w:rPr>
      </w:pPr>
      <w:r w:rsidRPr="00857ED4">
        <w:rPr>
          <w:rFonts w:ascii="Calibri" w:hAnsi="Calibri" w:cs="Arial"/>
          <w:sz w:val="24"/>
          <w:szCs w:val="24"/>
        </w:rPr>
        <w:t>Following completion of interviews, panel</w:t>
      </w:r>
      <w:r w:rsidR="00A7228F">
        <w:rPr>
          <w:rFonts w:ascii="Calibri" w:hAnsi="Calibri" w:cs="Arial"/>
          <w:sz w:val="24"/>
          <w:szCs w:val="24"/>
        </w:rPr>
        <w:t>s</w:t>
      </w:r>
      <w:r w:rsidRPr="00857ED4">
        <w:rPr>
          <w:rFonts w:ascii="Calibri" w:hAnsi="Calibri" w:cs="Arial"/>
          <w:sz w:val="24"/>
          <w:szCs w:val="24"/>
        </w:rPr>
        <w:t xml:space="preserve"> may</w:t>
      </w:r>
      <w:r w:rsidR="00012BFA">
        <w:rPr>
          <w:rFonts w:ascii="Calibri" w:hAnsi="Calibri" w:cs="Arial"/>
          <w:sz w:val="24"/>
          <w:szCs w:val="24"/>
        </w:rPr>
        <w:t xml:space="preserve"> be</w:t>
      </w:r>
      <w:r w:rsidRPr="00857ED4">
        <w:rPr>
          <w:rFonts w:ascii="Calibri" w:hAnsi="Calibri" w:cs="Arial"/>
          <w:sz w:val="24"/>
          <w:szCs w:val="24"/>
        </w:rPr>
        <w:t xml:space="preserve"> formed</w:t>
      </w:r>
      <w:r w:rsidR="00A7228F">
        <w:rPr>
          <w:rFonts w:ascii="Calibri" w:hAnsi="Calibri" w:cs="Arial"/>
          <w:sz w:val="24"/>
          <w:szCs w:val="24"/>
        </w:rPr>
        <w:t xml:space="preserve"> as described on page 2</w:t>
      </w:r>
      <w:r w:rsidRPr="00857ED4">
        <w:rPr>
          <w:rFonts w:ascii="Calibri" w:hAnsi="Calibri" w:cs="Arial"/>
          <w:sz w:val="24"/>
          <w:szCs w:val="24"/>
        </w:rPr>
        <w:t xml:space="preserve">, the duration of which is at the discretion of the </w:t>
      </w:r>
      <w:r w:rsidR="00712E5C">
        <w:rPr>
          <w:rFonts w:ascii="Calibri" w:hAnsi="Calibri" w:cs="Arial"/>
          <w:sz w:val="24"/>
          <w:szCs w:val="24"/>
        </w:rPr>
        <w:t>C</w:t>
      </w:r>
      <w:r w:rsidRPr="00857ED4">
        <w:rPr>
          <w:rFonts w:ascii="Calibri" w:hAnsi="Calibri" w:cs="Arial"/>
          <w:sz w:val="24"/>
          <w:szCs w:val="24"/>
        </w:rPr>
        <w:t>ouncil.  While a panel remains in force, offers of temporary employment may be made</w:t>
      </w:r>
      <w:r w:rsidR="00012BFA">
        <w:rPr>
          <w:rFonts w:ascii="Calibri" w:hAnsi="Calibri" w:cs="Arial"/>
          <w:sz w:val="24"/>
          <w:szCs w:val="24"/>
        </w:rPr>
        <w:t xml:space="preserve"> and will be the</w:t>
      </w:r>
      <w:r w:rsidRPr="00857ED4">
        <w:rPr>
          <w:rFonts w:ascii="Calibri" w:hAnsi="Calibri" w:cs="Arial"/>
          <w:sz w:val="24"/>
          <w:szCs w:val="24"/>
        </w:rPr>
        <w:t xml:space="preserve"> subject </w:t>
      </w:r>
      <w:r w:rsidR="00012BFA">
        <w:rPr>
          <w:rFonts w:ascii="Calibri" w:hAnsi="Calibri" w:cs="Arial"/>
          <w:sz w:val="24"/>
          <w:szCs w:val="24"/>
        </w:rPr>
        <w:t>of</w:t>
      </w:r>
      <w:r w:rsidRPr="00857ED4">
        <w:rPr>
          <w:rFonts w:ascii="Calibri" w:hAnsi="Calibri" w:cs="Arial"/>
          <w:sz w:val="24"/>
          <w:szCs w:val="24"/>
        </w:rPr>
        <w:t xml:space="preserve"> confirmation of qualifications and satisfying clauses in relation to health, character or other requirements of th</w:t>
      </w:r>
      <w:r w:rsidR="00012BFA">
        <w:rPr>
          <w:rFonts w:ascii="Calibri" w:hAnsi="Calibri" w:cs="Arial"/>
          <w:sz w:val="24"/>
          <w:szCs w:val="24"/>
        </w:rPr>
        <w:t>is</w:t>
      </w:r>
      <w:r w:rsidRPr="00857ED4">
        <w:rPr>
          <w:rFonts w:ascii="Calibri" w:hAnsi="Calibri" w:cs="Arial"/>
          <w:sz w:val="24"/>
          <w:szCs w:val="24"/>
        </w:rPr>
        <w:t xml:space="preserve"> </w:t>
      </w:r>
      <w:proofErr w:type="gramStart"/>
      <w:r w:rsidRPr="00857ED4">
        <w:rPr>
          <w:rFonts w:ascii="Calibri" w:hAnsi="Calibri" w:cs="Arial"/>
          <w:sz w:val="24"/>
          <w:szCs w:val="24"/>
        </w:rPr>
        <w:t>particular post</w:t>
      </w:r>
      <w:proofErr w:type="gramEnd"/>
      <w:r w:rsidRPr="00857ED4">
        <w:rPr>
          <w:rFonts w:ascii="Calibri" w:hAnsi="Calibri" w:cs="Arial"/>
          <w:sz w:val="24"/>
          <w:szCs w:val="24"/>
        </w:rPr>
        <w:t xml:space="preserve">.  Persons to whom an offer of employment is made must take up duty within 1 month from the date of offer, or such extended period as the </w:t>
      </w:r>
      <w:r w:rsidR="00712E5C">
        <w:rPr>
          <w:rFonts w:ascii="Calibri" w:hAnsi="Calibri" w:cs="Arial"/>
          <w:sz w:val="24"/>
          <w:szCs w:val="24"/>
        </w:rPr>
        <w:t>C</w:t>
      </w:r>
      <w:r w:rsidRPr="00857ED4">
        <w:rPr>
          <w:rFonts w:ascii="Calibri" w:hAnsi="Calibri" w:cs="Arial"/>
          <w:sz w:val="24"/>
          <w:szCs w:val="24"/>
        </w:rPr>
        <w:t xml:space="preserve">ouncil may agree, otherwise, the </w:t>
      </w:r>
      <w:r w:rsidR="00712E5C">
        <w:rPr>
          <w:rFonts w:ascii="Calibri" w:hAnsi="Calibri" w:cs="Arial"/>
          <w:sz w:val="24"/>
          <w:szCs w:val="24"/>
        </w:rPr>
        <w:t>C</w:t>
      </w:r>
      <w:r w:rsidRPr="00857ED4">
        <w:rPr>
          <w:rFonts w:ascii="Calibri" w:hAnsi="Calibri" w:cs="Arial"/>
          <w:sz w:val="24"/>
          <w:szCs w:val="24"/>
        </w:rPr>
        <w:t xml:space="preserve">ouncil may decide not to appoint them. </w:t>
      </w:r>
    </w:p>
    <w:p w:rsidR="00C80594" w:rsidRPr="00C80594" w:rsidRDefault="00C80594" w:rsidP="00BC24FB">
      <w:pPr>
        <w:spacing w:line="276" w:lineRule="auto"/>
        <w:ind w:left="567"/>
        <w:jc w:val="both"/>
        <w:rPr>
          <w:rFonts w:ascii="Calibri" w:hAnsi="Calibri" w:cs="Arial"/>
          <w:sz w:val="12"/>
          <w:szCs w:val="12"/>
        </w:rPr>
      </w:pPr>
    </w:p>
    <w:p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d</w:t>
      </w:r>
      <w:r w:rsidRPr="007328C4">
        <w:rPr>
          <w:rFonts w:ascii="Calibri" w:hAnsi="Calibri" w:cs="Arial"/>
          <w:szCs w:val="24"/>
        </w:rPr>
        <w:t>.</w:t>
      </w:r>
      <w:r>
        <w:rPr>
          <w:rFonts w:ascii="Calibri" w:hAnsi="Calibri" w:cs="Arial"/>
          <w:b/>
          <w:szCs w:val="24"/>
        </w:rPr>
        <w:tab/>
      </w:r>
      <w:r w:rsidRPr="00196ACA">
        <w:rPr>
          <w:rFonts w:ascii="Calibri" w:hAnsi="Calibri" w:cs="Arial"/>
          <w:b/>
          <w:szCs w:val="24"/>
        </w:rPr>
        <w:t>References/Documentary Evidence</w:t>
      </w:r>
    </w:p>
    <w:p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Each candidate may be required to submit as references the names and addresses of two responsible persons to whom is well known</w:t>
      </w:r>
      <w:r w:rsidR="00C80594">
        <w:rPr>
          <w:rFonts w:ascii="Calibri" w:hAnsi="Calibri" w:cs="Arial"/>
          <w:szCs w:val="24"/>
        </w:rPr>
        <w:t xml:space="preserve"> to them</w:t>
      </w:r>
      <w:r w:rsidRPr="00196ACA">
        <w:rPr>
          <w:rFonts w:ascii="Calibri" w:hAnsi="Calibri" w:cs="Arial"/>
          <w:szCs w:val="24"/>
        </w:rPr>
        <w:t xml:space="preserve"> but not related.</w:t>
      </w:r>
      <w:r w:rsidR="00D677D3">
        <w:rPr>
          <w:rFonts w:ascii="Calibri" w:hAnsi="Calibri" w:cs="Arial"/>
          <w:szCs w:val="24"/>
        </w:rPr>
        <w:t xml:space="preserve"> </w:t>
      </w:r>
      <w:r w:rsidRPr="00196ACA">
        <w:rPr>
          <w:rFonts w:ascii="Calibri" w:hAnsi="Calibri" w:cs="Arial"/>
          <w:szCs w:val="24"/>
        </w:rPr>
        <w:t>Candidates may be required to submit documentary evidence to th</w:t>
      </w:r>
      <w:r>
        <w:rPr>
          <w:rFonts w:ascii="Calibri" w:hAnsi="Calibri" w:cs="Arial"/>
          <w:szCs w:val="24"/>
        </w:rPr>
        <w:t xml:space="preserve">e local authority in support of </w:t>
      </w:r>
      <w:r w:rsidRPr="00196ACA">
        <w:rPr>
          <w:rFonts w:ascii="Calibri" w:hAnsi="Calibri" w:cs="Arial"/>
          <w:szCs w:val="24"/>
        </w:rPr>
        <w:t>their application.</w:t>
      </w:r>
    </w:p>
    <w:p w:rsidR="002A3708" w:rsidRPr="00595546" w:rsidRDefault="002A3708" w:rsidP="00BC24FB">
      <w:pPr>
        <w:pStyle w:val="BodyTextIndent"/>
        <w:spacing w:line="276" w:lineRule="auto"/>
        <w:ind w:left="709"/>
        <w:rPr>
          <w:rFonts w:ascii="Calibri" w:hAnsi="Calibri" w:cs="Arial"/>
          <w:sz w:val="22"/>
          <w:szCs w:val="24"/>
        </w:rPr>
      </w:pPr>
    </w:p>
    <w:p w:rsidR="00857ED4" w:rsidRPr="00196ACA" w:rsidRDefault="00410391" w:rsidP="00BC24FB">
      <w:pPr>
        <w:pStyle w:val="BodyTextIndent"/>
        <w:numPr>
          <w:ilvl w:val="0"/>
          <w:numId w:val="24"/>
        </w:numPr>
        <w:tabs>
          <w:tab w:val="left" w:pos="567"/>
        </w:tabs>
        <w:spacing w:line="276" w:lineRule="auto"/>
        <w:ind w:left="397"/>
        <w:rPr>
          <w:rFonts w:ascii="Calibri" w:hAnsi="Calibri" w:cs="Arial"/>
          <w:szCs w:val="24"/>
        </w:rPr>
      </w:pPr>
      <w:r>
        <w:rPr>
          <w:rFonts w:ascii="Calibri" w:hAnsi="Calibri" w:cs="Arial"/>
          <w:b/>
          <w:szCs w:val="24"/>
        </w:rPr>
        <w:t xml:space="preserve">     </w:t>
      </w:r>
      <w:r w:rsidR="00857ED4" w:rsidRPr="00196ACA">
        <w:rPr>
          <w:rFonts w:ascii="Calibri" w:hAnsi="Calibri" w:cs="Arial"/>
          <w:b/>
          <w:szCs w:val="24"/>
        </w:rPr>
        <w:t>RETIREMENT AGE</w:t>
      </w:r>
      <w:r w:rsidR="00857ED4" w:rsidRPr="00196ACA">
        <w:rPr>
          <w:rFonts w:ascii="Calibri" w:hAnsi="Calibri" w:cs="Arial"/>
          <w:szCs w:val="24"/>
        </w:rPr>
        <w:t>:</w:t>
      </w:r>
    </w:p>
    <w:p w:rsidR="00857ED4" w:rsidRPr="00A7228F" w:rsidRDefault="00857ED4" w:rsidP="00BC24FB">
      <w:pPr>
        <w:tabs>
          <w:tab w:val="left" w:pos="284"/>
        </w:tabs>
        <w:spacing w:line="276" w:lineRule="auto"/>
        <w:ind w:left="720"/>
        <w:jc w:val="both"/>
        <w:rPr>
          <w:rFonts w:ascii="Calibri" w:hAnsi="Calibri" w:cs="Arial"/>
          <w:sz w:val="24"/>
          <w:szCs w:val="24"/>
          <w:lang w:val="en-IE"/>
        </w:rPr>
      </w:pPr>
      <w:r w:rsidRPr="00A7228F">
        <w:rPr>
          <w:rFonts w:ascii="Calibri" w:hAnsi="Calibri" w:cs="Arial"/>
          <w:sz w:val="24"/>
          <w:szCs w:val="24"/>
          <w:lang w:val="en-IE"/>
        </w:rPr>
        <w:t>The Single Public Service Pension Scheme (“Single Scheme”) as provided by the Public</w:t>
      </w:r>
      <w:r w:rsidR="00EC4603" w:rsidRPr="00A7228F">
        <w:rPr>
          <w:rFonts w:ascii="Calibri" w:hAnsi="Calibri" w:cs="Arial"/>
          <w:bCs/>
          <w:sz w:val="24"/>
          <w:szCs w:val="24"/>
        </w:rPr>
        <w:t xml:space="preserve"> Service Pensions </w:t>
      </w:r>
      <w:r w:rsidRPr="00A7228F">
        <w:rPr>
          <w:rFonts w:ascii="Calibri" w:hAnsi="Calibri" w:cs="Arial"/>
          <w:bCs/>
          <w:sz w:val="24"/>
          <w:szCs w:val="24"/>
        </w:rPr>
        <w:t>(Single Scheme and Other Provisions) Act 2012</w:t>
      </w:r>
      <w:r w:rsidRPr="00A7228F">
        <w:rPr>
          <w:rFonts w:ascii="Calibri" w:hAnsi="Calibri" w:cs="Arial"/>
          <w:sz w:val="24"/>
          <w:szCs w:val="24"/>
          <w:lang w:val="en-IE"/>
        </w:rPr>
        <w:t xml:space="preserve"> commenced with effect from 1</w:t>
      </w:r>
      <w:r w:rsidRPr="00A7228F">
        <w:rPr>
          <w:rFonts w:ascii="Calibri" w:hAnsi="Calibri" w:cs="Arial"/>
          <w:sz w:val="24"/>
          <w:szCs w:val="24"/>
          <w:vertAlign w:val="superscript"/>
          <w:lang w:val="en-IE"/>
        </w:rPr>
        <w:t>st</w:t>
      </w:r>
      <w:r w:rsidRPr="00A7228F">
        <w:rPr>
          <w:rFonts w:ascii="Calibri" w:hAnsi="Calibri" w:cs="Arial"/>
          <w:sz w:val="24"/>
          <w:szCs w:val="24"/>
          <w:lang w:val="en-IE"/>
        </w:rPr>
        <w:t xml:space="preserve"> January 2013. The act introduces new pension and retirement provisions for </w:t>
      </w:r>
      <w:r w:rsidRPr="00A7228F">
        <w:rPr>
          <w:rFonts w:ascii="Calibri" w:hAnsi="Calibri" w:cs="Arial"/>
          <w:b/>
          <w:bCs/>
          <w:sz w:val="24"/>
          <w:szCs w:val="24"/>
          <w:lang w:val="en-IE"/>
        </w:rPr>
        <w:t>new entrants</w:t>
      </w:r>
      <w:r w:rsidRPr="00A7228F">
        <w:rPr>
          <w:rFonts w:ascii="Calibri" w:hAnsi="Calibri" w:cs="Arial"/>
          <w:sz w:val="24"/>
          <w:szCs w:val="24"/>
          <w:lang w:val="en-IE"/>
        </w:rPr>
        <w:t xml:space="preserve"> to the public service appointed on or after 1</w:t>
      </w:r>
      <w:r w:rsidRPr="00A7228F">
        <w:rPr>
          <w:rFonts w:ascii="Calibri" w:hAnsi="Calibri" w:cs="Arial"/>
          <w:sz w:val="24"/>
          <w:szCs w:val="24"/>
          <w:vertAlign w:val="superscript"/>
          <w:lang w:val="en-IE"/>
        </w:rPr>
        <w:t>st</w:t>
      </w:r>
      <w:r w:rsidRPr="00A7228F">
        <w:rPr>
          <w:rFonts w:ascii="Calibri" w:hAnsi="Calibri" w:cs="Arial"/>
          <w:sz w:val="24"/>
          <w:szCs w:val="24"/>
          <w:lang w:val="en-IE"/>
        </w:rPr>
        <w:t xml:space="preserve"> January 2013.  Pension age set initially at 66 years; this will rise in step with statutory changes in the SPC age to 67 y</w:t>
      </w:r>
      <w:bookmarkStart w:id="0" w:name="_GoBack"/>
      <w:bookmarkEnd w:id="0"/>
      <w:r w:rsidRPr="00A7228F">
        <w:rPr>
          <w:rFonts w:ascii="Calibri" w:hAnsi="Calibri" w:cs="Arial"/>
          <w:sz w:val="24"/>
          <w:szCs w:val="24"/>
          <w:lang w:val="en-IE"/>
        </w:rPr>
        <w:t xml:space="preserve">ears in 2021 and 68 years in 2028.  </w:t>
      </w:r>
      <w:r w:rsidR="0005013C" w:rsidRPr="00A7228F">
        <w:rPr>
          <w:rFonts w:ascii="Calibri" w:hAnsi="Calibri" w:cs="Arial"/>
          <w:b/>
          <w:sz w:val="28"/>
          <w:szCs w:val="28"/>
          <w:lang w:val="en-IE"/>
        </w:rPr>
        <w:t>With effect from the 26/12/2018, t</w:t>
      </w:r>
      <w:r w:rsidRPr="00A7228F">
        <w:rPr>
          <w:rFonts w:ascii="Calibri" w:hAnsi="Calibri" w:cs="Arial"/>
          <w:b/>
          <w:sz w:val="28"/>
          <w:szCs w:val="28"/>
          <w:lang w:val="en-IE"/>
        </w:rPr>
        <w:t>he compulsory retirement age of 70 applies</w:t>
      </w:r>
      <w:r w:rsidR="0005013C" w:rsidRPr="00A7228F">
        <w:rPr>
          <w:rFonts w:ascii="Calibri" w:hAnsi="Calibri" w:cs="Arial"/>
          <w:b/>
          <w:sz w:val="28"/>
          <w:szCs w:val="28"/>
          <w:lang w:val="en-IE"/>
        </w:rPr>
        <w:t xml:space="preserve"> </w:t>
      </w:r>
      <w:r w:rsidR="003A0A5A" w:rsidRPr="00A7228F">
        <w:rPr>
          <w:rFonts w:ascii="Calibri" w:hAnsi="Calibri" w:cs="Arial"/>
          <w:b/>
          <w:sz w:val="28"/>
          <w:szCs w:val="28"/>
          <w:lang w:val="en-IE"/>
        </w:rPr>
        <w:t>[</w:t>
      </w:r>
      <w:r w:rsidR="0005013C" w:rsidRPr="00A7228F">
        <w:rPr>
          <w:rFonts w:ascii="Calibri" w:hAnsi="Calibri" w:cs="Arial"/>
          <w:b/>
          <w:sz w:val="28"/>
          <w:szCs w:val="28"/>
          <w:lang w:val="en-IE"/>
        </w:rPr>
        <w:t>Public Service Superannuation (Age of Retirement) Bill 2018</w:t>
      </w:r>
      <w:r w:rsidR="003A0A5A" w:rsidRPr="00A7228F">
        <w:rPr>
          <w:rFonts w:ascii="Calibri" w:hAnsi="Calibri" w:cs="Arial"/>
          <w:b/>
          <w:sz w:val="28"/>
          <w:szCs w:val="28"/>
          <w:lang w:val="en-IE"/>
        </w:rPr>
        <w:t>]</w:t>
      </w:r>
      <w:r w:rsidRPr="00A7228F">
        <w:rPr>
          <w:rFonts w:ascii="Calibri" w:hAnsi="Calibri" w:cs="Arial"/>
          <w:b/>
          <w:sz w:val="28"/>
          <w:szCs w:val="28"/>
          <w:lang w:val="en-IE"/>
        </w:rPr>
        <w:t>.</w:t>
      </w:r>
      <w:r w:rsidRPr="00A7228F">
        <w:rPr>
          <w:rFonts w:ascii="Calibri" w:hAnsi="Calibri" w:cs="Arial"/>
          <w:sz w:val="24"/>
          <w:szCs w:val="24"/>
          <w:lang w:val="en-IE"/>
        </w:rPr>
        <w:t xml:space="preserve"> Otherwise the retirement age of the relevant Scheme applies.</w:t>
      </w:r>
    </w:p>
    <w:p w:rsidR="00857ED4" w:rsidRPr="00A7228F" w:rsidRDefault="00857ED4" w:rsidP="00BC24FB">
      <w:pPr>
        <w:tabs>
          <w:tab w:val="left" w:pos="284"/>
        </w:tabs>
        <w:spacing w:line="276" w:lineRule="auto"/>
        <w:ind w:left="720"/>
        <w:jc w:val="both"/>
        <w:rPr>
          <w:rFonts w:ascii="Calibri" w:hAnsi="Calibri" w:cs="Arial"/>
          <w:iCs/>
          <w:sz w:val="24"/>
          <w:szCs w:val="24"/>
          <w:lang w:val="en-IE"/>
        </w:rPr>
      </w:pPr>
      <w:r w:rsidRPr="00A7228F">
        <w:rPr>
          <w:rFonts w:ascii="Calibri" w:hAnsi="Calibri" w:cs="Arial"/>
          <w:iCs/>
          <w:sz w:val="24"/>
          <w:szCs w:val="24"/>
          <w:lang w:val="en-IE"/>
        </w:rPr>
        <w:t>It should be noted that candidates who are in receipt of a Public Service Pension and are re-hired in any paid capacity by a Public Service Body may be liable to have their pension abated.</w:t>
      </w:r>
    </w:p>
    <w:p w:rsidR="00857ED4" w:rsidRPr="00A7228F" w:rsidRDefault="00857ED4" w:rsidP="00BC24FB">
      <w:pPr>
        <w:tabs>
          <w:tab w:val="left" w:pos="284"/>
        </w:tabs>
        <w:spacing w:line="276" w:lineRule="auto"/>
        <w:ind w:left="720"/>
        <w:jc w:val="both"/>
        <w:rPr>
          <w:rFonts w:ascii="Calibri" w:hAnsi="Calibri" w:cs="Arial"/>
          <w:iCs/>
          <w:sz w:val="24"/>
          <w:szCs w:val="24"/>
          <w:lang w:val="en-IE"/>
        </w:rPr>
      </w:pPr>
      <w:r w:rsidRPr="00A7228F">
        <w:rPr>
          <w:rFonts w:ascii="Calibri" w:hAnsi="Calibri" w:cs="Arial"/>
          <w:iCs/>
          <w:sz w:val="24"/>
          <w:szCs w:val="24"/>
          <w:lang w:val="en-IE"/>
        </w:rPr>
        <w:lastRenderedPageBreak/>
        <w:t>Prior to appointment successful candidates will be obliged to complete a Declaration in relation to previous Public Pensionable Employment.</w:t>
      </w:r>
    </w:p>
    <w:p w:rsidR="00857ED4" w:rsidRPr="00595546" w:rsidRDefault="00857ED4" w:rsidP="00BC24FB">
      <w:pPr>
        <w:pStyle w:val="BodyTextIndent"/>
        <w:spacing w:line="276" w:lineRule="auto"/>
        <w:ind w:left="0"/>
        <w:rPr>
          <w:rFonts w:ascii="Calibri" w:hAnsi="Calibri" w:cs="Arial"/>
          <w:sz w:val="22"/>
          <w:szCs w:val="24"/>
        </w:rPr>
      </w:pPr>
    </w:p>
    <w:p w:rsidR="00857ED4" w:rsidRPr="00196ACA" w:rsidRDefault="00BC24FB" w:rsidP="00BC24FB">
      <w:pPr>
        <w:pStyle w:val="BodyTextIndent"/>
        <w:numPr>
          <w:ilvl w:val="0"/>
          <w:numId w:val="34"/>
        </w:numPr>
        <w:tabs>
          <w:tab w:val="left" w:pos="567"/>
        </w:tabs>
        <w:spacing w:line="276" w:lineRule="auto"/>
        <w:ind w:left="340"/>
        <w:rPr>
          <w:rFonts w:ascii="Calibri" w:hAnsi="Calibri" w:cs="Arial"/>
          <w:szCs w:val="24"/>
        </w:rPr>
      </w:pPr>
      <w:r>
        <w:rPr>
          <w:rFonts w:ascii="Calibri" w:hAnsi="Calibri" w:cs="Arial"/>
          <w:b/>
          <w:szCs w:val="24"/>
        </w:rPr>
        <w:t xml:space="preserve">  </w:t>
      </w:r>
      <w:r w:rsidR="00410391">
        <w:rPr>
          <w:rFonts w:ascii="Calibri" w:hAnsi="Calibri" w:cs="Arial"/>
          <w:b/>
          <w:szCs w:val="24"/>
        </w:rPr>
        <w:t xml:space="preserve">     </w:t>
      </w:r>
      <w:r w:rsidR="00857ED4" w:rsidRPr="00196ACA">
        <w:rPr>
          <w:rFonts w:ascii="Calibri" w:hAnsi="Calibri" w:cs="Arial"/>
          <w:b/>
          <w:szCs w:val="24"/>
        </w:rPr>
        <w:t>RESIDENCE</w:t>
      </w:r>
      <w:r w:rsidR="00857ED4" w:rsidRPr="00196ACA">
        <w:rPr>
          <w:rFonts w:ascii="Calibri" w:hAnsi="Calibri" w:cs="Arial"/>
          <w:szCs w:val="24"/>
        </w:rPr>
        <w:t>:</w:t>
      </w:r>
    </w:p>
    <w:p w:rsidR="00857ED4" w:rsidRPr="00196ACA" w:rsidRDefault="00857ED4" w:rsidP="00BC24FB">
      <w:pPr>
        <w:pStyle w:val="BodyTextIndent"/>
        <w:spacing w:line="276" w:lineRule="auto"/>
        <w:rPr>
          <w:rFonts w:ascii="Calibri" w:hAnsi="Calibri" w:cs="Arial"/>
          <w:szCs w:val="24"/>
        </w:rPr>
      </w:pPr>
      <w:r w:rsidRPr="00196ACA">
        <w:rPr>
          <w:rFonts w:ascii="Calibri" w:hAnsi="Calibri" w:cs="Arial"/>
          <w:szCs w:val="24"/>
        </w:rPr>
        <w:t>The holder of the post shall reside in the district in which his/her duties are to be performed or within a reasonable distance thereof.</w:t>
      </w:r>
    </w:p>
    <w:p w:rsidR="00857ED4" w:rsidRPr="00C75501" w:rsidRDefault="00857ED4" w:rsidP="00BC24FB">
      <w:pPr>
        <w:pStyle w:val="BodyTextIndent"/>
        <w:spacing w:line="276" w:lineRule="auto"/>
        <w:ind w:left="709"/>
        <w:rPr>
          <w:rFonts w:ascii="Calibri" w:hAnsi="Calibri" w:cs="Arial"/>
          <w:sz w:val="18"/>
          <w:szCs w:val="24"/>
        </w:rPr>
      </w:pPr>
    </w:p>
    <w:p w:rsidR="00857ED4" w:rsidRPr="00196ACA" w:rsidRDefault="00A7228F" w:rsidP="00BC24FB">
      <w:pPr>
        <w:pStyle w:val="BodyTextIndent"/>
        <w:tabs>
          <w:tab w:val="left" w:pos="567"/>
        </w:tabs>
        <w:spacing w:line="276" w:lineRule="auto"/>
        <w:ind w:left="0"/>
        <w:rPr>
          <w:rFonts w:ascii="Calibri" w:hAnsi="Calibri" w:cs="Arial"/>
          <w:b/>
          <w:szCs w:val="24"/>
        </w:rPr>
      </w:pPr>
      <w:r>
        <w:rPr>
          <w:rFonts w:ascii="Calibri" w:hAnsi="Calibri" w:cs="Arial"/>
          <w:b/>
          <w:szCs w:val="24"/>
        </w:rPr>
        <w:t>8</w:t>
      </w:r>
      <w:r w:rsidR="00BC24FB">
        <w:rPr>
          <w:rFonts w:ascii="Calibri" w:hAnsi="Calibri" w:cs="Arial"/>
          <w:b/>
          <w:szCs w:val="24"/>
        </w:rPr>
        <w:t>.</w:t>
      </w:r>
      <w:r w:rsidR="00BC24FB">
        <w:rPr>
          <w:rFonts w:ascii="Calibri" w:hAnsi="Calibri" w:cs="Arial"/>
          <w:b/>
          <w:szCs w:val="24"/>
        </w:rPr>
        <w:tab/>
      </w:r>
      <w:r w:rsidR="00BC24FB">
        <w:rPr>
          <w:rFonts w:ascii="Calibri" w:hAnsi="Calibri" w:cs="Arial"/>
          <w:b/>
          <w:szCs w:val="24"/>
        </w:rPr>
        <w:tab/>
      </w:r>
      <w:r w:rsidR="00857ED4" w:rsidRPr="00196ACA">
        <w:rPr>
          <w:rFonts w:ascii="Calibri" w:hAnsi="Calibri" w:cs="Arial"/>
          <w:b/>
          <w:szCs w:val="24"/>
        </w:rPr>
        <w:t>SUPERANNUATION:</w:t>
      </w:r>
    </w:p>
    <w:p w:rsidR="00857ED4" w:rsidRDefault="00857ED4" w:rsidP="00BC24FB">
      <w:pPr>
        <w:pStyle w:val="BodyTextIndent"/>
        <w:spacing w:line="276" w:lineRule="auto"/>
        <w:rPr>
          <w:rFonts w:ascii="Calibri" w:hAnsi="Calibri" w:cs="Arial"/>
          <w:szCs w:val="24"/>
        </w:rPr>
      </w:pPr>
      <w:r w:rsidRPr="00196ACA">
        <w:rPr>
          <w:rFonts w:ascii="Calibri" w:hAnsi="Calibri" w:cs="Arial"/>
          <w:szCs w:val="24"/>
        </w:rPr>
        <w:t>The superannuation contributions of relevant scheme will apply.</w:t>
      </w:r>
    </w:p>
    <w:p w:rsidR="00FB472B" w:rsidRPr="00FB472B" w:rsidRDefault="00FB472B" w:rsidP="00BC24FB">
      <w:pPr>
        <w:pStyle w:val="BodyTextIndent"/>
        <w:spacing w:line="276" w:lineRule="auto"/>
        <w:ind w:left="0"/>
        <w:rPr>
          <w:rFonts w:ascii="Calibri" w:hAnsi="Calibri" w:cs="Arial"/>
          <w:b/>
          <w:szCs w:val="24"/>
        </w:rPr>
      </w:pPr>
    </w:p>
    <w:p w:rsidR="00FB472B" w:rsidRPr="00FB472B" w:rsidRDefault="00A7228F" w:rsidP="00BC24FB">
      <w:pPr>
        <w:tabs>
          <w:tab w:val="left" w:pos="567"/>
        </w:tabs>
        <w:spacing w:line="276" w:lineRule="auto"/>
        <w:rPr>
          <w:rFonts w:ascii="Calibri" w:hAnsi="Calibri"/>
          <w:b/>
          <w:sz w:val="24"/>
          <w:szCs w:val="24"/>
          <w:lang w:val="ga-IE"/>
        </w:rPr>
      </w:pPr>
      <w:r>
        <w:rPr>
          <w:rFonts w:ascii="Calibri" w:hAnsi="Calibri" w:cs="Arial"/>
          <w:b/>
          <w:sz w:val="24"/>
          <w:szCs w:val="24"/>
        </w:rPr>
        <w:t>9</w:t>
      </w:r>
      <w:r w:rsidR="00FB472B" w:rsidRPr="00EC4603">
        <w:rPr>
          <w:rFonts w:ascii="Calibri" w:hAnsi="Calibri" w:cs="Arial"/>
          <w:b/>
          <w:sz w:val="24"/>
          <w:szCs w:val="24"/>
        </w:rPr>
        <w:t>.</w:t>
      </w:r>
      <w:r w:rsidR="00BC24FB">
        <w:rPr>
          <w:rFonts w:ascii="Calibri" w:hAnsi="Calibri" w:cs="Arial"/>
          <w:b/>
          <w:szCs w:val="24"/>
        </w:rPr>
        <w:tab/>
      </w:r>
      <w:r w:rsidR="00BC24FB">
        <w:rPr>
          <w:rFonts w:ascii="Calibri" w:hAnsi="Calibri" w:cs="Arial"/>
          <w:b/>
          <w:szCs w:val="24"/>
        </w:rPr>
        <w:tab/>
      </w:r>
      <w:r w:rsidR="00EC4603">
        <w:rPr>
          <w:rFonts w:ascii="Calibri" w:hAnsi="Calibri"/>
          <w:b/>
          <w:sz w:val="24"/>
          <w:szCs w:val="24"/>
          <w:lang w:val="ga-IE"/>
        </w:rPr>
        <w:t>SICK LEAVE</w:t>
      </w:r>
      <w:r w:rsidR="00FB472B" w:rsidRPr="00FB472B">
        <w:rPr>
          <w:rFonts w:ascii="Calibri" w:hAnsi="Calibri"/>
          <w:b/>
          <w:sz w:val="24"/>
          <w:szCs w:val="24"/>
          <w:lang w:val="ga-IE"/>
        </w:rPr>
        <w:t>:</w:t>
      </w:r>
    </w:p>
    <w:p w:rsidR="00FB472B" w:rsidRPr="00EC4603" w:rsidRDefault="00FB472B" w:rsidP="00BC24FB">
      <w:pPr>
        <w:spacing w:line="276" w:lineRule="auto"/>
        <w:ind w:firstLine="720"/>
        <w:rPr>
          <w:rFonts w:ascii="Calibri" w:hAnsi="Calibri"/>
          <w:sz w:val="24"/>
          <w:szCs w:val="24"/>
          <w:lang w:val="ga-IE"/>
        </w:rPr>
      </w:pPr>
      <w:r w:rsidRPr="00EC4603">
        <w:rPr>
          <w:rFonts w:ascii="Calibri" w:hAnsi="Calibri"/>
          <w:sz w:val="24"/>
          <w:szCs w:val="24"/>
          <w:lang w:val="ga-IE"/>
        </w:rPr>
        <w:t>The terms of the Public Service Sick Pay Scheme will prevail.</w:t>
      </w:r>
    </w:p>
    <w:p w:rsidR="00FB472B" w:rsidRPr="00196ACA" w:rsidRDefault="00FB472B" w:rsidP="00BC24FB">
      <w:pPr>
        <w:pStyle w:val="BodyTextIndent"/>
        <w:spacing w:line="276" w:lineRule="auto"/>
        <w:ind w:left="0"/>
        <w:rPr>
          <w:rFonts w:ascii="Calibri" w:hAnsi="Calibri" w:cs="Arial"/>
          <w:szCs w:val="24"/>
        </w:rPr>
      </w:pPr>
    </w:p>
    <w:p w:rsidR="00E17863" w:rsidRPr="00CC0253" w:rsidRDefault="00E17863" w:rsidP="00BC24FB">
      <w:pPr>
        <w:pStyle w:val="BodyText"/>
        <w:tabs>
          <w:tab w:val="left" w:pos="567"/>
        </w:tabs>
        <w:spacing w:line="276" w:lineRule="auto"/>
        <w:jc w:val="both"/>
        <w:rPr>
          <w:rFonts w:ascii="Calibri" w:hAnsi="Calibri"/>
          <w:b w:val="0"/>
          <w:szCs w:val="24"/>
        </w:rPr>
      </w:pPr>
      <w:r>
        <w:rPr>
          <w:rFonts w:ascii="Calibri" w:hAnsi="Calibri"/>
          <w:szCs w:val="24"/>
        </w:rPr>
        <w:t>1</w:t>
      </w:r>
      <w:r w:rsidR="00A7228F">
        <w:rPr>
          <w:rFonts w:ascii="Calibri" w:hAnsi="Calibri"/>
          <w:szCs w:val="24"/>
        </w:rPr>
        <w:t>0</w:t>
      </w:r>
      <w:r w:rsidR="00BC24FB">
        <w:rPr>
          <w:rFonts w:ascii="Calibri" w:hAnsi="Calibri"/>
          <w:szCs w:val="24"/>
        </w:rPr>
        <w:t>.</w:t>
      </w:r>
      <w:r w:rsidR="00BC24FB">
        <w:rPr>
          <w:rFonts w:ascii="Calibri" w:hAnsi="Calibri"/>
          <w:szCs w:val="24"/>
        </w:rPr>
        <w:tab/>
      </w:r>
      <w:r w:rsidR="00BC24FB">
        <w:rPr>
          <w:rFonts w:ascii="Calibri" w:hAnsi="Calibri"/>
          <w:szCs w:val="24"/>
        </w:rPr>
        <w:tab/>
      </w:r>
      <w:r>
        <w:rPr>
          <w:rFonts w:ascii="Calibri" w:hAnsi="Calibri"/>
          <w:szCs w:val="24"/>
        </w:rPr>
        <w:t xml:space="preserve">DRIVING LICENCE: </w:t>
      </w:r>
    </w:p>
    <w:p w:rsidR="00140CE9" w:rsidRPr="00140CE9" w:rsidRDefault="00E17863" w:rsidP="00140CE9">
      <w:pPr>
        <w:pStyle w:val="ListParagraph"/>
        <w:ind w:left="709"/>
        <w:jc w:val="both"/>
        <w:rPr>
          <w:rFonts w:ascii="Euphemia" w:hAnsi="Euphemia" w:cs="Arial"/>
          <w:sz w:val="24"/>
          <w:szCs w:val="24"/>
          <w:lang w:val="en-GB"/>
        </w:rPr>
      </w:pPr>
      <w:r w:rsidRPr="002F3488">
        <w:rPr>
          <w:b/>
          <w:szCs w:val="24"/>
        </w:rPr>
        <w:t>When required to do so, holders of the office sh</w:t>
      </w:r>
      <w:r>
        <w:rPr>
          <w:b/>
          <w:szCs w:val="24"/>
        </w:rPr>
        <w:t xml:space="preserve">all possess a current full driving licence in respect of </w:t>
      </w:r>
      <w:r w:rsidRPr="002F3488">
        <w:rPr>
          <w:b/>
          <w:szCs w:val="24"/>
        </w:rPr>
        <w:t>Category B</w:t>
      </w:r>
      <w:r>
        <w:rPr>
          <w:b/>
          <w:szCs w:val="24"/>
        </w:rPr>
        <w:t xml:space="preserve"> vehicles or equivalent in the EU Model Driving Licence and have access to a car</w:t>
      </w:r>
      <w:r w:rsidR="00140CE9" w:rsidRPr="00140CE9">
        <w:rPr>
          <w:rFonts w:ascii="Euphemia" w:hAnsi="Euphemia" w:cs="Arial"/>
          <w:sz w:val="24"/>
          <w:szCs w:val="24"/>
          <w:lang w:val="en-GB"/>
        </w:rPr>
        <w:t xml:space="preserve"> </w:t>
      </w:r>
    </w:p>
    <w:p w:rsidR="00140CE9" w:rsidRPr="00140CE9" w:rsidRDefault="00140CE9" w:rsidP="00140CE9">
      <w:pPr>
        <w:ind w:left="709"/>
        <w:jc w:val="both"/>
        <w:rPr>
          <w:rFonts w:ascii="Euphemia" w:eastAsia="Calibri" w:hAnsi="Euphemia" w:cs="Arial"/>
          <w:sz w:val="24"/>
          <w:szCs w:val="24"/>
          <w:lang w:val="en-GB"/>
        </w:rPr>
      </w:pPr>
    </w:p>
    <w:p w:rsidR="00C80594" w:rsidRPr="005D6FC9" w:rsidRDefault="00140CE9" w:rsidP="00140CE9">
      <w:pPr>
        <w:ind w:left="709"/>
        <w:jc w:val="both"/>
        <w:rPr>
          <w:rFonts w:ascii="Calibri" w:eastAsia="Calibri" w:hAnsi="Calibri" w:cs="Calibri"/>
          <w:sz w:val="24"/>
          <w:szCs w:val="24"/>
          <w:lang w:val="en-GB"/>
        </w:rPr>
      </w:pPr>
      <w:r w:rsidRPr="005D6FC9">
        <w:rPr>
          <w:rFonts w:ascii="Calibri" w:eastAsia="Calibri" w:hAnsi="Calibri" w:cs="Calibri"/>
          <w:sz w:val="24"/>
          <w:szCs w:val="24"/>
          <w:lang w:val="en-GB"/>
        </w:rPr>
        <w:t>If, during your employment, your licence is revoked, even temporarily, or if you receive endorsements on your licence which may affect your duties you are obliged to notify the Council immediately.</w:t>
      </w:r>
    </w:p>
    <w:p w:rsidR="00140CE9" w:rsidRPr="005D6FC9" w:rsidRDefault="00140CE9" w:rsidP="00140CE9">
      <w:pPr>
        <w:ind w:left="709"/>
        <w:jc w:val="both"/>
        <w:rPr>
          <w:rFonts w:ascii="Calibri" w:eastAsia="Calibri" w:hAnsi="Calibri" w:cs="Calibri"/>
          <w:sz w:val="24"/>
          <w:szCs w:val="24"/>
          <w:lang w:val="en-GB"/>
        </w:rPr>
      </w:pPr>
    </w:p>
    <w:p w:rsidR="00140CE9" w:rsidRPr="00140CE9" w:rsidRDefault="00140CE9" w:rsidP="00140CE9">
      <w:pPr>
        <w:pStyle w:val="BodyTextIndent"/>
        <w:ind w:left="0"/>
        <w:rPr>
          <w:rFonts w:ascii="Euphemia" w:hAnsi="Euphemia" w:cs="Arial"/>
          <w:b/>
          <w:szCs w:val="24"/>
        </w:rPr>
      </w:pPr>
      <w:r w:rsidRPr="005D6FC9">
        <w:rPr>
          <w:rFonts w:ascii="Calibri" w:eastAsia="Calibri" w:hAnsi="Calibri" w:cs="Calibri"/>
          <w:b/>
          <w:bCs/>
          <w:szCs w:val="24"/>
        </w:rPr>
        <w:t>11.</w:t>
      </w:r>
      <w:r w:rsidRPr="005D6FC9">
        <w:rPr>
          <w:rFonts w:ascii="Calibri" w:eastAsia="Calibri" w:hAnsi="Calibri" w:cs="Calibri"/>
          <w:szCs w:val="24"/>
        </w:rPr>
        <w:t xml:space="preserve">        </w:t>
      </w:r>
      <w:r w:rsidRPr="005D6FC9">
        <w:rPr>
          <w:rFonts w:ascii="Calibri" w:hAnsi="Calibri" w:cs="Calibri"/>
          <w:b/>
          <w:szCs w:val="24"/>
        </w:rPr>
        <w:t>SAFEPASS</w:t>
      </w:r>
    </w:p>
    <w:p w:rsidR="00140CE9" w:rsidRPr="005D6FC9" w:rsidRDefault="00140CE9" w:rsidP="00140CE9">
      <w:pPr>
        <w:spacing w:after="120" w:line="276" w:lineRule="auto"/>
        <w:ind w:left="709"/>
        <w:jc w:val="both"/>
        <w:rPr>
          <w:rFonts w:ascii="Calibri" w:hAnsi="Calibri" w:cs="Calibri"/>
          <w:sz w:val="24"/>
        </w:rPr>
      </w:pPr>
      <w:r w:rsidRPr="005D6FC9">
        <w:rPr>
          <w:rFonts w:ascii="Calibri" w:hAnsi="Calibri" w:cs="Calibri"/>
          <w:sz w:val="24"/>
        </w:rPr>
        <w:t xml:space="preserve">The Executive Engineer shall have on his/her person, </w:t>
      </w:r>
      <w:proofErr w:type="gramStart"/>
      <w:r w:rsidRPr="005D6FC9">
        <w:rPr>
          <w:rFonts w:ascii="Calibri" w:hAnsi="Calibri" w:cs="Calibri"/>
          <w:sz w:val="24"/>
        </w:rPr>
        <w:t>at all times</w:t>
      </w:r>
      <w:proofErr w:type="gramEnd"/>
      <w:r w:rsidRPr="005D6FC9">
        <w:rPr>
          <w:rFonts w:ascii="Calibri" w:hAnsi="Calibri" w:cs="Calibri"/>
          <w:sz w:val="24"/>
        </w:rPr>
        <w:t xml:space="preserve">, a valid </w:t>
      </w:r>
      <w:proofErr w:type="spellStart"/>
      <w:r w:rsidRPr="005D6FC9">
        <w:rPr>
          <w:rFonts w:ascii="Calibri" w:hAnsi="Calibri" w:cs="Calibri"/>
          <w:sz w:val="24"/>
        </w:rPr>
        <w:t>Safepass</w:t>
      </w:r>
      <w:proofErr w:type="spellEnd"/>
      <w:r w:rsidRPr="005D6FC9">
        <w:rPr>
          <w:rFonts w:ascii="Calibri" w:hAnsi="Calibri" w:cs="Calibri"/>
          <w:sz w:val="24"/>
        </w:rPr>
        <w:t xml:space="preserve"> card.  Should the successful candidate not hold a valid </w:t>
      </w:r>
      <w:proofErr w:type="spellStart"/>
      <w:r w:rsidRPr="005D6FC9">
        <w:rPr>
          <w:rFonts w:ascii="Calibri" w:hAnsi="Calibri" w:cs="Calibri"/>
          <w:sz w:val="24"/>
        </w:rPr>
        <w:t>Safepass</w:t>
      </w:r>
      <w:proofErr w:type="spellEnd"/>
      <w:r w:rsidRPr="005D6FC9">
        <w:rPr>
          <w:rFonts w:ascii="Calibri" w:hAnsi="Calibri" w:cs="Calibri"/>
          <w:sz w:val="24"/>
        </w:rPr>
        <w:t xml:space="preserve"> card, he/she must obtain a </w:t>
      </w:r>
      <w:proofErr w:type="spellStart"/>
      <w:r w:rsidRPr="005D6FC9">
        <w:rPr>
          <w:rFonts w:ascii="Calibri" w:hAnsi="Calibri" w:cs="Calibri"/>
          <w:sz w:val="24"/>
        </w:rPr>
        <w:t>Safepass</w:t>
      </w:r>
      <w:proofErr w:type="spellEnd"/>
      <w:r w:rsidRPr="005D6FC9">
        <w:rPr>
          <w:rFonts w:ascii="Calibri" w:hAnsi="Calibri" w:cs="Calibri"/>
          <w:sz w:val="24"/>
        </w:rPr>
        <w:t xml:space="preserve"> card within a specified </w:t>
      </w:r>
      <w:proofErr w:type="gramStart"/>
      <w:r w:rsidRPr="005D6FC9">
        <w:rPr>
          <w:rFonts w:ascii="Calibri" w:hAnsi="Calibri" w:cs="Calibri"/>
          <w:sz w:val="24"/>
        </w:rPr>
        <w:t>period of time</w:t>
      </w:r>
      <w:proofErr w:type="gramEnd"/>
      <w:r w:rsidRPr="005D6FC9">
        <w:rPr>
          <w:rFonts w:ascii="Calibri" w:hAnsi="Calibri" w:cs="Calibri"/>
          <w:sz w:val="24"/>
        </w:rPr>
        <w:t>, prior to taking up appointment.</w:t>
      </w:r>
    </w:p>
    <w:p w:rsidR="00C80594" w:rsidRDefault="00C80594" w:rsidP="00BC24FB">
      <w:pPr>
        <w:pStyle w:val="BodyText"/>
        <w:spacing w:line="276" w:lineRule="auto"/>
        <w:jc w:val="both"/>
        <w:rPr>
          <w:rFonts w:ascii="Calibri" w:hAnsi="Calibri"/>
          <w:b w:val="0"/>
          <w:szCs w:val="24"/>
        </w:rPr>
      </w:pPr>
    </w:p>
    <w:p w:rsidR="00C80594" w:rsidRPr="00C80594" w:rsidRDefault="00C80594" w:rsidP="00BC24FB">
      <w:pPr>
        <w:pStyle w:val="BodyText"/>
        <w:spacing w:line="276" w:lineRule="auto"/>
        <w:jc w:val="both"/>
        <w:rPr>
          <w:rFonts w:ascii="Calibri" w:hAnsi="Calibri"/>
          <w:b w:val="0"/>
          <w:szCs w:val="24"/>
        </w:rPr>
      </w:pPr>
      <w:r w:rsidRPr="00C80594">
        <w:rPr>
          <w:rFonts w:ascii="Calibri" w:hAnsi="Calibri"/>
          <w:szCs w:val="24"/>
        </w:rPr>
        <w:t>1</w:t>
      </w:r>
      <w:r w:rsidR="00140CE9">
        <w:rPr>
          <w:rFonts w:ascii="Calibri" w:hAnsi="Calibri"/>
          <w:szCs w:val="24"/>
        </w:rPr>
        <w:t>2</w:t>
      </w:r>
      <w:r w:rsidRPr="00C80594">
        <w:rPr>
          <w:rFonts w:ascii="Calibri" w:hAnsi="Calibri"/>
          <w:szCs w:val="24"/>
        </w:rPr>
        <w:t>.</w:t>
      </w:r>
      <w:r w:rsidR="00BC24FB">
        <w:rPr>
          <w:rFonts w:ascii="Calibri" w:hAnsi="Calibri"/>
          <w:b w:val="0"/>
          <w:szCs w:val="24"/>
        </w:rPr>
        <w:tab/>
      </w:r>
      <w:r w:rsidRPr="00C80594">
        <w:rPr>
          <w:rFonts w:ascii="Calibri" w:hAnsi="Calibri" w:cs="Verdana"/>
          <w:bCs/>
          <w:caps/>
          <w:szCs w:val="24"/>
        </w:rPr>
        <w:t>Right to Information and Review</w:t>
      </w:r>
      <w:r>
        <w:rPr>
          <w:rFonts w:ascii="Calibri" w:hAnsi="Calibri" w:cs="Verdana"/>
          <w:bCs/>
          <w:szCs w:val="24"/>
        </w:rPr>
        <w:t>:</w:t>
      </w:r>
    </w:p>
    <w:p w:rsidR="00C80594" w:rsidRPr="00C80594" w:rsidRDefault="00C80594" w:rsidP="00BC24FB">
      <w:pPr>
        <w:autoSpaceDE w:val="0"/>
        <w:autoSpaceDN w:val="0"/>
        <w:adjustRightInd w:val="0"/>
        <w:spacing w:line="276" w:lineRule="auto"/>
        <w:ind w:left="720"/>
        <w:rPr>
          <w:rFonts w:ascii="Calibri" w:hAnsi="Calibri" w:cs="Verdana"/>
          <w:color w:val="000000"/>
          <w:sz w:val="24"/>
          <w:szCs w:val="24"/>
        </w:rPr>
      </w:pPr>
      <w:r w:rsidRPr="00C80594">
        <w:rPr>
          <w:rFonts w:ascii="Calibri" w:hAnsi="Calibri" w:cs="Verdana"/>
          <w:color w:val="000000"/>
          <w:sz w:val="24"/>
          <w:szCs w:val="24"/>
        </w:rPr>
        <w:t xml:space="preserve">The </w:t>
      </w:r>
      <w:r w:rsidR="00712E5C">
        <w:rPr>
          <w:rFonts w:ascii="Calibri" w:hAnsi="Calibri" w:cs="Verdana"/>
          <w:color w:val="000000"/>
          <w:sz w:val="24"/>
          <w:szCs w:val="24"/>
        </w:rPr>
        <w:t>C</w:t>
      </w:r>
      <w:r w:rsidRPr="00C80594">
        <w:rPr>
          <w:rFonts w:ascii="Calibri" w:hAnsi="Calibri" w:cs="Verdana"/>
          <w:color w:val="000000"/>
          <w:sz w:val="24"/>
          <w:szCs w:val="24"/>
        </w:rPr>
        <w:t xml:space="preserve">ouncil is committed to offering feedback and information to candidates. Any candidate who wishes to do so may request to have a decision or the process reviewed. </w:t>
      </w:r>
      <w:r>
        <w:rPr>
          <w:rFonts w:ascii="Calibri" w:hAnsi="Calibri" w:cs="Verdana"/>
          <w:color w:val="000000"/>
          <w:sz w:val="24"/>
          <w:szCs w:val="24"/>
        </w:rPr>
        <w:t xml:space="preserve"> </w:t>
      </w:r>
      <w:r w:rsidRPr="00C80594">
        <w:rPr>
          <w:rFonts w:ascii="Calibri" w:hAnsi="Calibri" w:cs="Verdana"/>
          <w:color w:val="000000"/>
          <w:sz w:val="24"/>
          <w:szCs w:val="24"/>
        </w:rPr>
        <w:t xml:space="preserve">Any such request must be submitted in writing, stating the grounds of the request and this must be submitted to </w:t>
      </w:r>
      <w:hyperlink r:id="rId8" w:history="1">
        <w:r w:rsidR="00C14423" w:rsidRPr="00066BA7">
          <w:rPr>
            <w:rStyle w:val="Hyperlink"/>
            <w:rFonts w:ascii="Calibri" w:hAnsi="Calibri" w:cs="Verdana"/>
            <w:sz w:val="24"/>
            <w:szCs w:val="24"/>
          </w:rPr>
          <w:t>hr@laoiscoco.ie</w:t>
        </w:r>
      </w:hyperlink>
      <w:r w:rsidR="00C14423">
        <w:rPr>
          <w:rFonts w:ascii="Calibri" w:hAnsi="Calibri" w:cs="Verdana"/>
          <w:color w:val="000000"/>
          <w:sz w:val="24"/>
          <w:szCs w:val="24"/>
        </w:rPr>
        <w:t xml:space="preserve"> </w:t>
      </w:r>
      <w:r w:rsidRPr="00C80594">
        <w:rPr>
          <w:rFonts w:ascii="Calibri" w:hAnsi="Calibri" w:cs="Verdana"/>
          <w:color w:val="000000"/>
          <w:sz w:val="24"/>
          <w:szCs w:val="24"/>
        </w:rPr>
        <w:t xml:space="preserve">within five working days of the date of notification of a relevant decision. </w:t>
      </w:r>
    </w:p>
    <w:p w:rsidR="00C80594" w:rsidRDefault="00C80594" w:rsidP="00BC24FB">
      <w:pPr>
        <w:autoSpaceDE w:val="0"/>
        <w:autoSpaceDN w:val="0"/>
        <w:adjustRightInd w:val="0"/>
        <w:spacing w:line="276" w:lineRule="auto"/>
        <w:rPr>
          <w:rFonts w:ascii="Calibri" w:hAnsi="Calibri" w:cs="Verdana"/>
          <w:b/>
          <w:bCs/>
          <w:color w:val="000000"/>
          <w:sz w:val="24"/>
          <w:szCs w:val="24"/>
        </w:rPr>
      </w:pPr>
    </w:p>
    <w:p w:rsidR="00C80594" w:rsidRPr="00C80594" w:rsidRDefault="00C80594" w:rsidP="00BC24FB">
      <w:pPr>
        <w:autoSpaceDE w:val="0"/>
        <w:autoSpaceDN w:val="0"/>
        <w:adjustRightInd w:val="0"/>
        <w:spacing w:line="276" w:lineRule="auto"/>
        <w:rPr>
          <w:rFonts w:ascii="Calibri" w:hAnsi="Calibri" w:cs="Verdana"/>
          <w:color w:val="000000"/>
          <w:sz w:val="24"/>
          <w:szCs w:val="24"/>
        </w:rPr>
      </w:pPr>
      <w:r w:rsidRPr="00C80594">
        <w:rPr>
          <w:rFonts w:ascii="Calibri" w:hAnsi="Calibri" w:cs="Verdana"/>
          <w:b/>
          <w:bCs/>
          <w:color w:val="000000"/>
          <w:sz w:val="24"/>
          <w:szCs w:val="24"/>
        </w:rPr>
        <w:t>1</w:t>
      </w:r>
      <w:r w:rsidR="00140CE9">
        <w:rPr>
          <w:rFonts w:ascii="Calibri" w:hAnsi="Calibri" w:cs="Verdana"/>
          <w:b/>
          <w:bCs/>
          <w:color w:val="000000"/>
          <w:sz w:val="24"/>
          <w:szCs w:val="24"/>
        </w:rPr>
        <w:t>3</w:t>
      </w:r>
      <w:r w:rsidRPr="00C80594">
        <w:rPr>
          <w:rFonts w:ascii="Calibri" w:hAnsi="Calibri" w:cs="Verdana"/>
          <w:b/>
          <w:bCs/>
          <w:color w:val="000000"/>
          <w:sz w:val="24"/>
          <w:szCs w:val="24"/>
        </w:rPr>
        <w:t>.</w:t>
      </w:r>
      <w:r w:rsidR="00BC24FB">
        <w:rPr>
          <w:rFonts w:ascii="Calibri" w:hAnsi="Calibri" w:cs="Verdana"/>
          <w:b/>
          <w:bCs/>
          <w:color w:val="000000"/>
          <w:sz w:val="24"/>
          <w:szCs w:val="24"/>
        </w:rPr>
        <w:tab/>
      </w:r>
      <w:r w:rsidRPr="00C80594">
        <w:rPr>
          <w:rFonts w:ascii="Calibri" w:hAnsi="Calibri" w:cs="Verdana"/>
          <w:b/>
          <w:bCs/>
          <w:caps/>
          <w:color w:val="000000"/>
          <w:sz w:val="24"/>
          <w:szCs w:val="24"/>
        </w:rPr>
        <w:t>Confidentiality</w:t>
      </w:r>
      <w:r>
        <w:rPr>
          <w:rFonts w:ascii="Calibri" w:hAnsi="Calibri" w:cs="Verdana"/>
          <w:b/>
          <w:bCs/>
          <w:caps/>
          <w:color w:val="000000"/>
          <w:sz w:val="24"/>
          <w:szCs w:val="24"/>
        </w:rPr>
        <w:t>:</w:t>
      </w:r>
    </w:p>
    <w:p w:rsidR="00C80594" w:rsidRPr="00C80594" w:rsidRDefault="00C80594" w:rsidP="00BC24FB">
      <w:pPr>
        <w:autoSpaceDE w:val="0"/>
        <w:autoSpaceDN w:val="0"/>
        <w:adjustRightInd w:val="0"/>
        <w:spacing w:line="276" w:lineRule="auto"/>
        <w:ind w:left="720"/>
        <w:rPr>
          <w:rFonts w:ascii="Calibri" w:hAnsi="Calibri" w:cs="Verdana"/>
          <w:color w:val="000000"/>
          <w:sz w:val="24"/>
          <w:szCs w:val="24"/>
        </w:rPr>
      </w:pPr>
      <w:r w:rsidRPr="00C80594">
        <w:rPr>
          <w:rFonts w:ascii="Calibri" w:hAnsi="Calibri" w:cs="Verdana"/>
          <w:color w:val="000000"/>
          <w:sz w:val="24"/>
          <w:szCs w:val="24"/>
        </w:rPr>
        <w:t xml:space="preserve">Subject to the provisions of the Freedom of Information Act 2014, applications will be treated in strict confidence. </w:t>
      </w:r>
    </w:p>
    <w:p w:rsidR="00A7228F" w:rsidRDefault="00A7228F" w:rsidP="00BC24FB">
      <w:pPr>
        <w:autoSpaceDE w:val="0"/>
        <w:autoSpaceDN w:val="0"/>
        <w:adjustRightInd w:val="0"/>
        <w:spacing w:line="276" w:lineRule="auto"/>
        <w:rPr>
          <w:rFonts w:ascii="Calibri" w:hAnsi="Calibri" w:cs="Verdana"/>
          <w:b/>
          <w:bCs/>
          <w:color w:val="000000"/>
          <w:sz w:val="24"/>
          <w:szCs w:val="24"/>
        </w:rPr>
      </w:pPr>
    </w:p>
    <w:p w:rsidR="00C80594" w:rsidRPr="00C80594" w:rsidRDefault="00C80594" w:rsidP="00BC24FB">
      <w:pPr>
        <w:autoSpaceDE w:val="0"/>
        <w:autoSpaceDN w:val="0"/>
        <w:adjustRightInd w:val="0"/>
        <w:spacing w:line="276" w:lineRule="auto"/>
        <w:rPr>
          <w:rFonts w:ascii="Calibri" w:hAnsi="Calibri" w:cs="Verdana"/>
          <w:caps/>
          <w:color w:val="000000"/>
          <w:sz w:val="24"/>
          <w:szCs w:val="24"/>
        </w:rPr>
      </w:pPr>
      <w:r>
        <w:rPr>
          <w:rFonts w:ascii="Calibri" w:hAnsi="Calibri" w:cs="Verdana"/>
          <w:b/>
          <w:bCs/>
          <w:color w:val="000000"/>
          <w:sz w:val="24"/>
          <w:szCs w:val="24"/>
        </w:rPr>
        <w:t>1</w:t>
      </w:r>
      <w:r w:rsidR="00140CE9">
        <w:rPr>
          <w:rFonts w:ascii="Calibri" w:hAnsi="Calibri" w:cs="Verdana"/>
          <w:b/>
          <w:bCs/>
          <w:color w:val="000000"/>
          <w:sz w:val="24"/>
          <w:szCs w:val="24"/>
        </w:rPr>
        <w:t>4</w:t>
      </w:r>
      <w:r w:rsidRPr="00C80594">
        <w:rPr>
          <w:rFonts w:ascii="Calibri" w:hAnsi="Calibri" w:cs="Verdana"/>
          <w:b/>
          <w:bCs/>
          <w:color w:val="000000"/>
          <w:sz w:val="24"/>
          <w:szCs w:val="24"/>
        </w:rPr>
        <w:t>.</w:t>
      </w:r>
      <w:r w:rsidR="00BC24FB">
        <w:rPr>
          <w:rFonts w:ascii="Calibri" w:hAnsi="Calibri" w:cs="Verdana"/>
          <w:b/>
          <w:bCs/>
          <w:color w:val="000000"/>
          <w:sz w:val="24"/>
          <w:szCs w:val="24"/>
        </w:rPr>
        <w:tab/>
      </w:r>
      <w:r w:rsidRPr="00C80594">
        <w:rPr>
          <w:rFonts w:ascii="Calibri" w:hAnsi="Calibri" w:cs="Verdana"/>
          <w:b/>
          <w:bCs/>
          <w:caps/>
          <w:color w:val="000000"/>
          <w:sz w:val="24"/>
          <w:szCs w:val="24"/>
        </w:rPr>
        <w:t>Other</w:t>
      </w:r>
      <w:r>
        <w:rPr>
          <w:rFonts w:ascii="Calibri" w:hAnsi="Calibri" w:cs="Verdana"/>
          <w:b/>
          <w:bCs/>
          <w:caps/>
          <w:color w:val="000000"/>
          <w:sz w:val="24"/>
          <w:szCs w:val="24"/>
        </w:rPr>
        <w:t>:</w:t>
      </w:r>
    </w:p>
    <w:p w:rsidR="00C80594" w:rsidRDefault="00C80594" w:rsidP="00BC24FB">
      <w:pPr>
        <w:autoSpaceDE w:val="0"/>
        <w:autoSpaceDN w:val="0"/>
        <w:adjustRightInd w:val="0"/>
        <w:spacing w:line="276" w:lineRule="auto"/>
        <w:ind w:left="720"/>
        <w:rPr>
          <w:rFonts w:ascii="Calibri" w:hAnsi="Calibri" w:cs="Verdana"/>
          <w:color w:val="000000"/>
          <w:sz w:val="24"/>
          <w:szCs w:val="24"/>
        </w:rPr>
      </w:pPr>
      <w:r w:rsidRPr="00C80594">
        <w:rPr>
          <w:rFonts w:ascii="Calibri" w:hAnsi="Calibri" w:cs="Verdana"/>
          <w:color w:val="000000"/>
          <w:sz w:val="24"/>
          <w:szCs w:val="24"/>
        </w:rPr>
        <w:t xml:space="preserve">Appointments to the </w:t>
      </w:r>
      <w:r w:rsidR="00712E5C">
        <w:rPr>
          <w:rFonts w:ascii="Calibri" w:hAnsi="Calibri" w:cs="Verdana"/>
          <w:color w:val="000000"/>
          <w:sz w:val="24"/>
          <w:szCs w:val="24"/>
        </w:rPr>
        <w:t>C</w:t>
      </w:r>
      <w:r w:rsidRPr="00C80594">
        <w:rPr>
          <w:rFonts w:ascii="Calibri" w:hAnsi="Calibri" w:cs="Verdana"/>
          <w:color w:val="000000"/>
          <w:sz w:val="24"/>
          <w:szCs w:val="24"/>
        </w:rPr>
        <w:t xml:space="preserve">ouncil are subject to satisfactory checks </w:t>
      </w:r>
      <w:proofErr w:type="gramStart"/>
      <w:r w:rsidRPr="00C80594">
        <w:rPr>
          <w:rFonts w:ascii="Calibri" w:hAnsi="Calibri" w:cs="Verdana"/>
          <w:color w:val="000000"/>
          <w:sz w:val="24"/>
          <w:szCs w:val="24"/>
        </w:rPr>
        <w:t>with regard to</w:t>
      </w:r>
      <w:proofErr w:type="gramEnd"/>
      <w:r w:rsidRPr="00C80594">
        <w:rPr>
          <w:rFonts w:ascii="Calibri" w:hAnsi="Calibri" w:cs="Verdana"/>
          <w:color w:val="000000"/>
          <w:sz w:val="24"/>
          <w:szCs w:val="24"/>
        </w:rPr>
        <w:t xml:space="preserve"> references, qualifications, medical examinations, and Garda Vetting, as applicable. </w:t>
      </w:r>
    </w:p>
    <w:p w:rsidR="00012BFA" w:rsidRPr="00C80594" w:rsidRDefault="00012BFA" w:rsidP="00BC24FB">
      <w:pPr>
        <w:autoSpaceDE w:val="0"/>
        <w:autoSpaceDN w:val="0"/>
        <w:adjustRightInd w:val="0"/>
        <w:spacing w:line="276" w:lineRule="auto"/>
        <w:ind w:left="720"/>
        <w:rPr>
          <w:rFonts w:ascii="Calibri" w:hAnsi="Calibri" w:cs="Verdana"/>
          <w:color w:val="000000"/>
          <w:sz w:val="24"/>
          <w:szCs w:val="24"/>
        </w:rPr>
      </w:pPr>
    </w:p>
    <w:p w:rsidR="008970E2" w:rsidRPr="00427366" w:rsidRDefault="00C80594" w:rsidP="008970E2">
      <w:pPr>
        <w:pStyle w:val="BodyTextIndent3"/>
        <w:spacing w:line="276" w:lineRule="auto"/>
        <w:ind w:left="0"/>
        <w:rPr>
          <w:rFonts w:ascii="Calibri" w:hAnsi="Calibri" w:cs="Arial"/>
          <w:sz w:val="24"/>
          <w:szCs w:val="24"/>
          <w:lang w:val="en-IE"/>
        </w:rPr>
      </w:pPr>
      <w:r>
        <w:rPr>
          <w:rFonts w:ascii="Calibri" w:hAnsi="Calibri" w:cs="Verdana"/>
          <w:b/>
          <w:bCs/>
          <w:color w:val="000000"/>
          <w:sz w:val="24"/>
          <w:szCs w:val="24"/>
        </w:rPr>
        <w:t>1</w:t>
      </w:r>
      <w:r w:rsidR="00140CE9">
        <w:rPr>
          <w:rFonts w:ascii="Calibri" w:hAnsi="Calibri" w:cs="Verdana"/>
          <w:b/>
          <w:bCs/>
          <w:color w:val="000000"/>
          <w:sz w:val="24"/>
          <w:szCs w:val="24"/>
        </w:rPr>
        <w:t>5</w:t>
      </w:r>
      <w:r w:rsidR="00BC24FB">
        <w:rPr>
          <w:rFonts w:ascii="Calibri" w:hAnsi="Calibri" w:cs="Verdana"/>
          <w:b/>
          <w:bCs/>
          <w:color w:val="000000"/>
          <w:sz w:val="24"/>
          <w:szCs w:val="24"/>
        </w:rPr>
        <w:t>.</w:t>
      </w:r>
      <w:r w:rsidR="008970E2">
        <w:rPr>
          <w:rFonts w:ascii="Calibri" w:hAnsi="Calibri" w:cs="Verdana"/>
          <w:b/>
          <w:bCs/>
          <w:color w:val="000000"/>
          <w:sz w:val="24"/>
          <w:szCs w:val="24"/>
        </w:rPr>
        <w:t xml:space="preserve">     </w:t>
      </w:r>
      <w:r w:rsidR="008970E2" w:rsidRPr="00E823E4">
        <w:rPr>
          <w:rFonts w:ascii="Calibri" w:hAnsi="Calibri" w:cs="Calibri"/>
          <w:b/>
          <w:bCs/>
          <w:sz w:val="24"/>
          <w:szCs w:val="24"/>
        </w:rPr>
        <w:t>GENERAL DATA PROTECTION REGULATION</w:t>
      </w:r>
    </w:p>
    <w:p w:rsidR="008970E2" w:rsidRPr="00E279F1" w:rsidRDefault="008970E2" w:rsidP="008970E2">
      <w:pPr>
        <w:pStyle w:val="BodyTextIndent3"/>
        <w:spacing w:line="276" w:lineRule="auto"/>
        <w:ind w:left="567"/>
        <w:rPr>
          <w:rFonts w:ascii="Calibri" w:hAnsi="Calibri" w:cs="Calibri"/>
          <w:b/>
          <w:bCs/>
          <w:color w:val="4472C4"/>
          <w:sz w:val="24"/>
          <w:szCs w:val="24"/>
        </w:rPr>
      </w:pPr>
      <w:proofErr w:type="spellStart"/>
      <w:r w:rsidRPr="00E279F1">
        <w:rPr>
          <w:rFonts w:ascii="Calibri" w:hAnsi="Calibri" w:cs="Calibri"/>
          <w:b/>
          <w:bCs/>
          <w:color w:val="4472C4"/>
          <w:sz w:val="24"/>
          <w:szCs w:val="24"/>
        </w:rPr>
        <w:t>Laois</w:t>
      </w:r>
      <w:proofErr w:type="spellEnd"/>
      <w:r w:rsidRPr="00E279F1">
        <w:rPr>
          <w:rFonts w:ascii="Calibri" w:hAnsi="Calibri" w:cs="Calibri"/>
          <w:b/>
          <w:bCs/>
          <w:color w:val="4472C4"/>
          <w:sz w:val="24"/>
          <w:szCs w:val="24"/>
        </w:rPr>
        <w:t xml:space="preserve"> County Council is committed to protecting your personal data and we comply with our obligations under the Data Protection Acts, 1988 – 2018, (once enacted) and the General Data Protection Regulation.   </w:t>
      </w:r>
    </w:p>
    <w:p w:rsidR="008970E2" w:rsidRPr="006665AB" w:rsidRDefault="008970E2" w:rsidP="008970E2">
      <w:pPr>
        <w:pStyle w:val="BodyTextIndent3"/>
        <w:spacing w:line="276" w:lineRule="auto"/>
        <w:ind w:left="0"/>
        <w:rPr>
          <w:rFonts w:ascii="Calibri" w:hAnsi="Calibri" w:cs="Calibri"/>
          <w:sz w:val="24"/>
          <w:szCs w:val="24"/>
        </w:rPr>
      </w:pPr>
    </w:p>
    <w:p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lastRenderedPageBreak/>
        <w:t xml:space="preserve">Basis for Processing your Personal Information </w:t>
      </w:r>
    </w:p>
    <w:p w:rsidR="008970E2" w:rsidRPr="006665AB" w:rsidRDefault="008970E2" w:rsidP="008970E2">
      <w:pPr>
        <w:pStyle w:val="BodyTextIndent3"/>
        <w:spacing w:line="276" w:lineRule="auto"/>
        <w:ind w:left="567"/>
        <w:rPr>
          <w:rFonts w:ascii="Calibri" w:hAnsi="Calibri" w:cs="Calibri"/>
          <w:sz w:val="24"/>
          <w:szCs w:val="24"/>
        </w:rPr>
      </w:pPr>
      <w:r w:rsidRPr="006665AB">
        <w:rPr>
          <w:rFonts w:ascii="Calibri" w:hAnsi="Calibri" w:cs="Calibri"/>
          <w:sz w:val="24"/>
          <w:szCs w:val="24"/>
        </w:rPr>
        <w:t xml:space="preserve">The basis for processing your personal data is to process your application for the position you have applied for with </w:t>
      </w:r>
      <w:proofErr w:type="spellStart"/>
      <w:r w:rsidRPr="006665AB">
        <w:rPr>
          <w:rFonts w:ascii="Calibri" w:hAnsi="Calibri" w:cs="Calibri"/>
          <w:sz w:val="24"/>
          <w:szCs w:val="24"/>
        </w:rPr>
        <w:t>Laois</w:t>
      </w:r>
      <w:proofErr w:type="spellEnd"/>
      <w:r w:rsidRPr="006665AB">
        <w:rPr>
          <w:rFonts w:ascii="Calibri" w:hAnsi="Calibri" w:cs="Calibri"/>
          <w:sz w:val="24"/>
          <w:szCs w:val="24"/>
        </w:rPr>
        <w:t xml:space="preserve">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w:t>
      </w:r>
      <w:proofErr w:type="spellStart"/>
      <w:r w:rsidRPr="006665AB">
        <w:rPr>
          <w:rFonts w:ascii="Calibri" w:hAnsi="Calibri" w:cs="Calibri"/>
          <w:sz w:val="24"/>
          <w:szCs w:val="24"/>
        </w:rPr>
        <w:t>authorisation</w:t>
      </w:r>
      <w:proofErr w:type="spellEnd"/>
      <w:r w:rsidRPr="006665AB">
        <w:rPr>
          <w:rFonts w:ascii="Calibri" w:hAnsi="Calibri" w:cs="Calibri"/>
          <w:sz w:val="24"/>
          <w:szCs w:val="24"/>
        </w:rPr>
        <w:t xml:space="preserve">.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rsidR="008970E2" w:rsidRDefault="008970E2" w:rsidP="008970E2">
      <w:pPr>
        <w:pStyle w:val="BodyTextIndent3"/>
        <w:spacing w:line="276" w:lineRule="auto"/>
        <w:ind w:left="567"/>
        <w:rPr>
          <w:rFonts w:ascii="Calibri" w:hAnsi="Calibri" w:cs="Calibri"/>
          <w:b/>
          <w:bCs/>
          <w:sz w:val="24"/>
          <w:szCs w:val="24"/>
        </w:rPr>
      </w:pPr>
    </w:p>
    <w:p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Sharing of Information   </w:t>
      </w:r>
    </w:p>
    <w:p w:rsidR="008970E2" w:rsidRPr="006665AB" w:rsidRDefault="008970E2" w:rsidP="008970E2">
      <w:pPr>
        <w:pStyle w:val="BodyTextIndent3"/>
        <w:spacing w:line="276" w:lineRule="auto"/>
        <w:ind w:left="567"/>
        <w:rPr>
          <w:rFonts w:ascii="Calibri" w:hAnsi="Calibri" w:cs="Calibri"/>
          <w:sz w:val="24"/>
          <w:szCs w:val="24"/>
        </w:rPr>
      </w:pPr>
      <w:r w:rsidRPr="006665AB">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rsidR="008970E2" w:rsidRPr="006665AB" w:rsidRDefault="008970E2" w:rsidP="008970E2">
      <w:pPr>
        <w:pStyle w:val="BodyTextIndent3"/>
        <w:spacing w:line="276" w:lineRule="auto"/>
        <w:ind w:left="567"/>
        <w:rPr>
          <w:rFonts w:ascii="Calibri" w:hAnsi="Calibri" w:cs="Calibri"/>
          <w:sz w:val="24"/>
          <w:szCs w:val="24"/>
        </w:rPr>
      </w:pPr>
    </w:p>
    <w:p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Storage period </w:t>
      </w:r>
    </w:p>
    <w:p w:rsidR="008970E2" w:rsidRPr="006665AB" w:rsidRDefault="008970E2" w:rsidP="008970E2">
      <w:pPr>
        <w:pStyle w:val="BodyTextIndent3"/>
        <w:spacing w:line="276" w:lineRule="auto"/>
        <w:ind w:left="567"/>
        <w:rPr>
          <w:rFonts w:ascii="Calibri" w:hAnsi="Calibri" w:cs="Calibri"/>
          <w:sz w:val="24"/>
          <w:szCs w:val="24"/>
        </w:rPr>
      </w:pPr>
      <w:r w:rsidRPr="006665AB">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w:t>
      </w:r>
      <w:proofErr w:type="spellStart"/>
      <w:r w:rsidRPr="006665AB">
        <w:rPr>
          <w:rFonts w:ascii="Calibri" w:hAnsi="Calibri" w:cs="Calibri"/>
          <w:sz w:val="24"/>
          <w:szCs w:val="24"/>
        </w:rPr>
        <w:t>Laois</w:t>
      </w:r>
      <w:proofErr w:type="spellEnd"/>
      <w:r w:rsidRPr="006665AB">
        <w:rPr>
          <w:rFonts w:ascii="Calibri" w:hAnsi="Calibri" w:cs="Calibri"/>
          <w:sz w:val="24"/>
          <w:szCs w:val="24"/>
        </w:rPr>
        <w:t xml:space="preserve"> County Council will not be able to progress your application form for the competition for which you are applying. </w:t>
      </w:r>
    </w:p>
    <w:p w:rsidR="008970E2" w:rsidRDefault="008970E2" w:rsidP="008970E2">
      <w:pPr>
        <w:pStyle w:val="BodyTextIndent3"/>
        <w:spacing w:line="276" w:lineRule="auto"/>
        <w:ind w:left="567"/>
        <w:rPr>
          <w:rFonts w:ascii="Calibri" w:hAnsi="Calibri" w:cs="Calibri"/>
          <w:sz w:val="24"/>
          <w:szCs w:val="24"/>
        </w:rPr>
      </w:pPr>
      <w:proofErr w:type="spellStart"/>
      <w:r w:rsidRPr="006665AB">
        <w:rPr>
          <w:rFonts w:ascii="Calibri" w:hAnsi="Calibri" w:cs="Calibri"/>
          <w:sz w:val="24"/>
          <w:szCs w:val="24"/>
        </w:rPr>
        <w:t>Laois</w:t>
      </w:r>
      <w:proofErr w:type="spellEnd"/>
      <w:r w:rsidRPr="006665AB">
        <w:rPr>
          <w:rFonts w:ascii="Calibri" w:hAnsi="Calibri" w:cs="Calibri"/>
          <w:sz w:val="24"/>
          <w:szCs w:val="24"/>
        </w:rPr>
        <w:t xml:space="preserve"> County Council’s Privacy Statement can be assessed at:</w:t>
      </w:r>
      <w:r>
        <w:rPr>
          <w:rFonts w:ascii="Calibri" w:hAnsi="Calibri" w:cs="Calibri"/>
          <w:sz w:val="24"/>
          <w:szCs w:val="24"/>
        </w:rPr>
        <w:t xml:space="preserve">  </w:t>
      </w:r>
      <w:hyperlink r:id="rId9" w:history="1">
        <w:r w:rsidRPr="00E667CE">
          <w:rPr>
            <w:rStyle w:val="Hyperlink"/>
            <w:rFonts w:ascii="Calibri" w:hAnsi="Calibri" w:cs="Calibri"/>
            <w:sz w:val="24"/>
            <w:szCs w:val="24"/>
          </w:rPr>
          <w:t>https://laois.ie/privacy-statement/</w:t>
        </w:r>
      </w:hyperlink>
      <w:r>
        <w:rPr>
          <w:rFonts w:ascii="Calibri" w:hAnsi="Calibri" w:cs="Calibri"/>
          <w:sz w:val="24"/>
          <w:szCs w:val="24"/>
        </w:rPr>
        <w:t xml:space="preserve"> </w:t>
      </w:r>
    </w:p>
    <w:p w:rsidR="008970E2" w:rsidRDefault="008970E2" w:rsidP="008970E2">
      <w:pPr>
        <w:pStyle w:val="BodyTextIndent3"/>
        <w:spacing w:line="276" w:lineRule="auto"/>
        <w:ind w:left="567"/>
        <w:rPr>
          <w:rFonts w:ascii="Calibri" w:hAnsi="Calibri" w:cs="Calibri"/>
          <w:sz w:val="24"/>
          <w:szCs w:val="24"/>
        </w:rPr>
      </w:pPr>
    </w:p>
    <w:p w:rsidR="008970E2" w:rsidRDefault="008970E2" w:rsidP="008970E2">
      <w:pPr>
        <w:jc w:val="center"/>
        <w:rPr>
          <w:rFonts w:ascii="Book Antiqua" w:hAnsi="Book Antiqua"/>
          <w:b/>
          <w:sz w:val="24"/>
          <w:szCs w:val="24"/>
        </w:rPr>
      </w:pPr>
      <w:r w:rsidRPr="00F304CA">
        <w:rPr>
          <w:rFonts w:ascii="Calibri" w:hAnsi="Calibri"/>
          <w:b/>
          <w:color w:val="002060"/>
          <w:sz w:val="28"/>
          <w:szCs w:val="16"/>
        </w:rPr>
        <w:t>**************************************************************************</w:t>
      </w:r>
    </w:p>
    <w:p w:rsidR="008970E2" w:rsidRPr="006D3FF8" w:rsidRDefault="008970E2" w:rsidP="008970E2">
      <w:pPr>
        <w:jc w:val="center"/>
        <w:rPr>
          <w:rFonts w:ascii="Book Antiqua" w:hAnsi="Book Antiqua"/>
          <w:b/>
          <w:sz w:val="24"/>
          <w:szCs w:val="24"/>
          <w:lang w:val="ga-IE"/>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w:t>
      </w:r>
      <w:proofErr w:type="spellStart"/>
      <w:r>
        <w:rPr>
          <w:rFonts w:ascii="Book Antiqua" w:hAnsi="Book Antiqua"/>
          <w:b/>
          <w:sz w:val="24"/>
          <w:szCs w:val="24"/>
        </w:rPr>
        <w:t>favour</w:t>
      </w:r>
      <w:proofErr w:type="spellEnd"/>
      <w:r>
        <w:rPr>
          <w:rFonts w:ascii="Book Antiqua" w:hAnsi="Book Antiqua"/>
          <w:b/>
          <w:sz w:val="24"/>
          <w:szCs w:val="24"/>
        </w:rPr>
        <w:t>, any member or employee of the Council or person nominated by the County Council to interview or examine applicants, will automatically disqualify the candidate for the position being sought.</w:t>
      </w:r>
    </w:p>
    <w:p w:rsidR="008970E2" w:rsidRPr="00A40908" w:rsidRDefault="008970E2" w:rsidP="008970E2">
      <w:pPr>
        <w:rPr>
          <w:rFonts w:ascii="Book Antiqua" w:hAnsi="Book Antiqua"/>
          <w:szCs w:val="24"/>
          <w:lang w:val="ga-IE"/>
        </w:rPr>
      </w:pPr>
    </w:p>
    <w:p w:rsidR="008970E2" w:rsidRPr="006D3FF8" w:rsidRDefault="008970E2" w:rsidP="008970E2">
      <w:pPr>
        <w:jc w:val="center"/>
        <w:rPr>
          <w:rFonts w:ascii="Book Antiqua" w:hAnsi="Book Antiqua"/>
          <w:b/>
          <w:sz w:val="24"/>
          <w:szCs w:val="24"/>
          <w:lang w:val="ga-IE"/>
        </w:rPr>
      </w:pPr>
      <w:r w:rsidRPr="006D3FF8">
        <w:rPr>
          <w:rFonts w:ascii="Book Antiqua" w:hAnsi="Book Antiqua"/>
          <w:b/>
          <w:sz w:val="24"/>
          <w:szCs w:val="24"/>
        </w:rPr>
        <w:t>Expenses incurred by candidates in attending interview, etc., will be at the candidates own expense</w:t>
      </w:r>
    </w:p>
    <w:p w:rsidR="008970E2" w:rsidRDefault="008970E2" w:rsidP="008970E2">
      <w:pPr>
        <w:jc w:val="center"/>
        <w:rPr>
          <w:rFonts w:ascii="Book Antiqua" w:hAnsi="Book Antiqua"/>
          <w:b/>
          <w:szCs w:val="24"/>
          <w:lang w:val="ga-IE"/>
        </w:rPr>
      </w:pPr>
    </w:p>
    <w:p w:rsidR="008970E2" w:rsidRPr="00CA71DD" w:rsidRDefault="008970E2" w:rsidP="008970E2">
      <w:pPr>
        <w:jc w:val="center"/>
        <w:rPr>
          <w:rFonts w:ascii="Book Antiqua" w:hAnsi="Book Antiqua"/>
          <w:b/>
          <w:sz w:val="36"/>
          <w:szCs w:val="24"/>
          <w:lang w:val="ga-IE"/>
        </w:rPr>
      </w:pPr>
      <w:r>
        <w:rPr>
          <w:rFonts w:ascii="Book Antiqua" w:hAnsi="Book Antiqua"/>
          <w:b/>
          <w:sz w:val="24"/>
          <w:szCs w:val="24"/>
          <w:lang w:val="ga-IE"/>
        </w:rPr>
        <w:t>Laois</w:t>
      </w:r>
      <w:r w:rsidRPr="00C77014">
        <w:rPr>
          <w:rFonts w:ascii="Book Antiqua" w:hAnsi="Book Antiqua"/>
          <w:b/>
          <w:sz w:val="24"/>
          <w:szCs w:val="24"/>
          <w:lang w:val="ga-IE"/>
        </w:rPr>
        <w:t xml:space="preserve"> County Council is an equal opportunities employer</w:t>
      </w:r>
    </w:p>
    <w:p w:rsidR="008970E2" w:rsidRDefault="008970E2" w:rsidP="008970E2">
      <w:pPr>
        <w:autoSpaceDE w:val="0"/>
        <w:autoSpaceDN w:val="0"/>
        <w:adjustRightInd w:val="0"/>
        <w:spacing w:line="276" w:lineRule="auto"/>
        <w:rPr>
          <w:rFonts w:ascii="Book Antiqua" w:hAnsi="Book Antiqua"/>
          <w:b/>
          <w:sz w:val="24"/>
          <w:szCs w:val="24"/>
          <w:lang w:val="ga-IE"/>
        </w:rPr>
      </w:pPr>
    </w:p>
    <w:p w:rsidR="00BC24FB" w:rsidRDefault="00BC24FB" w:rsidP="00BC24FB">
      <w:pPr>
        <w:pStyle w:val="BodyTextIndent3"/>
        <w:pBdr>
          <w:bottom w:val="dotted" w:sz="24" w:space="2" w:color="auto"/>
        </w:pBdr>
        <w:spacing w:line="276" w:lineRule="auto"/>
        <w:ind w:left="567"/>
        <w:jc w:val="center"/>
        <w:rPr>
          <w:rFonts w:ascii="Book Antiqua" w:hAnsi="Book Antiqua"/>
          <w:b/>
          <w:sz w:val="24"/>
          <w:szCs w:val="24"/>
          <w:lang w:val="ga-IE"/>
        </w:rPr>
      </w:pPr>
    </w:p>
    <w:sectPr w:rsidR="00BC24FB" w:rsidSect="00062C3C">
      <w:headerReference w:type="default" r:id="rId10"/>
      <w:pgSz w:w="12240" w:h="15840"/>
      <w:pgMar w:top="720" w:right="720" w:bottom="426" w:left="720" w:header="142" w:footer="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BD9" w:rsidRDefault="00B05BD9" w:rsidP="00EB5EE3">
      <w:r>
        <w:separator/>
      </w:r>
    </w:p>
  </w:endnote>
  <w:endnote w:type="continuationSeparator" w:id="0">
    <w:p w:rsidR="00B05BD9" w:rsidRDefault="00B05BD9" w:rsidP="00E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BD9" w:rsidRDefault="00B05BD9" w:rsidP="00EB5EE3">
      <w:r>
        <w:separator/>
      </w:r>
    </w:p>
  </w:footnote>
  <w:footnote w:type="continuationSeparator" w:id="0">
    <w:p w:rsidR="00B05BD9" w:rsidRDefault="00B05BD9" w:rsidP="00EB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95" w:rsidRDefault="00112595" w:rsidP="00EB5EE3">
    <w:pPr>
      <w:pStyle w:val="Header"/>
      <w:jc w:val="right"/>
      <w:rPr>
        <w:rFonts w:ascii="Calibri" w:hAnsi="Calibri" w:cs="Calibri"/>
        <w:lang w:val="en-IE"/>
      </w:rPr>
    </w:pPr>
  </w:p>
  <w:p w:rsidR="00112595" w:rsidRPr="00EB5EE3" w:rsidRDefault="00224C71" w:rsidP="00E80B9A">
    <w:pPr>
      <w:pStyle w:val="Header"/>
      <w:jc w:val="right"/>
      <w:rPr>
        <w:rFonts w:ascii="Calibri" w:hAnsi="Calibri" w:cs="Calibri"/>
        <w:lang w:val="en-IE"/>
      </w:rPr>
    </w:pPr>
    <w:r>
      <w:rPr>
        <w:rFonts w:ascii="Calibri" w:hAnsi="Calibri" w:cs="Calibri"/>
        <w:lang w:val="en-IE"/>
      </w:rPr>
      <w:t xml:space="preserve">Executive </w:t>
    </w:r>
    <w:r w:rsidR="00E80B9A">
      <w:rPr>
        <w:rFonts w:ascii="Calibri" w:hAnsi="Calibri" w:cs="Calibri"/>
        <w:lang w:val="en-IE"/>
      </w:rPr>
      <w:t>Architect (6-yr SPC)</w:t>
    </w:r>
    <w:r>
      <w:rPr>
        <w:rFonts w:ascii="Calibri" w:hAnsi="Calibri" w:cs="Calibri"/>
        <w:lang w:val="en-IE"/>
      </w:rPr>
      <w:t xml:space="preserve"> </w:t>
    </w:r>
    <w:r w:rsidR="00112595">
      <w:rPr>
        <w:rFonts w:ascii="Calibri" w:hAnsi="Calibri" w:cs="Calibri"/>
        <w:lang w:val="en-IE"/>
      </w:rPr>
      <w:t xml:space="preserve">Competition – </w:t>
    </w:r>
    <w:r w:rsidR="00E80B9A">
      <w:rPr>
        <w:rFonts w:ascii="Calibri" w:hAnsi="Calibri" w:cs="Calibri"/>
        <w:lang w:val="en-IE"/>
      </w:rPr>
      <w:t>Nov</w:t>
    </w:r>
    <w:r w:rsidR="00112595">
      <w:rPr>
        <w:rFonts w:ascii="Calibri" w:hAnsi="Calibri" w:cs="Calibri"/>
        <w:lang w:val="en-IE"/>
      </w:rPr>
      <w:t xml:space="preserve"> 202</w:t>
    </w:r>
    <w:r>
      <w:rPr>
        <w:rFonts w:ascii="Calibri" w:hAnsi="Calibri" w:cs="Calibri"/>
        <w:lang w:val="en-I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141"/>
    <w:multiLevelType w:val="hybridMultilevel"/>
    <w:tmpl w:val="4E6A9296"/>
    <w:lvl w:ilvl="0" w:tplc="1D56B9FA">
      <w:start w:val="1"/>
      <w:numFmt w:val="lowerLetter"/>
      <w:lvlText w:val="(%1)"/>
      <w:lvlJc w:val="left"/>
      <w:pPr>
        <w:ind w:left="1668" w:hanging="360"/>
      </w:pPr>
      <w:rPr>
        <w:rFonts w:ascii="Calibri" w:eastAsia="Calibri" w:hAnsi="Calibri" w:cs="Times New Roman"/>
      </w:rPr>
    </w:lvl>
    <w:lvl w:ilvl="1" w:tplc="04090003">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 w15:restartNumberingAfterBreak="0">
    <w:nsid w:val="03A61690"/>
    <w:multiLevelType w:val="hybridMultilevel"/>
    <w:tmpl w:val="04E2C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F6CFF"/>
    <w:multiLevelType w:val="hybridMultilevel"/>
    <w:tmpl w:val="56E870A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047CF"/>
    <w:multiLevelType w:val="hybridMultilevel"/>
    <w:tmpl w:val="5B6A73F4"/>
    <w:lvl w:ilvl="0" w:tplc="443C0A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41354E"/>
    <w:multiLevelType w:val="hybridMultilevel"/>
    <w:tmpl w:val="921E0A1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2466A"/>
    <w:multiLevelType w:val="hybridMultilevel"/>
    <w:tmpl w:val="8BACB434"/>
    <w:lvl w:ilvl="0" w:tplc="A6F0F8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5C32D2"/>
    <w:multiLevelType w:val="hybridMultilevel"/>
    <w:tmpl w:val="F06054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7EF5241"/>
    <w:multiLevelType w:val="singleLevel"/>
    <w:tmpl w:val="C4569918"/>
    <w:lvl w:ilvl="0">
      <w:start w:val="1"/>
      <w:numFmt w:val="lowerLetter"/>
      <w:lvlText w:val="(%1)"/>
      <w:lvlJc w:val="left"/>
      <w:pPr>
        <w:tabs>
          <w:tab w:val="num" w:pos="1440"/>
        </w:tabs>
        <w:ind w:left="1440" w:hanging="720"/>
      </w:pPr>
      <w:rPr>
        <w:rFonts w:ascii="Calibri" w:eastAsia="Times New Roman" w:hAnsi="Calibri" w:cs="Arial" w:hint="default"/>
      </w:rPr>
    </w:lvl>
  </w:abstractNum>
  <w:abstractNum w:abstractNumId="9" w15:restartNumberingAfterBreak="0">
    <w:nsid w:val="18220C0F"/>
    <w:multiLevelType w:val="hybridMultilevel"/>
    <w:tmpl w:val="38BA81C6"/>
    <w:lvl w:ilvl="0" w:tplc="D63C53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01DB3"/>
    <w:multiLevelType w:val="hybridMultilevel"/>
    <w:tmpl w:val="A0E03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EE738A"/>
    <w:multiLevelType w:val="hybridMultilevel"/>
    <w:tmpl w:val="0DDE4DDA"/>
    <w:lvl w:ilvl="0" w:tplc="6ABAC4DE">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3" w15:restartNumberingAfterBreak="0">
    <w:nsid w:val="3A272A78"/>
    <w:multiLevelType w:val="hybridMultilevel"/>
    <w:tmpl w:val="F85A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A0973"/>
    <w:multiLevelType w:val="hybridMultilevel"/>
    <w:tmpl w:val="588445C6"/>
    <w:lvl w:ilvl="0" w:tplc="2F3EC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49349F"/>
    <w:multiLevelType w:val="multilevel"/>
    <w:tmpl w:val="E7DC61D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933348"/>
    <w:multiLevelType w:val="hybridMultilevel"/>
    <w:tmpl w:val="D8F61208"/>
    <w:lvl w:ilvl="0" w:tplc="526667E2">
      <w:start w:val="22"/>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4C646513"/>
    <w:multiLevelType w:val="hybridMultilevel"/>
    <w:tmpl w:val="8A36E07C"/>
    <w:lvl w:ilvl="0" w:tplc="946A4B1A">
      <w:start w:val="2"/>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9"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48D66FD"/>
    <w:multiLevelType w:val="hybridMultilevel"/>
    <w:tmpl w:val="C5B64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52DB"/>
    <w:multiLevelType w:val="hybridMultilevel"/>
    <w:tmpl w:val="C5E2E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80E6843"/>
    <w:multiLevelType w:val="hybridMultilevel"/>
    <w:tmpl w:val="3684CE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8492C0F"/>
    <w:multiLevelType w:val="hybridMultilevel"/>
    <w:tmpl w:val="07967F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A757F3D"/>
    <w:multiLevelType w:val="hybridMultilevel"/>
    <w:tmpl w:val="4B928DE0"/>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6"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7" w15:restartNumberingAfterBreak="0">
    <w:nsid w:val="5DD870B0"/>
    <w:multiLevelType w:val="singleLevel"/>
    <w:tmpl w:val="7382B7F8"/>
    <w:lvl w:ilvl="0">
      <w:start w:val="1"/>
      <w:numFmt w:val="lowerRoman"/>
      <w:lvlText w:val="(%1)"/>
      <w:lvlJc w:val="left"/>
      <w:pPr>
        <w:tabs>
          <w:tab w:val="num" w:pos="1264"/>
        </w:tabs>
        <w:ind w:left="1264" w:hanging="720"/>
      </w:pPr>
      <w:rPr>
        <w:rFonts w:hint="default"/>
      </w:rPr>
    </w:lvl>
  </w:abstractNum>
  <w:abstractNum w:abstractNumId="28" w15:restartNumberingAfterBreak="0">
    <w:nsid w:val="6289764B"/>
    <w:multiLevelType w:val="hybridMultilevel"/>
    <w:tmpl w:val="5420B264"/>
    <w:lvl w:ilvl="0" w:tplc="FFAAEB34">
      <w:start w:val="1"/>
      <w:numFmt w:val="decimal"/>
      <w:lvlText w:val="%1."/>
      <w:lvlJc w:val="left"/>
      <w:pPr>
        <w:ind w:left="720" w:hanging="360"/>
      </w:pPr>
      <w:rPr>
        <w:rFonts w:hint="default"/>
        <w:b/>
      </w:rPr>
    </w:lvl>
    <w:lvl w:ilvl="1" w:tplc="2F1A4A62">
      <w:start w:val="1"/>
      <w:numFmt w:val="lowerLetter"/>
      <w:lvlText w:val="%2."/>
      <w:lvlJc w:val="left"/>
      <w:pPr>
        <w:ind w:left="1440" w:hanging="360"/>
      </w:pPr>
      <w:rPr>
        <w:b/>
      </w:r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B40F5"/>
    <w:multiLevelType w:val="hybridMultilevel"/>
    <w:tmpl w:val="A6661850"/>
    <w:lvl w:ilvl="0" w:tplc="8CF06A8A">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43478A0"/>
    <w:multiLevelType w:val="hybridMultilevel"/>
    <w:tmpl w:val="5450FB98"/>
    <w:lvl w:ilvl="0" w:tplc="1A22D256">
      <w:start w:val="1"/>
      <w:numFmt w:val="lowerLetter"/>
      <w:lvlText w:val="(%1)"/>
      <w:lvlJc w:val="left"/>
      <w:pPr>
        <w:tabs>
          <w:tab w:val="num" w:pos="1789"/>
        </w:tabs>
        <w:ind w:left="1789" w:hanging="720"/>
      </w:pPr>
      <w:rPr>
        <w:rFonts w:hint="default"/>
        <w:b w:val="0"/>
        <w:i w:val="0"/>
        <w:sz w:val="22"/>
        <w:szCs w:val="22"/>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 w15:restartNumberingAfterBreak="0">
    <w:nsid w:val="64640A3B"/>
    <w:multiLevelType w:val="hybridMultilevel"/>
    <w:tmpl w:val="4B4869D4"/>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2" w15:restartNumberingAfterBreak="0">
    <w:nsid w:val="6BAA22B3"/>
    <w:multiLevelType w:val="singleLevel"/>
    <w:tmpl w:val="187CA942"/>
    <w:lvl w:ilvl="0">
      <w:start w:val="1"/>
      <w:numFmt w:val="none"/>
      <w:lvlText w:val="(c)"/>
      <w:lvlJc w:val="left"/>
      <w:pPr>
        <w:tabs>
          <w:tab w:val="num" w:pos="1440"/>
        </w:tabs>
        <w:ind w:left="1440" w:hanging="720"/>
      </w:pPr>
      <w:rPr>
        <w:rFonts w:hint="default"/>
      </w:rPr>
    </w:lvl>
  </w:abstractNum>
  <w:abstractNum w:abstractNumId="33" w15:restartNumberingAfterBreak="0">
    <w:nsid w:val="6BF279E9"/>
    <w:multiLevelType w:val="multilevel"/>
    <w:tmpl w:val="5A586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7A4330"/>
    <w:multiLevelType w:val="hybridMultilevel"/>
    <w:tmpl w:val="8430AEC6"/>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15514"/>
    <w:multiLevelType w:val="hybridMultilevel"/>
    <w:tmpl w:val="294EEFAC"/>
    <w:lvl w:ilvl="0" w:tplc="FA846370">
      <w:start w:val="7"/>
      <w:numFmt w:val="decimal"/>
      <w:lvlText w:val="%1."/>
      <w:lvlJc w:val="left"/>
      <w:pPr>
        <w:ind w:left="2840" w:hanging="360"/>
      </w:pPr>
      <w:rPr>
        <w:rFonts w:hint="default"/>
        <w:b/>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39" w15:restartNumberingAfterBreak="0">
    <w:nsid w:val="7CC86704"/>
    <w:multiLevelType w:val="hybridMultilevel"/>
    <w:tmpl w:val="8BD028FC"/>
    <w:lvl w:ilvl="0" w:tplc="6AC699A2">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CE364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D092803"/>
    <w:multiLevelType w:val="hybridMultilevel"/>
    <w:tmpl w:val="6D68C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5"/>
  </w:num>
  <w:num w:numId="4">
    <w:abstractNumId w:val="26"/>
  </w:num>
  <w:num w:numId="5">
    <w:abstractNumId w:val="32"/>
  </w:num>
  <w:num w:numId="6">
    <w:abstractNumId w:val="23"/>
  </w:num>
  <w:num w:numId="7">
    <w:abstractNumId w:val="22"/>
  </w:num>
  <w:num w:numId="8">
    <w:abstractNumId w:val="20"/>
  </w:num>
  <w:num w:numId="9">
    <w:abstractNumId w:val="1"/>
  </w:num>
  <w:num w:numId="10">
    <w:abstractNumId w:val="3"/>
  </w:num>
  <w:num w:numId="11">
    <w:abstractNumId w:val="19"/>
  </w:num>
  <w:num w:numId="12">
    <w:abstractNumId w:val="5"/>
  </w:num>
  <w:num w:numId="13">
    <w:abstractNumId w:val="37"/>
  </w:num>
  <w:num w:numId="14">
    <w:abstractNumId w:val="35"/>
  </w:num>
  <w:num w:numId="15">
    <w:abstractNumId w:val="16"/>
  </w:num>
  <w:num w:numId="16">
    <w:abstractNumId w:val="0"/>
  </w:num>
  <w:num w:numId="17">
    <w:abstractNumId w:val="21"/>
  </w:num>
  <w:num w:numId="18">
    <w:abstractNumId w:val="41"/>
  </w:num>
  <w:num w:numId="19">
    <w:abstractNumId w:val="31"/>
  </w:num>
  <w:num w:numId="20">
    <w:abstractNumId w:val="25"/>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36"/>
  </w:num>
  <w:num w:numId="25">
    <w:abstractNumId w:val="12"/>
  </w:num>
  <w:num w:numId="26">
    <w:abstractNumId w:val="29"/>
  </w:num>
  <w:num w:numId="27">
    <w:abstractNumId w:val="11"/>
  </w:num>
  <w:num w:numId="28">
    <w:abstractNumId w:val="39"/>
  </w:num>
  <w:num w:numId="29">
    <w:abstractNumId w:val="17"/>
  </w:num>
  <w:num w:numId="30">
    <w:abstractNumId w:val="18"/>
  </w:num>
  <w:num w:numId="31">
    <w:abstractNumId w:val="9"/>
  </w:num>
  <w:num w:numId="32">
    <w:abstractNumId w:val="6"/>
  </w:num>
  <w:num w:numId="33">
    <w:abstractNumId w:val="10"/>
  </w:num>
  <w:num w:numId="34">
    <w:abstractNumId w:val="38"/>
  </w:num>
  <w:num w:numId="35">
    <w:abstractNumId w:val="30"/>
  </w:num>
  <w:num w:numId="36">
    <w:abstractNumId w:val="2"/>
  </w:num>
  <w:num w:numId="37">
    <w:abstractNumId w:val="40"/>
  </w:num>
  <w:num w:numId="38">
    <w:abstractNumId w:val="13"/>
  </w:num>
  <w:num w:numId="39">
    <w:abstractNumId w:val="7"/>
  </w:num>
  <w:num w:numId="40">
    <w:abstractNumId w:val="14"/>
  </w:num>
  <w:num w:numId="41">
    <w:abstractNumId w:val="24"/>
  </w:num>
  <w:num w:numId="42">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6E"/>
    <w:rsid w:val="00001456"/>
    <w:rsid w:val="00001EA4"/>
    <w:rsid w:val="00004168"/>
    <w:rsid w:val="00012BFA"/>
    <w:rsid w:val="00012D7C"/>
    <w:rsid w:val="00012EF6"/>
    <w:rsid w:val="0001685A"/>
    <w:rsid w:val="0002341F"/>
    <w:rsid w:val="0002577D"/>
    <w:rsid w:val="00044C03"/>
    <w:rsid w:val="0005013C"/>
    <w:rsid w:val="00052507"/>
    <w:rsid w:val="0005597E"/>
    <w:rsid w:val="00062C3C"/>
    <w:rsid w:val="0008162F"/>
    <w:rsid w:val="000874DC"/>
    <w:rsid w:val="00092E57"/>
    <w:rsid w:val="000972D5"/>
    <w:rsid w:val="000A34B9"/>
    <w:rsid w:val="000A4947"/>
    <w:rsid w:val="000B33BA"/>
    <w:rsid w:val="000B3983"/>
    <w:rsid w:val="000B74EF"/>
    <w:rsid w:val="000D1479"/>
    <w:rsid w:val="000F1FA0"/>
    <w:rsid w:val="000F2DE6"/>
    <w:rsid w:val="00112595"/>
    <w:rsid w:val="00115963"/>
    <w:rsid w:val="00133764"/>
    <w:rsid w:val="00140CE9"/>
    <w:rsid w:val="001522CA"/>
    <w:rsid w:val="001530D6"/>
    <w:rsid w:val="00160D95"/>
    <w:rsid w:val="00183C36"/>
    <w:rsid w:val="00186653"/>
    <w:rsid w:val="001B00DA"/>
    <w:rsid w:val="001B0C6C"/>
    <w:rsid w:val="001E08AC"/>
    <w:rsid w:val="001F71C8"/>
    <w:rsid w:val="00206EB2"/>
    <w:rsid w:val="0021180C"/>
    <w:rsid w:val="00224C71"/>
    <w:rsid w:val="00241969"/>
    <w:rsid w:val="00256AAE"/>
    <w:rsid w:val="00271278"/>
    <w:rsid w:val="00291D5A"/>
    <w:rsid w:val="002A0176"/>
    <w:rsid w:val="002A3708"/>
    <w:rsid w:val="002B13CD"/>
    <w:rsid w:val="002B243B"/>
    <w:rsid w:val="002F1318"/>
    <w:rsid w:val="002F3488"/>
    <w:rsid w:val="002F5C85"/>
    <w:rsid w:val="003071F9"/>
    <w:rsid w:val="00317A45"/>
    <w:rsid w:val="00321261"/>
    <w:rsid w:val="003317CA"/>
    <w:rsid w:val="00334C06"/>
    <w:rsid w:val="003472EB"/>
    <w:rsid w:val="00354F74"/>
    <w:rsid w:val="00363307"/>
    <w:rsid w:val="00372C37"/>
    <w:rsid w:val="003A0A5A"/>
    <w:rsid w:val="00401B51"/>
    <w:rsid w:val="00410391"/>
    <w:rsid w:val="004142E3"/>
    <w:rsid w:val="004324B6"/>
    <w:rsid w:val="00470B78"/>
    <w:rsid w:val="00473D7B"/>
    <w:rsid w:val="00477C60"/>
    <w:rsid w:val="004873FA"/>
    <w:rsid w:val="004A796C"/>
    <w:rsid w:val="004F7A4A"/>
    <w:rsid w:val="0050256A"/>
    <w:rsid w:val="00513C1B"/>
    <w:rsid w:val="0051443C"/>
    <w:rsid w:val="00520917"/>
    <w:rsid w:val="00521706"/>
    <w:rsid w:val="00523CA1"/>
    <w:rsid w:val="00541E30"/>
    <w:rsid w:val="005432C4"/>
    <w:rsid w:val="00550DE4"/>
    <w:rsid w:val="0055143F"/>
    <w:rsid w:val="00567E1B"/>
    <w:rsid w:val="00595546"/>
    <w:rsid w:val="005C23B6"/>
    <w:rsid w:val="005D077B"/>
    <w:rsid w:val="005D6FC9"/>
    <w:rsid w:val="00601571"/>
    <w:rsid w:val="00614C90"/>
    <w:rsid w:val="00626E0C"/>
    <w:rsid w:val="00632838"/>
    <w:rsid w:val="006569FE"/>
    <w:rsid w:val="0066328D"/>
    <w:rsid w:val="00666D37"/>
    <w:rsid w:val="00675F27"/>
    <w:rsid w:val="00682AE4"/>
    <w:rsid w:val="00695854"/>
    <w:rsid w:val="006A0AD9"/>
    <w:rsid w:val="006E7E59"/>
    <w:rsid w:val="006F6622"/>
    <w:rsid w:val="007073E1"/>
    <w:rsid w:val="00712E5C"/>
    <w:rsid w:val="007360D3"/>
    <w:rsid w:val="00760EF4"/>
    <w:rsid w:val="00765FB1"/>
    <w:rsid w:val="0076796B"/>
    <w:rsid w:val="00781188"/>
    <w:rsid w:val="00797BC2"/>
    <w:rsid w:val="007B702F"/>
    <w:rsid w:val="007D4CAD"/>
    <w:rsid w:val="007E76B3"/>
    <w:rsid w:val="007F2156"/>
    <w:rsid w:val="008037D0"/>
    <w:rsid w:val="0080729C"/>
    <w:rsid w:val="008426C9"/>
    <w:rsid w:val="00857ED4"/>
    <w:rsid w:val="0086369E"/>
    <w:rsid w:val="0089250E"/>
    <w:rsid w:val="008936BB"/>
    <w:rsid w:val="008970E2"/>
    <w:rsid w:val="008A03CF"/>
    <w:rsid w:val="008C0240"/>
    <w:rsid w:val="008C3695"/>
    <w:rsid w:val="008C7D7C"/>
    <w:rsid w:val="008E29DD"/>
    <w:rsid w:val="008E42F6"/>
    <w:rsid w:val="00912130"/>
    <w:rsid w:val="00936DE6"/>
    <w:rsid w:val="0094062B"/>
    <w:rsid w:val="00943994"/>
    <w:rsid w:val="0098357A"/>
    <w:rsid w:val="0098456D"/>
    <w:rsid w:val="00993BE4"/>
    <w:rsid w:val="009A44C7"/>
    <w:rsid w:val="009B78BD"/>
    <w:rsid w:val="009C1DF7"/>
    <w:rsid w:val="009D421B"/>
    <w:rsid w:val="009D47FC"/>
    <w:rsid w:val="009E0384"/>
    <w:rsid w:val="00A03DDF"/>
    <w:rsid w:val="00A14A9F"/>
    <w:rsid w:val="00A164C1"/>
    <w:rsid w:val="00A2021D"/>
    <w:rsid w:val="00A332C4"/>
    <w:rsid w:val="00A509D9"/>
    <w:rsid w:val="00A56671"/>
    <w:rsid w:val="00A61142"/>
    <w:rsid w:val="00A71B77"/>
    <w:rsid w:val="00A7228F"/>
    <w:rsid w:val="00A77ABE"/>
    <w:rsid w:val="00A80048"/>
    <w:rsid w:val="00A826D6"/>
    <w:rsid w:val="00A845CD"/>
    <w:rsid w:val="00A93063"/>
    <w:rsid w:val="00A94807"/>
    <w:rsid w:val="00A96237"/>
    <w:rsid w:val="00AB2979"/>
    <w:rsid w:val="00AC7B41"/>
    <w:rsid w:val="00AD0823"/>
    <w:rsid w:val="00AE0607"/>
    <w:rsid w:val="00AE2D16"/>
    <w:rsid w:val="00AF273B"/>
    <w:rsid w:val="00B05BD9"/>
    <w:rsid w:val="00B17075"/>
    <w:rsid w:val="00B44637"/>
    <w:rsid w:val="00B45BC5"/>
    <w:rsid w:val="00B604BD"/>
    <w:rsid w:val="00B612D5"/>
    <w:rsid w:val="00B706DF"/>
    <w:rsid w:val="00B711DE"/>
    <w:rsid w:val="00B755A4"/>
    <w:rsid w:val="00B81336"/>
    <w:rsid w:val="00B853E4"/>
    <w:rsid w:val="00BC24FB"/>
    <w:rsid w:val="00BF1901"/>
    <w:rsid w:val="00C14423"/>
    <w:rsid w:val="00C1572A"/>
    <w:rsid w:val="00C15E38"/>
    <w:rsid w:val="00C162BF"/>
    <w:rsid w:val="00C20089"/>
    <w:rsid w:val="00C4241E"/>
    <w:rsid w:val="00C719C2"/>
    <w:rsid w:val="00C75501"/>
    <w:rsid w:val="00C75AFA"/>
    <w:rsid w:val="00C80594"/>
    <w:rsid w:val="00C809A7"/>
    <w:rsid w:val="00C82BE2"/>
    <w:rsid w:val="00C93E9B"/>
    <w:rsid w:val="00C97ABC"/>
    <w:rsid w:val="00CA1364"/>
    <w:rsid w:val="00CA2194"/>
    <w:rsid w:val="00CA64B6"/>
    <w:rsid w:val="00CB2A64"/>
    <w:rsid w:val="00CC0253"/>
    <w:rsid w:val="00CC5C30"/>
    <w:rsid w:val="00CD7E19"/>
    <w:rsid w:val="00D00691"/>
    <w:rsid w:val="00D042A8"/>
    <w:rsid w:val="00D1614A"/>
    <w:rsid w:val="00D3036E"/>
    <w:rsid w:val="00D354F4"/>
    <w:rsid w:val="00D44428"/>
    <w:rsid w:val="00D677D3"/>
    <w:rsid w:val="00D71DC2"/>
    <w:rsid w:val="00D71FB9"/>
    <w:rsid w:val="00D87916"/>
    <w:rsid w:val="00DA04FB"/>
    <w:rsid w:val="00DB4647"/>
    <w:rsid w:val="00DB71D3"/>
    <w:rsid w:val="00E17863"/>
    <w:rsid w:val="00E17DAA"/>
    <w:rsid w:val="00E43E56"/>
    <w:rsid w:val="00E46F65"/>
    <w:rsid w:val="00E55B10"/>
    <w:rsid w:val="00E679DE"/>
    <w:rsid w:val="00E80B9A"/>
    <w:rsid w:val="00E836A2"/>
    <w:rsid w:val="00E85811"/>
    <w:rsid w:val="00EA2052"/>
    <w:rsid w:val="00EA364E"/>
    <w:rsid w:val="00EA5135"/>
    <w:rsid w:val="00EB5EE3"/>
    <w:rsid w:val="00EC4603"/>
    <w:rsid w:val="00ED5EFD"/>
    <w:rsid w:val="00EE2E4A"/>
    <w:rsid w:val="00F17876"/>
    <w:rsid w:val="00F304CA"/>
    <w:rsid w:val="00F55163"/>
    <w:rsid w:val="00F71337"/>
    <w:rsid w:val="00F77533"/>
    <w:rsid w:val="00F93F73"/>
    <w:rsid w:val="00F95227"/>
    <w:rsid w:val="00FA5FBE"/>
    <w:rsid w:val="00FB22B6"/>
    <w:rsid w:val="00FB449A"/>
    <w:rsid w:val="00FB472B"/>
    <w:rsid w:val="00FB7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582A2"/>
  <w15:chartTrackingRefBased/>
  <w15:docId w15:val="{C5F36168-E75F-431C-9B65-E2CDEBD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uiPriority w:val="9"/>
    <w:qFormat/>
    <w:pPr>
      <w:keepNext/>
      <w:outlineLvl w:val="1"/>
    </w:pPr>
    <w:rPr>
      <w:b/>
      <w:sz w:val="24"/>
    </w:rPr>
  </w:style>
  <w:style w:type="paragraph" w:styleId="Heading3">
    <w:name w:val="heading 3"/>
    <w:basedOn w:val="Normal"/>
    <w:next w:val="Normal"/>
    <w:qFormat/>
    <w:pPr>
      <w:keepNext/>
      <w:ind w:left="709"/>
      <w:jc w:val="center"/>
      <w:outlineLvl w:val="2"/>
    </w:pPr>
    <w:rPr>
      <w:b/>
      <w:sz w:val="36"/>
      <w:lang w:val="en-GB"/>
    </w:rPr>
  </w:style>
  <w:style w:type="paragraph" w:styleId="Heading4">
    <w:name w:val="heading 4"/>
    <w:basedOn w:val="Normal"/>
    <w:next w:val="Normal"/>
    <w:link w:val="Heading4Char"/>
    <w:uiPriority w:val="9"/>
    <w:unhideWhenUsed/>
    <w:qFormat/>
    <w:rsid w:val="00001EA4"/>
    <w:pPr>
      <w:keepNext/>
      <w:keepLines/>
      <w:spacing w:before="200"/>
      <w:ind w:left="864" w:hanging="864"/>
      <w:outlineLvl w:val="3"/>
    </w:pPr>
    <w:rPr>
      <w:rFonts w:ascii="Cambria" w:hAnsi="Cambria"/>
      <w:b/>
      <w:bCs/>
      <w:i/>
      <w:iCs/>
      <w:color w:val="4F81BD"/>
      <w:sz w:val="24"/>
    </w:rPr>
  </w:style>
  <w:style w:type="paragraph" w:styleId="Heading5">
    <w:name w:val="heading 5"/>
    <w:basedOn w:val="Normal"/>
    <w:next w:val="Normal"/>
    <w:link w:val="Heading5Char"/>
    <w:uiPriority w:val="9"/>
    <w:semiHidden/>
    <w:unhideWhenUsed/>
    <w:qFormat/>
    <w:rsid w:val="00001EA4"/>
    <w:pPr>
      <w:keepNext/>
      <w:keepLines/>
      <w:spacing w:before="200"/>
      <w:ind w:left="1008" w:hanging="1008"/>
      <w:outlineLvl w:val="4"/>
    </w:pPr>
    <w:rPr>
      <w:rFonts w:ascii="Cambria" w:hAnsi="Cambria"/>
      <w:color w:val="243F60"/>
      <w:sz w:val="24"/>
    </w:rPr>
  </w:style>
  <w:style w:type="paragraph" w:styleId="Heading6">
    <w:name w:val="heading 6"/>
    <w:basedOn w:val="Normal"/>
    <w:next w:val="Normal"/>
    <w:link w:val="Heading6Char"/>
    <w:uiPriority w:val="9"/>
    <w:unhideWhenUsed/>
    <w:qFormat/>
    <w:rsid w:val="00001EA4"/>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uiPriority w:val="9"/>
    <w:semiHidden/>
    <w:unhideWhenUsed/>
    <w:qFormat/>
    <w:rsid w:val="00001EA4"/>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uiPriority w:val="9"/>
    <w:semiHidden/>
    <w:unhideWhenUsed/>
    <w:qFormat/>
    <w:rsid w:val="00001EA4"/>
    <w:pPr>
      <w:keepNext/>
      <w:keepLines/>
      <w:spacing w:before="200"/>
      <w:ind w:left="1440" w:hanging="144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001EA4"/>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ind w:left="720"/>
    </w:pPr>
    <w:rPr>
      <w:sz w:val="28"/>
    </w:rPr>
  </w:style>
  <w:style w:type="paragraph" w:styleId="BodyTextIndent">
    <w:name w:val="Body Text Indent"/>
    <w:basedOn w:val="Normal"/>
    <w:semiHidden/>
    <w:pPr>
      <w:ind w:left="720"/>
      <w:jc w:val="both"/>
    </w:pPr>
    <w:rPr>
      <w:sz w:val="24"/>
      <w:lang w:val="en-GB"/>
    </w:rPr>
  </w:style>
  <w:style w:type="paragraph" w:styleId="BodyText">
    <w:name w:val="Body Text"/>
    <w:basedOn w:val="Normal"/>
    <w:link w:val="BodyTextChar"/>
    <w:semiHidden/>
    <w:rPr>
      <w:b/>
      <w:sz w:val="24"/>
    </w:rPr>
  </w:style>
  <w:style w:type="paragraph" w:styleId="ListParagraph">
    <w:name w:val="List Paragraph"/>
    <w:basedOn w:val="Normal"/>
    <w:uiPriority w:val="34"/>
    <w:qFormat/>
    <w:rsid w:val="002B243B"/>
    <w:pPr>
      <w:ind w:left="720"/>
    </w:pPr>
    <w:rPr>
      <w:rFonts w:ascii="Calibri" w:eastAsia="Calibri" w:hAnsi="Calibri"/>
      <w:sz w:val="22"/>
      <w:szCs w:val="22"/>
      <w:lang w:val="en-IE" w:eastAsia="en-IE"/>
    </w:rPr>
  </w:style>
  <w:style w:type="paragraph" w:styleId="NoSpacing">
    <w:name w:val="No Spacing"/>
    <w:link w:val="NoSpacingChar"/>
    <w:uiPriority w:val="1"/>
    <w:qFormat/>
    <w:rsid w:val="00CD7E19"/>
    <w:pPr>
      <w:jc w:val="both"/>
    </w:pPr>
    <w:rPr>
      <w:rFonts w:ascii="Book Antiqua" w:eastAsia="Calibri" w:hAnsi="Book Antiqua"/>
      <w:sz w:val="22"/>
      <w:szCs w:val="22"/>
      <w:lang w:eastAsia="en-US"/>
    </w:rPr>
  </w:style>
  <w:style w:type="paragraph" w:customStyle="1" w:styleId="Default">
    <w:name w:val="Default"/>
    <w:rsid w:val="00CD7E19"/>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CD7E19"/>
    <w:pPr>
      <w:spacing w:after="120"/>
    </w:pPr>
    <w:rPr>
      <w:rFonts w:ascii="Calibri" w:eastAsia="Calibri" w:hAnsi="Calibri"/>
      <w:sz w:val="16"/>
      <w:szCs w:val="16"/>
    </w:rPr>
  </w:style>
  <w:style w:type="character" w:customStyle="1" w:styleId="BodyText3Char">
    <w:name w:val="Body Text 3 Char"/>
    <w:link w:val="BodyText3"/>
    <w:uiPriority w:val="99"/>
    <w:semiHidden/>
    <w:rsid w:val="00CD7E19"/>
    <w:rPr>
      <w:rFonts w:ascii="Calibri" w:eastAsia="Calibri" w:hAnsi="Calibri"/>
      <w:sz w:val="16"/>
      <w:szCs w:val="16"/>
      <w:lang w:val="en-US" w:eastAsia="en-US"/>
    </w:rPr>
  </w:style>
  <w:style w:type="paragraph" w:styleId="BodyTextIndent2">
    <w:name w:val="Body Text Indent 2"/>
    <w:basedOn w:val="Normal"/>
    <w:link w:val="BodyTextIndent2Char"/>
    <w:uiPriority w:val="99"/>
    <w:semiHidden/>
    <w:unhideWhenUsed/>
    <w:rsid w:val="00AE2D16"/>
    <w:pPr>
      <w:spacing w:after="120" w:line="480" w:lineRule="auto"/>
      <w:ind w:left="283"/>
    </w:pPr>
  </w:style>
  <w:style w:type="character" w:customStyle="1" w:styleId="BodyTextIndent2Char">
    <w:name w:val="Body Text Indent 2 Char"/>
    <w:link w:val="BodyTextIndent2"/>
    <w:uiPriority w:val="99"/>
    <w:semiHidden/>
    <w:rsid w:val="00AE2D16"/>
    <w:rPr>
      <w:lang w:val="en-US" w:eastAsia="en-US"/>
    </w:rPr>
  </w:style>
  <w:style w:type="paragraph" w:styleId="TOC6">
    <w:name w:val="toc 6"/>
    <w:basedOn w:val="Normal"/>
    <w:next w:val="Normal"/>
    <w:semiHidden/>
    <w:rsid w:val="00C97ABC"/>
    <w:pPr>
      <w:tabs>
        <w:tab w:val="left" w:pos="9000"/>
        <w:tab w:val="right" w:pos="9360"/>
      </w:tabs>
      <w:suppressAutoHyphens/>
      <w:ind w:left="720" w:hanging="720"/>
    </w:pPr>
    <w:rPr>
      <w:rFonts w:ascii="Courier New" w:hAnsi="Courier New"/>
      <w:sz w:val="24"/>
    </w:rPr>
  </w:style>
  <w:style w:type="character" w:customStyle="1" w:styleId="BodyTextChar">
    <w:name w:val="Body Text Char"/>
    <w:link w:val="BodyText"/>
    <w:semiHidden/>
    <w:rsid w:val="00A826D6"/>
    <w:rPr>
      <w:b/>
      <w:sz w:val="24"/>
      <w:lang w:val="en-US" w:eastAsia="en-US"/>
    </w:rPr>
  </w:style>
  <w:style w:type="character" w:styleId="Hyperlink">
    <w:name w:val="Hyperlink"/>
    <w:uiPriority w:val="99"/>
    <w:unhideWhenUsed/>
    <w:rsid w:val="008C7D7C"/>
    <w:rPr>
      <w:color w:val="0000FF"/>
      <w:u w:val="single"/>
    </w:rPr>
  </w:style>
  <w:style w:type="paragraph" w:styleId="Header">
    <w:name w:val="header"/>
    <w:basedOn w:val="Normal"/>
    <w:link w:val="HeaderChar"/>
    <w:uiPriority w:val="99"/>
    <w:unhideWhenUsed/>
    <w:rsid w:val="00EB5EE3"/>
    <w:pPr>
      <w:tabs>
        <w:tab w:val="center" w:pos="4513"/>
        <w:tab w:val="right" w:pos="9026"/>
      </w:tabs>
    </w:pPr>
  </w:style>
  <w:style w:type="character" w:customStyle="1" w:styleId="HeaderChar">
    <w:name w:val="Header Char"/>
    <w:link w:val="Header"/>
    <w:uiPriority w:val="99"/>
    <w:rsid w:val="00EB5EE3"/>
    <w:rPr>
      <w:lang w:val="en-US" w:eastAsia="en-US"/>
    </w:rPr>
  </w:style>
  <w:style w:type="paragraph" w:styleId="Footer">
    <w:name w:val="footer"/>
    <w:basedOn w:val="Normal"/>
    <w:link w:val="FooterChar"/>
    <w:uiPriority w:val="99"/>
    <w:unhideWhenUsed/>
    <w:rsid w:val="00EB5EE3"/>
    <w:pPr>
      <w:tabs>
        <w:tab w:val="center" w:pos="4513"/>
        <w:tab w:val="right" w:pos="9026"/>
      </w:tabs>
    </w:pPr>
  </w:style>
  <w:style w:type="character" w:customStyle="1" w:styleId="FooterChar">
    <w:name w:val="Footer Char"/>
    <w:link w:val="Footer"/>
    <w:uiPriority w:val="99"/>
    <w:rsid w:val="00EB5EE3"/>
    <w:rPr>
      <w:lang w:val="en-US" w:eastAsia="en-US"/>
    </w:rPr>
  </w:style>
  <w:style w:type="character" w:customStyle="1" w:styleId="NoSpacingChar">
    <w:name w:val="No Spacing Char"/>
    <w:link w:val="NoSpacing"/>
    <w:uiPriority w:val="1"/>
    <w:rsid w:val="00C4241E"/>
    <w:rPr>
      <w:rFonts w:ascii="Book Antiqua" w:eastAsia="Calibri" w:hAnsi="Book Antiqua"/>
      <w:sz w:val="22"/>
      <w:szCs w:val="22"/>
      <w:lang w:val="en-IE" w:eastAsia="en-US" w:bidi="ar-SA"/>
    </w:rPr>
  </w:style>
  <w:style w:type="paragraph" w:styleId="BalloonText">
    <w:name w:val="Balloon Text"/>
    <w:basedOn w:val="Normal"/>
    <w:link w:val="BalloonTextChar"/>
    <w:uiPriority w:val="99"/>
    <w:semiHidden/>
    <w:unhideWhenUsed/>
    <w:rsid w:val="00C4241E"/>
    <w:rPr>
      <w:rFonts w:ascii="Tahoma" w:hAnsi="Tahoma" w:cs="Tahoma"/>
      <w:sz w:val="16"/>
      <w:szCs w:val="16"/>
    </w:rPr>
  </w:style>
  <w:style w:type="character" w:customStyle="1" w:styleId="BalloonTextChar">
    <w:name w:val="Balloon Text Char"/>
    <w:link w:val="BalloonText"/>
    <w:uiPriority w:val="99"/>
    <w:semiHidden/>
    <w:rsid w:val="00C4241E"/>
    <w:rPr>
      <w:rFonts w:ascii="Tahoma" w:hAnsi="Tahoma" w:cs="Tahoma"/>
      <w:sz w:val="16"/>
      <w:szCs w:val="16"/>
      <w:lang w:val="en-US" w:eastAsia="en-US"/>
    </w:rPr>
  </w:style>
  <w:style w:type="table" w:styleId="TableGrid">
    <w:name w:val="Table Grid"/>
    <w:basedOn w:val="TableNormal"/>
    <w:uiPriority w:val="59"/>
    <w:rsid w:val="00AC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1EA4"/>
    <w:rPr>
      <w:color w:val="605E5C"/>
      <w:shd w:val="clear" w:color="auto" w:fill="E1DFDD"/>
    </w:rPr>
  </w:style>
  <w:style w:type="character" w:customStyle="1" w:styleId="Heading4Char">
    <w:name w:val="Heading 4 Char"/>
    <w:link w:val="Heading4"/>
    <w:uiPriority w:val="9"/>
    <w:rsid w:val="00001EA4"/>
    <w:rPr>
      <w:rFonts w:ascii="Cambria" w:hAnsi="Cambria"/>
      <w:b/>
      <w:bCs/>
      <w:i/>
      <w:iCs/>
      <w:color w:val="4F81BD"/>
      <w:sz w:val="24"/>
      <w:lang w:val="en-US" w:eastAsia="en-US"/>
    </w:rPr>
  </w:style>
  <w:style w:type="character" w:customStyle="1" w:styleId="Heading5Char">
    <w:name w:val="Heading 5 Char"/>
    <w:link w:val="Heading5"/>
    <w:uiPriority w:val="9"/>
    <w:semiHidden/>
    <w:rsid w:val="00001EA4"/>
    <w:rPr>
      <w:rFonts w:ascii="Cambria" w:hAnsi="Cambria"/>
      <w:color w:val="243F60"/>
      <w:sz w:val="24"/>
      <w:lang w:val="en-US" w:eastAsia="en-US"/>
    </w:rPr>
  </w:style>
  <w:style w:type="character" w:customStyle="1" w:styleId="Heading6Char">
    <w:name w:val="Heading 6 Char"/>
    <w:link w:val="Heading6"/>
    <w:uiPriority w:val="9"/>
    <w:rsid w:val="00001EA4"/>
    <w:rPr>
      <w:rFonts w:ascii="Cambria" w:hAnsi="Cambria"/>
      <w:i/>
      <w:iCs/>
      <w:color w:val="243F60"/>
      <w:sz w:val="24"/>
      <w:lang w:val="en-US" w:eastAsia="en-US"/>
    </w:rPr>
  </w:style>
  <w:style w:type="character" w:customStyle="1" w:styleId="Heading7Char">
    <w:name w:val="Heading 7 Char"/>
    <w:link w:val="Heading7"/>
    <w:uiPriority w:val="9"/>
    <w:semiHidden/>
    <w:rsid w:val="00001EA4"/>
    <w:rPr>
      <w:rFonts w:ascii="Cambria" w:hAnsi="Cambria"/>
      <w:i/>
      <w:iCs/>
      <w:color w:val="404040"/>
      <w:sz w:val="24"/>
      <w:lang w:val="en-US" w:eastAsia="en-US"/>
    </w:rPr>
  </w:style>
  <w:style w:type="character" w:customStyle="1" w:styleId="Heading8Char">
    <w:name w:val="Heading 8 Char"/>
    <w:link w:val="Heading8"/>
    <w:uiPriority w:val="9"/>
    <w:semiHidden/>
    <w:rsid w:val="00001EA4"/>
    <w:rPr>
      <w:rFonts w:ascii="Cambria" w:hAnsi="Cambria"/>
      <w:color w:val="404040"/>
      <w:lang w:val="en-US" w:eastAsia="en-US"/>
    </w:rPr>
  </w:style>
  <w:style w:type="character" w:customStyle="1" w:styleId="Heading9Char">
    <w:name w:val="Heading 9 Char"/>
    <w:link w:val="Heading9"/>
    <w:uiPriority w:val="9"/>
    <w:semiHidden/>
    <w:rsid w:val="00001EA4"/>
    <w:rPr>
      <w:rFonts w:ascii="Cambria" w:hAnsi="Cambria"/>
      <w:i/>
      <w:iCs/>
      <w:color w:val="404040"/>
      <w:lang w:val="en-US" w:eastAsia="en-US"/>
    </w:rPr>
  </w:style>
  <w:style w:type="paragraph" w:styleId="Title">
    <w:name w:val="Title"/>
    <w:basedOn w:val="Normal"/>
    <w:link w:val="TitleChar"/>
    <w:uiPriority w:val="99"/>
    <w:qFormat/>
    <w:rsid w:val="00001EA4"/>
    <w:pPr>
      <w:jc w:val="center"/>
    </w:pPr>
    <w:rPr>
      <w:b/>
      <w:i/>
      <w:sz w:val="24"/>
      <w:lang w:val="en-IE"/>
    </w:rPr>
  </w:style>
  <w:style w:type="character" w:customStyle="1" w:styleId="TitleChar">
    <w:name w:val="Title Char"/>
    <w:link w:val="Title"/>
    <w:uiPriority w:val="99"/>
    <w:rsid w:val="00001EA4"/>
    <w:rPr>
      <w:b/>
      <w:i/>
      <w:sz w:val="24"/>
      <w:lang w:eastAsia="en-US"/>
    </w:rPr>
  </w:style>
  <w:style w:type="character" w:customStyle="1" w:styleId="BodyTextIndent3Char">
    <w:name w:val="Body Text Indent 3 Char"/>
    <w:link w:val="BodyTextIndent3"/>
    <w:semiHidden/>
    <w:rsid w:val="008970E2"/>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450">
      <w:bodyDiv w:val="1"/>
      <w:marLeft w:val="0"/>
      <w:marRight w:val="0"/>
      <w:marTop w:val="0"/>
      <w:marBottom w:val="0"/>
      <w:divBdr>
        <w:top w:val="none" w:sz="0" w:space="0" w:color="auto"/>
        <w:left w:val="none" w:sz="0" w:space="0" w:color="auto"/>
        <w:bottom w:val="none" w:sz="0" w:space="0" w:color="auto"/>
        <w:right w:val="none" w:sz="0" w:space="0" w:color="auto"/>
      </w:divBdr>
    </w:div>
    <w:div w:id="157352483">
      <w:bodyDiv w:val="1"/>
      <w:marLeft w:val="0"/>
      <w:marRight w:val="0"/>
      <w:marTop w:val="0"/>
      <w:marBottom w:val="0"/>
      <w:divBdr>
        <w:top w:val="none" w:sz="0" w:space="0" w:color="auto"/>
        <w:left w:val="none" w:sz="0" w:space="0" w:color="auto"/>
        <w:bottom w:val="none" w:sz="0" w:space="0" w:color="auto"/>
        <w:right w:val="none" w:sz="0" w:space="0" w:color="auto"/>
      </w:divBdr>
    </w:div>
    <w:div w:id="193737950">
      <w:bodyDiv w:val="1"/>
      <w:marLeft w:val="0"/>
      <w:marRight w:val="0"/>
      <w:marTop w:val="0"/>
      <w:marBottom w:val="0"/>
      <w:divBdr>
        <w:top w:val="none" w:sz="0" w:space="0" w:color="auto"/>
        <w:left w:val="none" w:sz="0" w:space="0" w:color="auto"/>
        <w:bottom w:val="none" w:sz="0" w:space="0" w:color="auto"/>
        <w:right w:val="none" w:sz="0" w:space="0" w:color="auto"/>
      </w:divBdr>
    </w:div>
    <w:div w:id="672075532">
      <w:bodyDiv w:val="1"/>
      <w:marLeft w:val="0"/>
      <w:marRight w:val="0"/>
      <w:marTop w:val="0"/>
      <w:marBottom w:val="0"/>
      <w:divBdr>
        <w:top w:val="none" w:sz="0" w:space="0" w:color="auto"/>
        <w:left w:val="none" w:sz="0" w:space="0" w:color="auto"/>
        <w:bottom w:val="none" w:sz="0" w:space="0" w:color="auto"/>
        <w:right w:val="none" w:sz="0" w:space="0" w:color="auto"/>
      </w:divBdr>
    </w:div>
    <w:div w:id="978150185">
      <w:bodyDiv w:val="1"/>
      <w:marLeft w:val="0"/>
      <w:marRight w:val="0"/>
      <w:marTop w:val="0"/>
      <w:marBottom w:val="0"/>
      <w:divBdr>
        <w:top w:val="none" w:sz="0" w:space="0" w:color="auto"/>
        <w:left w:val="none" w:sz="0" w:space="0" w:color="auto"/>
        <w:bottom w:val="none" w:sz="0" w:space="0" w:color="auto"/>
        <w:right w:val="none" w:sz="0" w:space="0" w:color="auto"/>
      </w:divBdr>
    </w:div>
    <w:div w:id="995572408">
      <w:bodyDiv w:val="1"/>
      <w:marLeft w:val="0"/>
      <w:marRight w:val="0"/>
      <w:marTop w:val="0"/>
      <w:marBottom w:val="0"/>
      <w:divBdr>
        <w:top w:val="none" w:sz="0" w:space="0" w:color="auto"/>
        <w:left w:val="none" w:sz="0" w:space="0" w:color="auto"/>
        <w:bottom w:val="none" w:sz="0" w:space="0" w:color="auto"/>
        <w:right w:val="none" w:sz="0" w:space="0" w:color="auto"/>
      </w:divBdr>
    </w:div>
    <w:div w:id="1576813635">
      <w:bodyDiv w:val="1"/>
      <w:marLeft w:val="0"/>
      <w:marRight w:val="0"/>
      <w:marTop w:val="0"/>
      <w:marBottom w:val="0"/>
      <w:divBdr>
        <w:top w:val="none" w:sz="0" w:space="0" w:color="auto"/>
        <w:left w:val="none" w:sz="0" w:space="0" w:color="auto"/>
        <w:bottom w:val="none" w:sz="0" w:space="0" w:color="auto"/>
        <w:right w:val="none" w:sz="0" w:space="0" w:color="auto"/>
      </w:divBdr>
    </w:div>
    <w:div w:id="18329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3" Type="http://schemas.openxmlformats.org/officeDocument/2006/relationships/settings" Target="settings.xml"/><Relationship Id="rId7" Type="http://schemas.openxmlformats.org/officeDocument/2006/relationships/hyperlink" Target="mailto:hr@laois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ois.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3007</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COMHAIRLE CHONTAE LIATROMA</vt:lpstr>
    </vt:vector>
  </TitlesOfParts>
  <Company>Leitrim County Council</Company>
  <LinksUpToDate>false</LinksUpToDate>
  <CharactersWithSpaces>20097</CharactersWithSpaces>
  <SharedDoc>false</SharedDoc>
  <HLinks>
    <vt:vector size="18" baseType="variant">
      <vt:variant>
        <vt:i4>3473471</vt:i4>
      </vt:variant>
      <vt:variant>
        <vt:i4>6</vt:i4>
      </vt:variant>
      <vt:variant>
        <vt:i4>0</vt:i4>
      </vt:variant>
      <vt:variant>
        <vt:i4>5</vt:i4>
      </vt:variant>
      <vt:variant>
        <vt:lpwstr>https://laois.ie/privacy-statement/</vt:lpwstr>
      </vt:variant>
      <vt:variant>
        <vt:lpwstr/>
      </vt:variant>
      <vt:variant>
        <vt:i4>589857</vt:i4>
      </vt:variant>
      <vt:variant>
        <vt:i4>3</vt:i4>
      </vt:variant>
      <vt:variant>
        <vt:i4>0</vt:i4>
      </vt:variant>
      <vt:variant>
        <vt:i4>5</vt:i4>
      </vt:variant>
      <vt:variant>
        <vt:lpwstr>mailto:hr@laoiscoco.ie</vt:lpwstr>
      </vt:variant>
      <vt:variant>
        <vt:lpwstr/>
      </vt:variant>
      <vt:variant>
        <vt:i4>589857</vt:i4>
      </vt:variant>
      <vt:variant>
        <vt:i4>0</vt:i4>
      </vt:variant>
      <vt:variant>
        <vt:i4>0</vt:i4>
      </vt:variant>
      <vt:variant>
        <vt:i4>5</vt:i4>
      </vt:variant>
      <vt:variant>
        <vt:lpwstr>mailto:hr@laoiscoco.ie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LIATROMA</dc:title>
  <dc:subject/>
  <dc:creator>gengp</dc:creator>
  <cp:keywords/>
  <cp:lastModifiedBy>Fiona Skehan</cp:lastModifiedBy>
  <cp:revision>6</cp:revision>
  <cp:lastPrinted>2020-10-06T10:41:00Z</cp:lastPrinted>
  <dcterms:created xsi:type="dcterms:W3CDTF">2021-10-06T09:35:00Z</dcterms:created>
  <dcterms:modified xsi:type="dcterms:W3CDTF">2021-10-06T09:39:00Z</dcterms:modified>
</cp:coreProperties>
</file>