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65475" w14:textId="75C64365" w:rsidR="00E74532" w:rsidRDefault="00E74532" w:rsidP="00E74532">
      <w:pPr>
        <w:rPr>
          <w:rFonts w:cstheme="minorHAnsi"/>
          <w:b/>
          <w:bCs/>
          <w:color w:val="C00000"/>
          <w:sz w:val="28"/>
          <w:szCs w:val="28"/>
        </w:rPr>
      </w:pPr>
      <w:r w:rsidRPr="00E74532">
        <w:rPr>
          <w:b/>
          <w:bCs/>
          <w:color w:val="C00000"/>
          <w:sz w:val="28"/>
          <w:szCs w:val="28"/>
        </w:rPr>
        <w:t>Midla</w:t>
      </w:r>
      <w:r w:rsidR="00DB60C2">
        <w:rPr>
          <w:b/>
          <w:bCs/>
          <w:color w:val="C00000"/>
          <w:sz w:val="28"/>
          <w:szCs w:val="28"/>
        </w:rPr>
        <w:t xml:space="preserve">nds </w:t>
      </w:r>
      <w:r w:rsidR="00800BF5">
        <w:rPr>
          <w:b/>
          <w:bCs/>
          <w:color w:val="C00000"/>
          <w:sz w:val="28"/>
          <w:szCs w:val="28"/>
        </w:rPr>
        <w:t xml:space="preserve">ICT </w:t>
      </w:r>
      <w:r w:rsidR="0066503E">
        <w:rPr>
          <w:b/>
          <w:bCs/>
          <w:color w:val="C00000"/>
          <w:sz w:val="28"/>
          <w:szCs w:val="28"/>
        </w:rPr>
        <w:t>Technical Adviser</w:t>
      </w:r>
      <w:r w:rsidRPr="00E74532">
        <w:rPr>
          <w:rFonts w:cstheme="minorHAnsi"/>
          <w:b/>
          <w:bCs/>
          <w:color w:val="C00000"/>
          <w:sz w:val="28"/>
          <w:szCs w:val="28"/>
          <w:lang w:eastAsia="en-IE"/>
        </w:rPr>
        <w:t xml:space="preserve"> </w:t>
      </w:r>
      <w:r w:rsidRPr="00E74532">
        <w:rPr>
          <w:rFonts w:cstheme="minorHAnsi"/>
          <w:b/>
          <w:bCs/>
          <w:color w:val="C00000"/>
          <w:sz w:val="28"/>
          <w:szCs w:val="28"/>
        </w:rPr>
        <w:t xml:space="preserve">- Grade </w:t>
      </w:r>
      <w:r w:rsidR="00933D3A">
        <w:rPr>
          <w:rFonts w:cstheme="minorHAnsi"/>
          <w:b/>
          <w:bCs/>
          <w:color w:val="C00000"/>
          <w:sz w:val="28"/>
          <w:szCs w:val="28"/>
        </w:rPr>
        <w:t>VII</w:t>
      </w:r>
    </w:p>
    <w:p w14:paraId="650844E8" w14:textId="77777777" w:rsidR="00AA18BA" w:rsidRPr="00876CC2" w:rsidRDefault="00AA18BA" w:rsidP="00AA18BA">
      <w:pPr>
        <w:shd w:val="clear" w:color="auto" w:fill="FFFFFF"/>
        <w:spacing w:after="0" w:line="240" w:lineRule="auto"/>
        <w:jc w:val="both"/>
        <w:textAlignment w:val="baseline"/>
        <w:rPr>
          <w:rFonts w:eastAsia="Times New Roman" w:cstheme="minorHAnsi"/>
          <w:color w:val="1F4E79" w:themeColor="accent1" w:themeShade="80"/>
          <w:sz w:val="24"/>
          <w:szCs w:val="24"/>
          <w:lang w:eastAsia="en-IE"/>
        </w:rPr>
      </w:pPr>
      <w:r w:rsidRPr="00876CC2">
        <w:rPr>
          <w:rFonts w:eastAsia="Times New Roman" w:cstheme="minorHAnsi"/>
          <w:color w:val="1F4E79" w:themeColor="accent1" w:themeShade="80"/>
          <w:sz w:val="24"/>
          <w:szCs w:val="24"/>
          <w:lang w:eastAsia="en-IE"/>
        </w:rPr>
        <w:t>Fixed Term Contract up to 31</w:t>
      </w:r>
      <w:r w:rsidRPr="00876CC2">
        <w:rPr>
          <w:rFonts w:eastAsia="Times New Roman" w:cstheme="minorHAnsi"/>
          <w:color w:val="1F4E79" w:themeColor="accent1" w:themeShade="80"/>
          <w:sz w:val="24"/>
          <w:szCs w:val="24"/>
          <w:vertAlign w:val="superscript"/>
          <w:lang w:eastAsia="en-IE"/>
        </w:rPr>
        <w:t>st</w:t>
      </w:r>
      <w:r w:rsidRPr="00876CC2">
        <w:rPr>
          <w:rFonts w:eastAsia="Times New Roman" w:cstheme="minorHAnsi"/>
          <w:color w:val="1F4E79" w:themeColor="accent1" w:themeShade="80"/>
          <w:sz w:val="24"/>
          <w:szCs w:val="24"/>
          <w:lang w:eastAsia="en-IE"/>
        </w:rPr>
        <w:t xml:space="preserve"> March 2026</w:t>
      </w:r>
    </w:p>
    <w:p w14:paraId="0F438CDF" w14:textId="77777777" w:rsidR="00BE51F0" w:rsidRPr="00876CC2" w:rsidRDefault="00BE51F0" w:rsidP="007B3035">
      <w:pPr>
        <w:spacing w:line="240" w:lineRule="auto"/>
        <w:jc w:val="both"/>
        <w:rPr>
          <w:rFonts w:cstheme="minorHAnsi"/>
          <w:color w:val="1F4E79" w:themeColor="accent1" w:themeShade="80"/>
          <w:sz w:val="24"/>
          <w:szCs w:val="24"/>
          <w:lang w:eastAsia="en-IE"/>
        </w:rPr>
      </w:pPr>
    </w:p>
    <w:p w14:paraId="3760ADFB" w14:textId="220D12BA" w:rsidR="00AA18BA" w:rsidRPr="00876CC2" w:rsidRDefault="00AA18BA" w:rsidP="007B3035">
      <w:pPr>
        <w:spacing w:line="240" w:lineRule="auto"/>
        <w:jc w:val="both"/>
        <w:rPr>
          <w:rFonts w:cstheme="minorHAnsi"/>
          <w:b/>
          <w:bCs/>
          <w:color w:val="1F4E79" w:themeColor="accent1" w:themeShade="80"/>
          <w:sz w:val="24"/>
          <w:szCs w:val="24"/>
          <w:lang w:val="en-US" w:eastAsia="en-IE"/>
        </w:rPr>
      </w:pPr>
      <w:r w:rsidRPr="00876CC2">
        <w:rPr>
          <w:rFonts w:cstheme="minorHAnsi"/>
          <w:color w:val="1F4E79" w:themeColor="accent1" w:themeShade="80"/>
          <w:sz w:val="24"/>
          <w:szCs w:val="24"/>
          <w:lang w:eastAsia="en-IE"/>
        </w:rPr>
        <w:t xml:space="preserve">Laois County Council, as lead local authority, </w:t>
      </w:r>
      <w:r w:rsidR="000E6BC2" w:rsidRPr="00876CC2">
        <w:rPr>
          <w:rFonts w:cstheme="minorHAnsi"/>
          <w:color w:val="1F4E79" w:themeColor="accent1" w:themeShade="80"/>
          <w:sz w:val="24"/>
          <w:szCs w:val="24"/>
          <w:lang w:eastAsia="en-IE"/>
        </w:rPr>
        <w:t>(</w:t>
      </w:r>
      <w:r w:rsidRPr="00876CC2">
        <w:rPr>
          <w:rFonts w:cstheme="minorHAnsi"/>
          <w:color w:val="1F4E79" w:themeColor="accent1" w:themeShade="80"/>
          <w:sz w:val="24"/>
          <w:szCs w:val="24"/>
          <w:lang w:eastAsia="en-IE"/>
        </w:rPr>
        <w:t>together with Longford, Offaly and Westmeath Local Authorities</w:t>
      </w:r>
      <w:r w:rsidR="000E6BC2" w:rsidRPr="00876CC2">
        <w:rPr>
          <w:rFonts w:cstheme="minorHAnsi"/>
          <w:color w:val="1F4E79" w:themeColor="accent1" w:themeShade="80"/>
          <w:sz w:val="24"/>
          <w:szCs w:val="24"/>
          <w:lang w:eastAsia="en-IE"/>
        </w:rPr>
        <w:t xml:space="preserve">) for the </w:t>
      </w:r>
      <w:r w:rsidR="00750119" w:rsidRPr="00876CC2">
        <w:rPr>
          <w:color w:val="1F4E79" w:themeColor="accent1" w:themeShade="80"/>
          <w:sz w:val="24"/>
          <w:szCs w:val="24"/>
          <w:lang w:val="en-US"/>
        </w:rPr>
        <w:t>Midlands Regional Enterprise Plan Pathway for Just Transition project is co-funded by the Government of Ireland and the European Union through the EU Just Transition Fund Programme 2021-2027 is</w:t>
      </w:r>
      <w:r w:rsidRPr="00876CC2">
        <w:rPr>
          <w:rFonts w:cstheme="minorHAnsi"/>
          <w:color w:val="1F4E79" w:themeColor="accent1" w:themeShade="80"/>
          <w:sz w:val="24"/>
          <w:szCs w:val="24"/>
          <w:lang w:eastAsia="en-IE"/>
        </w:rPr>
        <w:t xml:space="preserve"> recruiting a</w:t>
      </w:r>
      <w:r w:rsidRPr="00876CC2">
        <w:rPr>
          <w:rFonts w:cstheme="minorHAnsi"/>
          <w:color w:val="1F4E79" w:themeColor="accent1" w:themeShade="80"/>
          <w:sz w:val="24"/>
          <w:szCs w:val="24"/>
        </w:rPr>
        <w:t xml:space="preserve"> </w:t>
      </w:r>
      <w:r w:rsidR="00800BF5" w:rsidRPr="00876CC2">
        <w:rPr>
          <w:rFonts w:cstheme="minorHAnsi"/>
          <w:b/>
          <w:bCs/>
          <w:color w:val="1F4E79" w:themeColor="accent1" w:themeShade="80"/>
          <w:sz w:val="24"/>
          <w:szCs w:val="24"/>
        </w:rPr>
        <w:t xml:space="preserve">Midlands ICT </w:t>
      </w:r>
      <w:r w:rsidR="0066503E" w:rsidRPr="00876CC2">
        <w:rPr>
          <w:rFonts w:cstheme="minorHAnsi"/>
          <w:b/>
          <w:bCs/>
          <w:color w:val="1F4E79" w:themeColor="accent1" w:themeShade="80"/>
          <w:sz w:val="24"/>
          <w:szCs w:val="24"/>
        </w:rPr>
        <w:t>Technical Adviser</w:t>
      </w:r>
      <w:r w:rsidRPr="00876CC2">
        <w:rPr>
          <w:rFonts w:cstheme="minorHAnsi"/>
          <w:b/>
          <w:bCs/>
          <w:color w:val="1F4E79" w:themeColor="accent1" w:themeShade="80"/>
          <w:sz w:val="24"/>
          <w:szCs w:val="24"/>
          <w:lang w:eastAsia="en-IE"/>
        </w:rPr>
        <w:t>.</w:t>
      </w:r>
    </w:p>
    <w:p w14:paraId="6B0B96FF" w14:textId="77777777" w:rsidR="00B37017" w:rsidRPr="00876CC2" w:rsidRDefault="00B37017" w:rsidP="007B3035">
      <w:pPr>
        <w:spacing w:after="0" w:line="240" w:lineRule="auto"/>
        <w:jc w:val="both"/>
        <w:rPr>
          <w:rFonts w:cstheme="minorHAnsi"/>
          <w:color w:val="1F4E79" w:themeColor="accent1" w:themeShade="80"/>
          <w:sz w:val="24"/>
          <w:szCs w:val="24"/>
          <w:lang w:eastAsia="en-IE"/>
        </w:rPr>
      </w:pPr>
    </w:p>
    <w:p w14:paraId="5AD8214B" w14:textId="77777777" w:rsidR="0066503E" w:rsidRPr="00876CC2" w:rsidRDefault="0066503E" w:rsidP="007B3035">
      <w:pPr>
        <w:spacing w:after="0" w:line="240" w:lineRule="auto"/>
        <w:jc w:val="both"/>
        <w:rPr>
          <w:rFonts w:ascii="Calibri" w:eastAsia="Calibri" w:hAnsi="Calibri" w:cs="Calibri"/>
          <w:color w:val="1F4E79" w:themeColor="accent1" w:themeShade="80"/>
          <w:sz w:val="24"/>
          <w:szCs w:val="24"/>
        </w:rPr>
      </w:pPr>
      <w:r w:rsidRPr="00876CC2">
        <w:rPr>
          <w:rFonts w:ascii="Calibri" w:eastAsia="Calibri" w:hAnsi="Calibri" w:cs="Calibri"/>
          <w:color w:val="1F4E79" w:themeColor="accent1" w:themeShade="80"/>
          <w:sz w:val="24"/>
          <w:szCs w:val="24"/>
        </w:rPr>
        <w:t xml:space="preserve">The Midlands </w:t>
      </w:r>
      <w:r w:rsidRPr="00876CC2">
        <w:rPr>
          <w:rFonts w:ascii="Calibri" w:eastAsia="Calibri" w:hAnsi="Calibri" w:cs="Calibri"/>
          <w:b/>
          <w:color w:val="1F4E79" w:themeColor="accent1" w:themeShade="80"/>
          <w:sz w:val="24"/>
          <w:szCs w:val="24"/>
        </w:rPr>
        <w:t>ICT Technical Adviser</w:t>
      </w:r>
      <w:r w:rsidRPr="00876CC2">
        <w:rPr>
          <w:rFonts w:ascii="Calibri" w:eastAsia="Calibri" w:hAnsi="Calibri" w:cs="Calibri"/>
          <w:color w:val="1F4E79" w:themeColor="accent1" w:themeShade="80"/>
          <w:sz w:val="24"/>
          <w:szCs w:val="24"/>
        </w:rPr>
        <w:t xml:space="preserve"> will assist the Midlands ICT Network Manager for Work Package 3 - Delivery of the Midlands ICT Action Plan – and will contribute to the preparation of quarterly progress reports to the Regional ICT Steering Committee, Regional Chief Executives, quarterly meetings of the Directors of Economic Development &amp; Planning of the Midland Local Authorities, and relevant Local Authority Strategic Policy Committees upon request.</w:t>
      </w:r>
    </w:p>
    <w:p w14:paraId="76CFF04B" w14:textId="77777777" w:rsidR="00927161" w:rsidRPr="00876CC2" w:rsidRDefault="00927161" w:rsidP="007B3035">
      <w:pPr>
        <w:pStyle w:val="NoSpacing"/>
        <w:jc w:val="both"/>
        <w:rPr>
          <w:color w:val="1F4E79" w:themeColor="accent1" w:themeShade="80"/>
          <w:sz w:val="24"/>
          <w:szCs w:val="24"/>
        </w:rPr>
      </w:pPr>
    </w:p>
    <w:p w14:paraId="3C73A092" w14:textId="77777777" w:rsidR="0066503E" w:rsidRPr="00876CC2" w:rsidRDefault="0066503E" w:rsidP="007B3035">
      <w:pPr>
        <w:spacing w:after="0" w:line="240" w:lineRule="auto"/>
        <w:jc w:val="both"/>
        <w:rPr>
          <w:rFonts w:cstheme="minorHAnsi"/>
          <w:color w:val="1F4E79" w:themeColor="accent1" w:themeShade="80"/>
          <w:sz w:val="24"/>
          <w:szCs w:val="24"/>
        </w:rPr>
      </w:pPr>
      <w:bookmarkStart w:id="0" w:name="_Hlk167866750"/>
      <w:r w:rsidRPr="00876CC2">
        <w:rPr>
          <w:rFonts w:cstheme="minorHAnsi"/>
          <w:color w:val="1F4E79" w:themeColor="accent1" w:themeShade="80"/>
          <w:sz w:val="24"/>
          <w:szCs w:val="24"/>
        </w:rPr>
        <w:t xml:space="preserve">The Midlands </w:t>
      </w:r>
      <w:r w:rsidRPr="00876CC2">
        <w:rPr>
          <w:rFonts w:cstheme="minorHAnsi"/>
          <w:b/>
          <w:color w:val="1F4E79" w:themeColor="accent1" w:themeShade="80"/>
          <w:sz w:val="24"/>
          <w:szCs w:val="24"/>
        </w:rPr>
        <w:t>ICT Technical Adviser</w:t>
      </w:r>
      <w:r w:rsidRPr="00876CC2">
        <w:rPr>
          <w:rFonts w:cstheme="minorHAnsi"/>
          <w:color w:val="1F4E79" w:themeColor="accent1" w:themeShade="80"/>
          <w:sz w:val="24"/>
          <w:szCs w:val="24"/>
        </w:rPr>
        <w:t xml:space="preserve"> will support the Midlands ICT Network Manager in the preparation of an annual work programme in consultation with members of the Midlands ICT Steering Group and its constituent working groups, and provide updates to the Midlands Regional Enterprise Plan Steering Committee. </w:t>
      </w:r>
    </w:p>
    <w:p w14:paraId="65E2D99D" w14:textId="67CCF984" w:rsidR="00800BF5" w:rsidRPr="00876CC2" w:rsidRDefault="00800BF5" w:rsidP="007B3035">
      <w:pPr>
        <w:spacing w:after="0" w:line="240" w:lineRule="auto"/>
        <w:jc w:val="both"/>
        <w:rPr>
          <w:rFonts w:cstheme="minorHAnsi"/>
          <w:color w:val="1F4E79" w:themeColor="accent1" w:themeShade="80"/>
          <w:sz w:val="24"/>
          <w:szCs w:val="24"/>
        </w:rPr>
      </w:pPr>
      <w:r w:rsidRPr="00876CC2">
        <w:rPr>
          <w:rFonts w:cstheme="minorHAnsi"/>
          <w:color w:val="1F4E79" w:themeColor="accent1" w:themeShade="80"/>
          <w:sz w:val="24"/>
          <w:szCs w:val="24"/>
        </w:rPr>
        <w:br/>
      </w:r>
      <w:r w:rsidR="0066503E" w:rsidRPr="00876CC2">
        <w:rPr>
          <w:rFonts w:cstheme="minorHAnsi"/>
          <w:color w:val="1F4E79" w:themeColor="accent1" w:themeShade="80"/>
          <w:sz w:val="24"/>
          <w:szCs w:val="24"/>
        </w:rPr>
        <w:t xml:space="preserve">The Midlands </w:t>
      </w:r>
      <w:r w:rsidR="0066503E" w:rsidRPr="00876CC2">
        <w:rPr>
          <w:rFonts w:cstheme="minorHAnsi"/>
          <w:b/>
          <w:color w:val="1F4E79" w:themeColor="accent1" w:themeShade="80"/>
          <w:sz w:val="24"/>
          <w:szCs w:val="24"/>
        </w:rPr>
        <w:t>ICT Technical Adviser</w:t>
      </w:r>
      <w:r w:rsidR="0066503E" w:rsidRPr="00876CC2">
        <w:rPr>
          <w:rFonts w:cstheme="minorHAnsi"/>
          <w:color w:val="1F4E79" w:themeColor="accent1" w:themeShade="80"/>
          <w:sz w:val="24"/>
          <w:szCs w:val="24"/>
        </w:rPr>
        <w:t xml:space="preserve"> will also be responsible for the technical components of county and international, national, and regional networking, capacity building and promotional events in partnership with regional stakeholders to facilitate and encourage the growth and development of ICT sector, within the Midlands Region.</w:t>
      </w:r>
    </w:p>
    <w:p w14:paraId="5A66CFBE" w14:textId="77777777" w:rsidR="00927161" w:rsidRPr="00876CC2" w:rsidRDefault="00927161" w:rsidP="007B3035">
      <w:pPr>
        <w:spacing w:after="0" w:line="240" w:lineRule="auto"/>
        <w:jc w:val="both"/>
        <w:rPr>
          <w:rFonts w:cstheme="minorHAnsi"/>
          <w:color w:val="1F4E79" w:themeColor="accent1" w:themeShade="80"/>
          <w:sz w:val="24"/>
          <w:szCs w:val="24"/>
        </w:rPr>
      </w:pPr>
    </w:p>
    <w:p w14:paraId="187864C1" w14:textId="77777777" w:rsidR="00800BF5" w:rsidRPr="00876CC2" w:rsidRDefault="00800BF5" w:rsidP="007B3035">
      <w:pPr>
        <w:spacing w:after="0" w:line="240" w:lineRule="auto"/>
        <w:jc w:val="both"/>
        <w:rPr>
          <w:rFonts w:cstheme="minorHAnsi"/>
          <w:color w:val="1F4E79" w:themeColor="accent1" w:themeShade="80"/>
          <w:sz w:val="24"/>
          <w:szCs w:val="24"/>
        </w:rPr>
      </w:pPr>
    </w:p>
    <w:p w14:paraId="27F038EC" w14:textId="2E0AB387" w:rsidR="0076275C" w:rsidRPr="00876CC2" w:rsidRDefault="0076275C">
      <w:pPr>
        <w:rPr>
          <w:rFonts w:cstheme="minorHAnsi"/>
          <w:b/>
          <w:bCs/>
          <w:color w:val="1F4E79" w:themeColor="accent1" w:themeShade="80"/>
          <w:sz w:val="24"/>
          <w:szCs w:val="24"/>
        </w:rPr>
      </w:pPr>
      <w:r w:rsidRPr="00876CC2">
        <w:rPr>
          <w:rFonts w:cstheme="minorHAnsi"/>
          <w:b/>
          <w:bCs/>
          <w:color w:val="1F4E79" w:themeColor="accent1" w:themeShade="80"/>
          <w:sz w:val="24"/>
          <w:szCs w:val="24"/>
        </w:rPr>
        <w:br w:type="page"/>
      </w:r>
    </w:p>
    <w:p w14:paraId="1B7D0172" w14:textId="7FCC1433" w:rsidR="00927161" w:rsidRPr="00876CC2" w:rsidRDefault="00927161" w:rsidP="007B3035">
      <w:pPr>
        <w:spacing w:after="0" w:line="240" w:lineRule="auto"/>
        <w:jc w:val="both"/>
        <w:rPr>
          <w:rFonts w:cstheme="minorHAnsi"/>
          <w:b/>
          <w:bCs/>
          <w:color w:val="1F4E79" w:themeColor="accent1" w:themeShade="80"/>
          <w:sz w:val="24"/>
          <w:szCs w:val="24"/>
        </w:rPr>
      </w:pPr>
      <w:r w:rsidRPr="00876CC2">
        <w:rPr>
          <w:rFonts w:cstheme="minorHAnsi"/>
          <w:b/>
          <w:bCs/>
          <w:color w:val="1F4E79" w:themeColor="accent1" w:themeShade="80"/>
          <w:sz w:val="24"/>
          <w:szCs w:val="24"/>
        </w:rPr>
        <w:lastRenderedPageBreak/>
        <w:t>Roles and Responsibilities</w:t>
      </w:r>
      <w:r w:rsidR="0066503E" w:rsidRPr="00876CC2">
        <w:rPr>
          <w:rFonts w:cstheme="minorHAnsi"/>
          <w:b/>
          <w:bCs/>
          <w:color w:val="1F4E79" w:themeColor="accent1" w:themeShade="80"/>
          <w:sz w:val="24"/>
          <w:szCs w:val="24"/>
        </w:rPr>
        <w:t xml:space="preserve"> - </w:t>
      </w:r>
      <w:r w:rsidR="0066503E" w:rsidRPr="00876CC2">
        <w:rPr>
          <w:rFonts w:eastAsia="Times New Roman" w:cstheme="minorHAnsi"/>
          <w:color w:val="1F4E79" w:themeColor="accent1" w:themeShade="80"/>
          <w:sz w:val="24"/>
          <w:szCs w:val="24"/>
          <w:lang w:eastAsia="en-IE"/>
        </w:rPr>
        <w:t>The role is expected to evolve over time but will initially encompass:</w:t>
      </w:r>
    </w:p>
    <w:p w14:paraId="1BFE82F5" w14:textId="77777777" w:rsidR="0066503E" w:rsidRPr="00876CC2" w:rsidRDefault="0066503E" w:rsidP="004D122F">
      <w:pPr>
        <w:numPr>
          <w:ilvl w:val="0"/>
          <w:numId w:val="17"/>
        </w:numPr>
        <w:spacing w:before="100" w:beforeAutospacing="1" w:after="100" w:afterAutospacing="1" w:line="276" w:lineRule="auto"/>
        <w:jc w:val="both"/>
        <w:rPr>
          <w:rFonts w:eastAsia="Times New Roman" w:cstheme="minorHAnsi"/>
          <w:color w:val="1F4E79" w:themeColor="accent1" w:themeShade="80"/>
          <w:sz w:val="24"/>
          <w:szCs w:val="24"/>
          <w:lang w:eastAsia="en-IE"/>
        </w:rPr>
      </w:pPr>
      <w:r w:rsidRPr="00876CC2">
        <w:rPr>
          <w:rFonts w:eastAsia="Times New Roman" w:cstheme="minorHAnsi"/>
          <w:color w:val="1F4E79" w:themeColor="accent1" w:themeShade="80"/>
          <w:sz w:val="24"/>
          <w:szCs w:val="24"/>
          <w:lang w:eastAsia="en-IE"/>
        </w:rPr>
        <w:t>Project management and technical delivery of ICT research and innovation projects (National &amp; European level) including stakeholder engagement, development of detailed project plans and reporting to monitor and track progress and impacts.</w:t>
      </w:r>
    </w:p>
    <w:p w14:paraId="0DF2A2FC" w14:textId="5BF2D2C4" w:rsidR="0066503E" w:rsidRPr="00876CC2" w:rsidRDefault="0066503E" w:rsidP="004D122F">
      <w:pPr>
        <w:numPr>
          <w:ilvl w:val="0"/>
          <w:numId w:val="17"/>
        </w:numPr>
        <w:spacing w:before="100" w:beforeAutospacing="1" w:after="100" w:afterAutospacing="1" w:line="276" w:lineRule="auto"/>
        <w:jc w:val="both"/>
        <w:rPr>
          <w:rFonts w:eastAsia="Times New Roman" w:cstheme="minorHAnsi"/>
          <w:color w:val="1F4E79" w:themeColor="accent1" w:themeShade="80"/>
          <w:sz w:val="24"/>
          <w:szCs w:val="24"/>
          <w:lang w:eastAsia="en-IE"/>
        </w:rPr>
      </w:pPr>
      <w:r w:rsidRPr="00876CC2">
        <w:rPr>
          <w:rFonts w:eastAsia="Times New Roman" w:cstheme="minorHAnsi"/>
          <w:color w:val="1F4E79" w:themeColor="accent1" w:themeShade="80"/>
          <w:sz w:val="24"/>
          <w:szCs w:val="24"/>
          <w:lang w:eastAsia="en-IE"/>
        </w:rPr>
        <w:t>Design and delivery of research (qualitative and quantitative – from data collection to analysis and reporting) related to enabling ICT innovation in key sectors of the Midlands regional economy through deployment of advanced technologies across identified sectors within the Midlands ICT Action Plan.</w:t>
      </w:r>
    </w:p>
    <w:p w14:paraId="306356F1" w14:textId="4CC5D114" w:rsidR="0066503E" w:rsidRPr="00876CC2" w:rsidRDefault="0066503E" w:rsidP="004D122F">
      <w:pPr>
        <w:numPr>
          <w:ilvl w:val="0"/>
          <w:numId w:val="17"/>
        </w:numPr>
        <w:spacing w:before="100" w:beforeAutospacing="1" w:after="100" w:afterAutospacing="1" w:line="276" w:lineRule="auto"/>
        <w:jc w:val="both"/>
        <w:rPr>
          <w:rFonts w:eastAsia="Times New Roman" w:cstheme="minorHAnsi"/>
          <w:color w:val="1F4E79" w:themeColor="accent1" w:themeShade="80"/>
          <w:sz w:val="24"/>
          <w:szCs w:val="24"/>
          <w:lang w:eastAsia="en-IE"/>
        </w:rPr>
      </w:pPr>
      <w:r w:rsidRPr="00876CC2">
        <w:rPr>
          <w:rFonts w:eastAsia="Times New Roman" w:cstheme="minorHAnsi"/>
          <w:color w:val="1F4E79" w:themeColor="accent1" w:themeShade="80"/>
          <w:sz w:val="24"/>
          <w:szCs w:val="24"/>
          <w:lang w:eastAsia="en-IE"/>
        </w:rPr>
        <w:t xml:space="preserve">Drafting technical reports (including briefings, desktop state of the art reviews, workshop insights etc.) related to ICT innovation (production process, product, business model) in the context of the evolving economy policy landscape </w:t>
      </w:r>
    </w:p>
    <w:p w14:paraId="6E0B3AA2" w14:textId="5DC6837E" w:rsidR="0066503E" w:rsidRPr="00876CC2" w:rsidRDefault="0066503E" w:rsidP="004D122F">
      <w:pPr>
        <w:numPr>
          <w:ilvl w:val="0"/>
          <w:numId w:val="17"/>
        </w:numPr>
        <w:spacing w:before="100" w:beforeAutospacing="1" w:after="100" w:afterAutospacing="1" w:line="276" w:lineRule="auto"/>
        <w:jc w:val="both"/>
        <w:rPr>
          <w:rFonts w:eastAsia="Times New Roman" w:cstheme="minorHAnsi"/>
          <w:color w:val="1F4E79" w:themeColor="accent1" w:themeShade="80"/>
          <w:sz w:val="24"/>
          <w:szCs w:val="24"/>
          <w:lang w:eastAsia="en-IE"/>
        </w:rPr>
      </w:pPr>
      <w:r w:rsidRPr="00876CC2">
        <w:rPr>
          <w:rFonts w:eastAsia="Times New Roman" w:cstheme="minorHAnsi"/>
          <w:color w:val="1F4E79" w:themeColor="accent1" w:themeShade="80"/>
          <w:sz w:val="24"/>
          <w:szCs w:val="24"/>
          <w:lang w:eastAsia="en-IE"/>
        </w:rPr>
        <w:t>Ability to identify research and innovation opportunities which support industry to deploy green and digital strategies and business models through deployment of advanced technologies</w:t>
      </w:r>
      <w:r w:rsidR="00A04F69" w:rsidRPr="00876CC2">
        <w:rPr>
          <w:rFonts w:eastAsia="Times New Roman" w:cstheme="minorHAnsi"/>
          <w:color w:val="1F4E79" w:themeColor="accent1" w:themeShade="80"/>
          <w:sz w:val="24"/>
          <w:szCs w:val="24"/>
          <w:lang w:eastAsia="en-IE"/>
        </w:rPr>
        <w:t xml:space="preserve"> and provide guidance on accessing</w:t>
      </w:r>
      <w:r w:rsidR="00E56085" w:rsidRPr="00876CC2">
        <w:rPr>
          <w:rFonts w:eastAsia="Times New Roman" w:cstheme="minorHAnsi"/>
          <w:color w:val="1F4E79" w:themeColor="accent1" w:themeShade="80"/>
          <w:sz w:val="24"/>
          <w:szCs w:val="24"/>
          <w:lang w:eastAsia="en-IE"/>
        </w:rPr>
        <w:t xml:space="preserve"> potential funding opportunities</w:t>
      </w:r>
      <w:r w:rsidRPr="00876CC2">
        <w:rPr>
          <w:rFonts w:eastAsia="Times New Roman" w:cstheme="minorHAnsi"/>
          <w:color w:val="1F4E79" w:themeColor="accent1" w:themeShade="80"/>
          <w:sz w:val="24"/>
          <w:szCs w:val="24"/>
          <w:lang w:eastAsia="en-IE"/>
        </w:rPr>
        <w:t>.</w:t>
      </w:r>
    </w:p>
    <w:p w14:paraId="3FD545F3" w14:textId="5A303638" w:rsidR="0066503E" w:rsidRPr="00876CC2" w:rsidRDefault="0066503E" w:rsidP="004D122F">
      <w:pPr>
        <w:numPr>
          <w:ilvl w:val="0"/>
          <w:numId w:val="17"/>
        </w:numPr>
        <w:spacing w:before="100" w:beforeAutospacing="1" w:after="100" w:afterAutospacing="1" w:line="276" w:lineRule="auto"/>
        <w:jc w:val="both"/>
        <w:rPr>
          <w:rFonts w:eastAsia="Times New Roman" w:cstheme="minorHAnsi"/>
          <w:color w:val="1F4E79" w:themeColor="accent1" w:themeShade="80"/>
          <w:sz w:val="24"/>
          <w:szCs w:val="24"/>
          <w:lang w:eastAsia="en-IE"/>
        </w:rPr>
      </w:pPr>
      <w:r w:rsidRPr="00876CC2">
        <w:rPr>
          <w:rFonts w:eastAsia="Times New Roman" w:cstheme="minorHAnsi"/>
          <w:color w:val="1F4E79" w:themeColor="accent1" w:themeShade="80"/>
          <w:sz w:val="24"/>
          <w:szCs w:val="24"/>
          <w:lang w:eastAsia="en-IE"/>
        </w:rPr>
        <w:t>Identification and promotion of external funding opportunities, showcasing successful proposals and the assessment of research findings for potential commercial exploitation to contribute to the evolution of ICT in the Midlands</w:t>
      </w:r>
    </w:p>
    <w:p w14:paraId="6B574D61" w14:textId="77777777" w:rsidR="00800BF5" w:rsidRPr="00876CC2" w:rsidRDefault="00800BF5" w:rsidP="007B3035">
      <w:pPr>
        <w:autoSpaceDE w:val="0"/>
        <w:autoSpaceDN w:val="0"/>
        <w:adjustRightInd w:val="0"/>
        <w:spacing w:after="0" w:line="240" w:lineRule="auto"/>
        <w:jc w:val="both"/>
        <w:rPr>
          <w:rFonts w:cstheme="minorHAnsi"/>
          <w:b/>
          <w:bCs/>
          <w:color w:val="1F4E79" w:themeColor="accent1" w:themeShade="80"/>
          <w:sz w:val="24"/>
          <w:szCs w:val="24"/>
        </w:rPr>
      </w:pPr>
    </w:p>
    <w:p w14:paraId="1DE73260" w14:textId="20800BF4" w:rsidR="00927161" w:rsidRPr="00876CC2" w:rsidRDefault="00927161" w:rsidP="007B3035">
      <w:pPr>
        <w:autoSpaceDE w:val="0"/>
        <w:autoSpaceDN w:val="0"/>
        <w:adjustRightInd w:val="0"/>
        <w:spacing w:after="0" w:line="240" w:lineRule="auto"/>
        <w:jc w:val="both"/>
        <w:rPr>
          <w:rFonts w:cstheme="minorHAnsi"/>
          <w:b/>
          <w:bCs/>
          <w:color w:val="1F4E79" w:themeColor="accent1" w:themeShade="80"/>
          <w:sz w:val="24"/>
          <w:szCs w:val="24"/>
        </w:rPr>
      </w:pPr>
      <w:r w:rsidRPr="00876CC2">
        <w:rPr>
          <w:rFonts w:cstheme="minorHAnsi"/>
          <w:b/>
          <w:bCs/>
          <w:color w:val="1F4E79" w:themeColor="accent1" w:themeShade="80"/>
          <w:sz w:val="24"/>
          <w:szCs w:val="24"/>
        </w:rPr>
        <w:t xml:space="preserve">Candidate Profile: </w:t>
      </w:r>
    </w:p>
    <w:p w14:paraId="49845C86" w14:textId="49AB72C2" w:rsidR="00927161" w:rsidRPr="00876CC2" w:rsidRDefault="00927161" w:rsidP="007B3035">
      <w:pPr>
        <w:autoSpaceDE w:val="0"/>
        <w:autoSpaceDN w:val="0"/>
        <w:adjustRightInd w:val="0"/>
        <w:spacing w:after="0" w:line="240" w:lineRule="auto"/>
        <w:jc w:val="both"/>
        <w:rPr>
          <w:rFonts w:cstheme="minorHAnsi"/>
          <w:color w:val="1F4E79" w:themeColor="accent1" w:themeShade="80"/>
          <w:sz w:val="24"/>
          <w:szCs w:val="24"/>
        </w:rPr>
      </w:pPr>
      <w:r w:rsidRPr="00876CC2">
        <w:rPr>
          <w:rFonts w:cstheme="minorHAnsi"/>
          <w:b/>
          <w:bCs/>
          <w:color w:val="1F4E79" w:themeColor="accent1" w:themeShade="80"/>
          <w:sz w:val="24"/>
          <w:szCs w:val="24"/>
        </w:rPr>
        <w:t xml:space="preserve">Minimum Essential Qualifications </w:t>
      </w:r>
      <w:r w:rsidR="00124775" w:rsidRPr="00876CC2">
        <w:rPr>
          <w:rFonts w:cstheme="minorHAnsi"/>
          <w:b/>
          <w:bCs/>
          <w:color w:val="1F4E79" w:themeColor="accent1" w:themeShade="80"/>
          <w:sz w:val="24"/>
          <w:szCs w:val="24"/>
        </w:rPr>
        <w:t>and required skills and experience</w:t>
      </w:r>
    </w:p>
    <w:p w14:paraId="73C549F3" w14:textId="305F054F" w:rsidR="00F9447A" w:rsidRPr="00876CC2" w:rsidRDefault="00927161" w:rsidP="007B3035">
      <w:pPr>
        <w:numPr>
          <w:ilvl w:val="0"/>
          <w:numId w:val="18"/>
        </w:numPr>
        <w:spacing w:before="100" w:beforeAutospacing="1" w:after="100" w:afterAutospacing="1" w:line="240" w:lineRule="auto"/>
        <w:jc w:val="both"/>
        <w:rPr>
          <w:rFonts w:eastAsia="Times New Roman" w:cstheme="minorHAnsi"/>
          <w:color w:val="1F4E79" w:themeColor="accent1" w:themeShade="80"/>
          <w:sz w:val="24"/>
          <w:szCs w:val="24"/>
          <w:lang w:eastAsia="en-IE"/>
        </w:rPr>
      </w:pPr>
      <w:r w:rsidRPr="00876CC2">
        <w:rPr>
          <w:rFonts w:cstheme="minorHAnsi"/>
          <w:color w:val="1F4E79" w:themeColor="accent1" w:themeShade="80"/>
          <w:sz w:val="24"/>
          <w:szCs w:val="24"/>
        </w:rPr>
        <w:t xml:space="preserve">A QQI Level 8 degree in a relevant discipline </w:t>
      </w:r>
      <w:r w:rsidR="00F9447A" w:rsidRPr="00876CC2">
        <w:rPr>
          <w:rFonts w:cstheme="minorHAnsi"/>
          <w:color w:val="1F4E79" w:themeColor="accent1" w:themeShade="80"/>
          <w:sz w:val="24"/>
          <w:szCs w:val="24"/>
        </w:rPr>
        <w:t xml:space="preserve">- </w:t>
      </w:r>
      <w:r w:rsidR="00F9447A" w:rsidRPr="00876CC2">
        <w:rPr>
          <w:rFonts w:eastAsia="Times New Roman" w:cstheme="minorHAnsi"/>
          <w:color w:val="1F4E79" w:themeColor="accent1" w:themeShade="80"/>
          <w:sz w:val="24"/>
          <w:szCs w:val="24"/>
          <w:lang w:eastAsia="en-IE"/>
        </w:rPr>
        <w:t>ICT, Environmental, Business or Engineering field</w:t>
      </w:r>
    </w:p>
    <w:p w14:paraId="251AEBD2" w14:textId="77777777" w:rsidR="00F9447A" w:rsidRPr="00876CC2" w:rsidRDefault="00F9447A" w:rsidP="007B3035">
      <w:pPr>
        <w:numPr>
          <w:ilvl w:val="0"/>
          <w:numId w:val="18"/>
        </w:numPr>
        <w:spacing w:before="100" w:beforeAutospacing="1" w:after="100" w:afterAutospacing="1" w:line="240" w:lineRule="auto"/>
        <w:jc w:val="both"/>
        <w:rPr>
          <w:rFonts w:eastAsia="Times New Roman" w:cstheme="minorHAnsi"/>
          <w:color w:val="1F4E79" w:themeColor="accent1" w:themeShade="80"/>
          <w:sz w:val="24"/>
          <w:szCs w:val="24"/>
          <w:lang w:eastAsia="en-IE"/>
        </w:rPr>
      </w:pPr>
      <w:r w:rsidRPr="00876CC2">
        <w:rPr>
          <w:rFonts w:eastAsia="Times New Roman" w:cstheme="minorHAnsi"/>
          <w:color w:val="1F4E79" w:themeColor="accent1" w:themeShade="80"/>
          <w:sz w:val="24"/>
          <w:szCs w:val="24"/>
          <w:lang w:eastAsia="en-IE"/>
        </w:rPr>
        <w:t xml:space="preserve">5 years’ experience working in Research or Industry </w:t>
      </w:r>
    </w:p>
    <w:p w14:paraId="14D5A4B1" w14:textId="1D784E75" w:rsidR="00F9447A" w:rsidRPr="00876CC2" w:rsidRDefault="00F9447A" w:rsidP="007B3035">
      <w:pPr>
        <w:numPr>
          <w:ilvl w:val="0"/>
          <w:numId w:val="18"/>
        </w:numPr>
        <w:spacing w:before="100" w:beforeAutospacing="1" w:after="100" w:afterAutospacing="1" w:line="240" w:lineRule="auto"/>
        <w:jc w:val="both"/>
        <w:rPr>
          <w:rFonts w:eastAsia="Times New Roman" w:cstheme="minorHAnsi"/>
          <w:color w:val="1F4E79" w:themeColor="accent1" w:themeShade="80"/>
          <w:sz w:val="24"/>
          <w:szCs w:val="24"/>
          <w:lang w:eastAsia="en-IE"/>
        </w:rPr>
      </w:pPr>
      <w:r w:rsidRPr="00876CC2">
        <w:rPr>
          <w:rFonts w:eastAsia="Times New Roman" w:cstheme="minorHAnsi"/>
          <w:color w:val="1F4E79" w:themeColor="accent1" w:themeShade="80"/>
          <w:sz w:val="24"/>
          <w:szCs w:val="24"/>
          <w:lang w:eastAsia="en-IE"/>
        </w:rPr>
        <w:t xml:space="preserve">Experience in leading technical project </w:t>
      </w:r>
      <w:r w:rsidR="00AE75EC" w:rsidRPr="00876CC2">
        <w:rPr>
          <w:rFonts w:eastAsia="Times New Roman" w:cstheme="minorHAnsi"/>
          <w:color w:val="1F4E79" w:themeColor="accent1" w:themeShade="80"/>
          <w:sz w:val="24"/>
          <w:szCs w:val="24"/>
          <w:lang w:eastAsia="en-IE"/>
        </w:rPr>
        <w:t xml:space="preserve">proposals, </w:t>
      </w:r>
      <w:r w:rsidRPr="00876CC2">
        <w:rPr>
          <w:rFonts w:eastAsia="Times New Roman" w:cstheme="minorHAnsi"/>
          <w:color w:val="1F4E79" w:themeColor="accent1" w:themeShade="80"/>
          <w:sz w:val="24"/>
          <w:szCs w:val="24"/>
          <w:lang w:eastAsia="en-IE"/>
        </w:rPr>
        <w:t xml:space="preserve">delivery and project management </w:t>
      </w:r>
    </w:p>
    <w:p w14:paraId="631BE620" w14:textId="77777777" w:rsidR="00F9447A" w:rsidRPr="00876CC2" w:rsidRDefault="00F9447A" w:rsidP="007B3035">
      <w:pPr>
        <w:numPr>
          <w:ilvl w:val="0"/>
          <w:numId w:val="18"/>
        </w:numPr>
        <w:spacing w:before="100" w:beforeAutospacing="1" w:after="100" w:afterAutospacing="1" w:line="240" w:lineRule="auto"/>
        <w:jc w:val="both"/>
        <w:rPr>
          <w:rFonts w:eastAsia="Times New Roman" w:cstheme="minorHAnsi"/>
          <w:color w:val="1F4E79" w:themeColor="accent1" w:themeShade="80"/>
          <w:sz w:val="24"/>
          <w:szCs w:val="24"/>
          <w:lang w:eastAsia="en-IE"/>
        </w:rPr>
      </w:pPr>
      <w:r w:rsidRPr="00876CC2">
        <w:rPr>
          <w:rFonts w:eastAsia="Times New Roman" w:cstheme="minorHAnsi"/>
          <w:color w:val="1F4E79" w:themeColor="accent1" w:themeShade="80"/>
          <w:sz w:val="24"/>
          <w:szCs w:val="24"/>
          <w:lang w:eastAsia="en-IE"/>
        </w:rPr>
        <w:t>Experience managing &amp; reporting on national and European funding schemes</w:t>
      </w:r>
    </w:p>
    <w:p w14:paraId="405852EF" w14:textId="77777777" w:rsidR="00F9447A" w:rsidRPr="00876CC2" w:rsidRDefault="00F9447A" w:rsidP="007B3035">
      <w:pPr>
        <w:numPr>
          <w:ilvl w:val="0"/>
          <w:numId w:val="18"/>
        </w:numPr>
        <w:spacing w:before="100" w:beforeAutospacing="1" w:after="100" w:afterAutospacing="1" w:line="240" w:lineRule="auto"/>
        <w:jc w:val="both"/>
        <w:rPr>
          <w:rFonts w:eastAsia="Times New Roman" w:cstheme="minorHAnsi"/>
          <w:color w:val="1F4E79" w:themeColor="accent1" w:themeShade="80"/>
          <w:sz w:val="24"/>
          <w:szCs w:val="24"/>
          <w:lang w:eastAsia="en-IE"/>
        </w:rPr>
      </w:pPr>
      <w:r w:rsidRPr="00876CC2">
        <w:rPr>
          <w:rFonts w:eastAsia="Times New Roman" w:cstheme="minorHAnsi"/>
          <w:color w:val="1F4E79" w:themeColor="accent1" w:themeShade="80"/>
          <w:sz w:val="24"/>
          <w:szCs w:val="24"/>
          <w:lang w:eastAsia="en-IE"/>
        </w:rPr>
        <w:t xml:space="preserve">Proven track record to deliver impact to ICT sector through research projects and stakeholder management </w:t>
      </w:r>
    </w:p>
    <w:p w14:paraId="17727797" w14:textId="77777777" w:rsidR="00F9447A" w:rsidRPr="00876CC2" w:rsidRDefault="00F9447A" w:rsidP="007B3035">
      <w:pPr>
        <w:numPr>
          <w:ilvl w:val="0"/>
          <w:numId w:val="18"/>
        </w:numPr>
        <w:spacing w:before="100" w:beforeAutospacing="1" w:after="100" w:afterAutospacing="1" w:line="240" w:lineRule="auto"/>
        <w:jc w:val="both"/>
        <w:rPr>
          <w:rFonts w:eastAsia="Times New Roman" w:cstheme="minorHAnsi"/>
          <w:color w:val="1F4E79" w:themeColor="accent1" w:themeShade="80"/>
          <w:sz w:val="24"/>
          <w:szCs w:val="24"/>
          <w:lang w:eastAsia="en-IE"/>
        </w:rPr>
      </w:pPr>
      <w:r w:rsidRPr="00876CC2">
        <w:rPr>
          <w:rFonts w:eastAsia="Times New Roman" w:cstheme="minorHAnsi"/>
          <w:color w:val="1F4E79" w:themeColor="accent1" w:themeShade="80"/>
          <w:sz w:val="24"/>
          <w:szCs w:val="24"/>
          <w:lang w:eastAsia="en-IE"/>
        </w:rPr>
        <w:t xml:space="preserve">Proven track record of excellence in technical report writing </w:t>
      </w:r>
    </w:p>
    <w:p w14:paraId="24FCA1D8" w14:textId="77777777" w:rsidR="00F9447A" w:rsidRPr="00876CC2" w:rsidRDefault="00F9447A" w:rsidP="007B3035">
      <w:pPr>
        <w:numPr>
          <w:ilvl w:val="0"/>
          <w:numId w:val="18"/>
        </w:numPr>
        <w:spacing w:before="100" w:beforeAutospacing="1" w:after="100" w:afterAutospacing="1" w:line="240" w:lineRule="auto"/>
        <w:jc w:val="both"/>
        <w:rPr>
          <w:rFonts w:eastAsia="Times New Roman" w:cstheme="minorHAnsi"/>
          <w:color w:val="1F4E79" w:themeColor="accent1" w:themeShade="80"/>
          <w:sz w:val="24"/>
          <w:szCs w:val="24"/>
          <w:lang w:eastAsia="en-IE"/>
        </w:rPr>
      </w:pPr>
      <w:r w:rsidRPr="00876CC2">
        <w:rPr>
          <w:rFonts w:eastAsia="Times New Roman" w:cstheme="minorHAnsi"/>
          <w:color w:val="1F4E79" w:themeColor="accent1" w:themeShade="80"/>
          <w:sz w:val="24"/>
          <w:szCs w:val="24"/>
          <w:lang w:eastAsia="en-IE"/>
        </w:rPr>
        <w:t>Excellent organisational and analytical skills (qualitative and quantitative) with attention to detail</w:t>
      </w:r>
    </w:p>
    <w:p w14:paraId="0AD99E62" w14:textId="77777777" w:rsidR="00F9447A" w:rsidRPr="00876CC2" w:rsidRDefault="00F9447A" w:rsidP="007B3035">
      <w:pPr>
        <w:numPr>
          <w:ilvl w:val="0"/>
          <w:numId w:val="18"/>
        </w:numPr>
        <w:spacing w:before="100" w:beforeAutospacing="1" w:after="100" w:afterAutospacing="1" w:line="240" w:lineRule="auto"/>
        <w:jc w:val="both"/>
        <w:rPr>
          <w:rFonts w:eastAsia="Times New Roman" w:cstheme="minorHAnsi"/>
          <w:color w:val="1F4E79" w:themeColor="accent1" w:themeShade="80"/>
          <w:sz w:val="24"/>
          <w:szCs w:val="24"/>
          <w:lang w:eastAsia="en-IE"/>
        </w:rPr>
      </w:pPr>
      <w:r w:rsidRPr="00876CC2">
        <w:rPr>
          <w:rFonts w:eastAsia="Times New Roman" w:cstheme="minorHAnsi"/>
          <w:color w:val="1F4E79" w:themeColor="accent1" w:themeShade="80"/>
          <w:sz w:val="24"/>
          <w:szCs w:val="24"/>
          <w:lang w:eastAsia="en-IE"/>
        </w:rPr>
        <w:t>Excellent communication (written and verbal) and presentation skills;</w:t>
      </w:r>
    </w:p>
    <w:p w14:paraId="599DD0F2" w14:textId="77777777" w:rsidR="00F9447A" w:rsidRPr="00876CC2" w:rsidRDefault="00F9447A" w:rsidP="007B3035">
      <w:pPr>
        <w:numPr>
          <w:ilvl w:val="0"/>
          <w:numId w:val="18"/>
        </w:numPr>
        <w:spacing w:before="100" w:beforeAutospacing="1" w:after="100" w:afterAutospacing="1" w:line="240" w:lineRule="auto"/>
        <w:jc w:val="both"/>
        <w:rPr>
          <w:rFonts w:eastAsia="Times New Roman" w:cstheme="minorHAnsi"/>
          <w:color w:val="1F4E79" w:themeColor="accent1" w:themeShade="80"/>
          <w:sz w:val="24"/>
          <w:szCs w:val="24"/>
          <w:lang w:eastAsia="en-IE"/>
        </w:rPr>
      </w:pPr>
      <w:r w:rsidRPr="00876CC2">
        <w:rPr>
          <w:rFonts w:eastAsia="Times New Roman" w:cstheme="minorHAnsi"/>
          <w:color w:val="1F4E79" w:themeColor="accent1" w:themeShade="80"/>
          <w:sz w:val="24"/>
          <w:szCs w:val="24"/>
          <w:lang w:eastAsia="en-IE"/>
        </w:rPr>
        <w:t>Interdisciplinary curiosity and resourcefulness, including desire to broaden skills;</w:t>
      </w:r>
    </w:p>
    <w:p w14:paraId="1665A85C" w14:textId="77777777" w:rsidR="00F9447A" w:rsidRPr="00876CC2" w:rsidRDefault="00F9447A" w:rsidP="007B3035">
      <w:pPr>
        <w:pStyle w:val="ListParagraph"/>
        <w:numPr>
          <w:ilvl w:val="0"/>
          <w:numId w:val="18"/>
        </w:numPr>
        <w:autoSpaceDE w:val="0"/>
        <w:autoSpaceDN w:val="0"/>
        <w:adjustRightInd w:val="0"/>
        <w:spacing w:after="0" w:line="240" w:lineRule="auto"/>
        <w:jc w:val="both"/>
        <w:rPr>
          <w:rFonts w:cstheme="minorHAnsi"/>
          <w:color w:val="1F4E79" w:themeColor="accent1" w:themeShade="80"/>
          <w:sz w:val="24"/>
          <w:szCs w:val="24"/>
        </w:rPr>
      </w:pPr>
      <w:r w:rsidRPr="00876CC2">
        <w:rPr>
          <w:rFonts w:cstheme="minorHAnsi"/>
          <w:color w:val="1F4E79" w:themeColor="accent1" w:themeShade="80"/>
          <w:sz w:val="24"/>
          <w:szCs w:val="24"/>
        </w:rPr>
        <w:lastRenderedPageBreak/>
        <w:t xml:space="preserve">Implement decisions of the Steering Committee and working groups established to progress the Midlands ICT Action Plan  </w:t>
      </w:r>
    </w:p>
    <w:p w14:paraId="54F8A018" w14:textId="77777777" w:rsidR="00F9447A" w:rsidRPr="00876CC2" w:rsidRDefault="00F9447A" w:rsidP="007B3035">
      <w:pPr>
        <w:numPr>
          <w:ilvl w:val="0"/>
          <w:numId w:val="18"/>
        </w:numPr>
        <w:shd w:val="clear" w:color="auto" w:fill="FFFFFF"/>
        <w:spacing w:after="0" w:line="240" w:lineRule="auto"/>
        <w:jc w:val="both"/>
        <w:textAlignment w:val="baseline"/>
        <w:rPr>
          <w:rFonts w:eastAsia="Times New Roman" w:cstheme="minorHAnsi"/>
          <w:color w:val="1F4E79" w:themeColor="accent1" w:themeShade="80"/>
          <w:sz w:val="24"/>
          <w:szCs w:val="24"/>
          <w:lang w:eastAsia="en-IE"/>
        </w:rPr>
      </w:pPr>
      <w:r w:rsidRPr="00876CC2">
        <w:rPr>
          <w:rFonts w:eastAsia="Times New Roman" w:cstheme="minorHAnsi"/>
          <w:color w:val="1F4E79" w:themeColor="accent1" w:themeShade="80"/>
          <w:sz w:val="24"/>
          <w:szCs w:val="24"/>
          <w:lang w:eastAsia="en-IE"/>
        </w:rPr>
        <w:t>Ensure compliance with terms and conditions of EU JTF Funding</w:t>
      </w:r>
    </w:p>
    <w:p w14:paraId="6122AE48" w14:textId="77777777" w:rsidR="00F9447A" w:rsidRPr="00876CC2" w:rsidRDefault="00F9447A" w:rsidP="007B3035">
      <w:pPr>
        <w:pStyle w:val="ListParagraph"/>
        <w:numPr>
          <w:ilvl w:val="0"/>
          <w:numId w:val="18"/>
        </w:numPr>
        <w:spacing w:after="0" w:line="240" w:lineRule="auto"/>
        <w:jc w:val="both"/>
        <w:rPr>
          <w:rFonts w:eastAsia="Times New Roman" w:cstheme="minorHAnsi"/>
          <w:color w:val="1F4E79" w:themeColor="accent1" w:themeShade="80"/>
          <w:sz w:val="24"/>
          <w:szCs w:val="24"/>
          <w:lang w:eastAsia="en-IE"/>
        </w:rPr>
      </w:pPr>
      <w:r w:rsidRPr="00876CC2">
        <w:rPr>
          <w:rFonts w:eastAsia="Times New Roman" w:cstheme="minorHAnsi"/>
          <w:color w:val="1F4E79" w:themeColor="accent1" w:themeShade="80"/>
          <w:sz w:val="24"/>
          <w:szCs w:val="24"/>
          <w:lang w:eastAsia="en-IE"/>
        </w:rPr>
        <w:t>Carry out all other duties as required and participate as a full member of the Laois CoCo MREP EU JTF project.</w:t>
      </w:r>
    </w:p>
    <w:p w14:paraId="5BD3DC6E" w14:textId="77777777" w:rsidR="00927161" w:rsidRPr="00876CC2" w:rsidRDefault="00927161" w:rsidP="00927161">
      <w:pPr>
        <w:numPr>
          <w:ilvl w:val="1"/>
          <w:numId w:val="13"/>
        </w:numPr>
        <w:autoSpaceDE w:val="0"/>
        <w:autoSpaceDN w:val="0"/>
        <w:adjustRightInd w:val="0"/>
        <w:spacing w:after="0" w:line="240" w:lineRule="auto"/>
        <w:rPr>
          <w:rFonts w:cstheme="minorHAnsi"/>
          <w:color w:val="1F4E79" w:themeColor="accent1" w:themeShade="80"/>
          <w:sz w:val="24"/>
          <w:szCs w:val="24"/>
        </w:rPr>
      </w:pPr>
    </w:p>
    <w:p w14:paraId="12472819" w14:textId="36306CD7" w:rsidR="00927161" w:rsidRPr="00910422" w:rsidRDefault="00927161" w:rsidP="00927161">
      <w:pPr>
        <w:spacing w:after="0" w:line="240" w:lineRule="auto"/>
        <w:jc w:val="both"/>
        <w:rPr>
          <w:rFonts w:eastAsia="Times New Roman" w:cstheme="minorHAnsi"/>
          <w:color w:val="1F4E79" w:themeColor="accent1" w:themeShade="80"/>
          <w:sz w:val="24"/>
          <w:szCs w:val="24"/>
          <w:lang w:eastAsia="en-IE"/>
        </w:rPr>
      </w:pPr>
      <w:r w:rsidRPr="00910422">
        <w:rPr>
          <w:rFonts w:eastAsia="Times New Roman" w:cstheme="minorHAnsi"/>
          <w:b/>
          <w:color w:val="1F4E79" w:themeColor="accent1" w:themeShade="80"/>
          <w:sz w:val="24"/>
          <w:szCs w:val="24"/>
          <w:lang w:eastAsia="en-IE"/>
        </w:rPr>
        <w:t>Location:</w:t>
      </w:r>
      <w:r w:rsidRPr="00910422">
        <w:rPr>
          <w:rFonts w:eastAsia="Times New Roman" w:cstheme="minorHAnsi"/>
          <w:color w:val="1F4E79" w:themeColor="accent1" w:themeShade="80"/>
          <w:sz w:val="24"/>
          <w:szCs w:val="24"/>
          <w:lang w:eastAsia="en-IE"/>
        </w:rPr>
        <w:t xml:space="preserve"> The </w:t>
      </w:r>
      <w:r w:rsidR="00800BF5" w:rsidRPr="00910422">
        <w:rPr>
          <w:rFonts w:eastAsia="Times New Roman" w:cstheme="minorHAnsi"/>
          <w:color w:val="1F4E79" w:themeColor="accent1" w:themeShade="80"/>
          <w:sz w:val="24"/>
          <w:szCs w:val="24"/>
          <w:lang w:eastAsia="en-IE"/>
        </w:rPr>
        <w:t xml:space="preserve">Midlands ICT </w:t>
      </w:r>
      <w:r w:rsidR="00F9447A" w:rsidRPr="00910422">
        <w:rPr>
          <w:rFonts w:eastAsia="Times New Roman" w:cstheme="minorHAnsi"/>
          <w:color w:val="1F4E79" w:themeColor="accent1" w:themeShade="80"/>
          <w:sz w:val="24"/>
          <w:szCs w:val="24"/>
          <w:lang w:eastAsia="en-IE"/>
        </w:rPr>
        <w:t>Technical Adviser</w:t>
      </w:r>
      <w:r w:rsidRPr="00910422">
        <w:rPr>
          <w:rFonts w:eastAsia="Times New Roman" w:cstheme="minorHAnsi"/>
          <w:color w:val="1F4E79" w:themeColor="accent1" w:themeShade="80"/>
          <w:sz w:val="24"/>
          <w:szCs w:val="24"/>
          <w:lang w:eastAsia="en-IE"/>
        </w:rPr>
        <w:t xml:space="preserve"> will be based in The </w:t>
      </w:r>
      <w:r w:rsidR="005D0D3C" w:rsidRPr="00910422">
        <w:rPr>
          <w:rFonts w:eastAsia="Times New Roman" w:cstheme="minorHAnsi"/>
          <w:color w:val="1F4E79" w:themeColor="accent1" w:themeShade="80"/>
          <w:sz w:val="24"/>
          <w:szCs w:val="24"/>
          <w:lang w:eastAsia="en-IE"/>
        </w:rPr>
        <w:t>Midlands Region.</w:t>
      </w:r>
    </w:p>
    <w:p w14:paraId="2DD76EA0" w14:textId="77777777" w:rsidR="00910422" w:rsidRDefault="00910422" w:rsidP="00927161">
      <w:pPr>
        <w:autoSpaceDE w:val="0"/>
        <w:autoSpaceDN w:val="0"/>
        <w:adjustRightInd w:val="0"/>
        <w:spacing w:after="0" w:line="360" w:lineRule="auto"/>
        <w:rPr>
          <w:rFonts w:cstheme="minorHAnsi"/>
          <w:b/>
          <w:bCs/>
          <w:color w:val="002060"/>
          <w:sz w:val="24"/>
          <w:szCs w:val="24"/>
        </w:rPr>
      </w:pPr>
    </w:p>
    <w:p w14:paraId="756A3610" w14:textId="7F86281E" w:rsidR="00927161" w:rsidRDefault="00ED1AD6" w:rsidP="00927161">
      <w:pPr>
        <w:autoSpaceDE w:val="0"/>
        <w:autoSpaceDN w:val="0"/>
        <w:adjustRightInd w:val="0"/>
        <w:spacing w:after="0" w:line="360" w:lineRule="auto"/>
        <w:rPr>
          <w:rFonts w:cstheme="minorHAnsi"/>
          <w:b/>
          <w:bCs/>
          <w:color w:val="002060"/>
          <w:sz w:val="24"/>
          <w:szCs w:val="24"/>
        </w:rPr>
      </w:pPr>
      <w:r w:rsidRPr="00910422">
        <w:rPr>
          <w:rFonts w:cstheme="minorHAnsi"/>
          <w:b/>
          <w:bCs/>
          <w:color w:val="002060"/>
          <w:sz w:val="24"/>
          <w:szCs w:val="24"/>
        </w:rPr>
        <w:t xml:space="preserve">Payscale: </w:t>
      </w:r>
      <w:r w:rsidRPr="00910422">
        <w:rPr>
          <w:rFonts w:cstheme="minorHAnsi"/>
          <w:color w:val="002060"/>
          <w:sz w:val="24"/>
          <w:szCs w:val="24"/>
        </w:rPr>
        <w:t>€57,</w:t>
      </w:r>
      <w:r w:rsidR="00933D3A">
        <w:rPr>
          <w:rFonts w:cstheme="minorHAnsi"/>
          <w:color w:val="002060"/>
          <w:sz w:val="24"/>
          <w:szCs w:val="24"/>
        </w:rPr>
        <w:t>675</w:t>
      </w:r>
      <w:r w:rsidRPr="00910422">
        <w:rPr>
          <w:rFonts w:cstheme="minorHAnsi"/>
          <w:color w:val="002060"/>
          <w:sz w:val="24"/>
          <w:szCs w:val="24"/>
        </w:rPr>
        <w:t xml:space="preserve"> - €74,</w:t>
      </w:r>
      <w:r w:rsidR="00933D3A">
        <w:rPr>
          <w:rFonts w:cstheme="minorHAnsi"/>
          <w:color w:val="002060"/>
          <w:sz w:val="24"/>
          <w:szCs w:val="24"/>
        </w:rPr>
        <w:t>978</w:t>
      </w:r>
      <w:r w:rsidRPr="00910422">
        <w:rPr>
          <w:rFonts w:cstheme="minorHAnsi"/>
          <w:color w:val="002060"/>
          <w:sz w:val="24"/>
          <w:szCs w:val="24"/>
        </w:rPr>
        <w:t xml:space="preserve"> LSI2</w:t>
      </w:r>
    </w:p>
    <w:p w14:paraId="695BD311" w14:textId="77777777" w:rsidR="00ED1AD6" w:rsidRPr="00ED1AD6" w:rsidRDefault="00ED1AD6" w:rsidP="00927161">
      <w:pPr>
        <w:autoSpaceDE w:val="0"/>
        <w:autoSpaceDN w:val="0"/>
        <w:adjustRightInd w:val="0"/>
        <w:spacing w:after="0" w:line="360" w:lineRule="auto"/>
        <w:rPr>
          <w:rFonts w:cstheme="minorHAnsi"/>
          <w:b/>
          <w:bCs/>
          <w:color w:val="002060"/>
          <w:sz w:val="24"/>
          <w:szCs w:val="24"/>
        </w:rPr>
      </w:pPr>
    </w:p>
    <w:p w14:paraId="7450F1EE" w14:textId="77777777" w:rsidR="00B37017" w:rsidRDefault="00B37017" w:rsidP="00B37017">
      <w:pPr>
        <w:spacing w:after="0" w:line="240" w:lineRule="auto"/>
        <w:jc w:val="both"/>
        <w:rPr>
          <w:rFonts w:eastAsia="Times New Roman" w:cstheme="minorHAnsi"/>
          <w:color w:val="1F4E79" w:themeColor="accent1" w:themeShade="80"/>
          <w:sz w:val="24"/>
          <w:szCs w:val="24"/>
          <w:lang w:eastAsia="en-IE"/>
        </w:rPr>
      </w:pPr>
    </w:p>
    <w:p w14:paraId="5EC77EAD" w14:textId="77777777" w:rsidR="00B37017" w:rsidRDefault="00B37017" w:rsidP="00B37017">
      <w:pPr>
        <w:spacing w:after="0" w:line="240" w:lineRule="auto"/>
        <w:jc w:val="both"/>
        <w:rPr>
          <w:rFonts w:eastAsia="Times New Roman" w:cstheme="minorHAnsi"/>
          <w:color w:val="1F4E79" w:themeColor="accent1" w:themeShade="80"/>
          <w:sz w:val="24"/>
          <w:szCs w:val="24"/>
          <w:lang w:eastAsia="en-IE"/>
        </w:rPr>
      </w:pPr>
    </w:p>
    <w:p w14:paraId="59119026" w14:textId="77777777" w:rsidR="00B37017" w:rsidRDefault="00B37017" w:rsidP="00B37017">
      <w:pPr>
        <w:spacing w:after="0" w:line="240" w:lineRule="auto"/>
        <w:jc w:val="center"/>
        <w:rPr>
          <w:rFonts w:cstheme="minorHAnsi"/>
          <w:color w:val="1F4E79" w:themeColor="accent1" w:themeShade="80"/>
          <w:sz w:val="24"/>
          <w:szCs w:val="24"/>
          <w:shd w:val="clear" w:color="auto" w:fill="FFFFFF"/>
        </w:rPr>
      </w:pPr>
      <w:r>
        <w:rPr>
          <w:rFonts w:cstheme="minorHAnsi"/>
          <w:color w:val="1F4E79" w:themeColor="accent1" w:themeShade="80"/>
          <w:sz w:val="24"/>
          <w:szCs w:val="24"/>
          <w:shd w:val="clear" w:color="auto" w:fill="FFFFFF"/>
        </w:rPr>
        <w:t xml:space="preserve">A </w:t>
      </w:r>
      <w:r w:rsidRPr="00A33276">
        <w:rPr>
          <w:rFonts w:cstheme="minorHAnsi"/>
          <w:color w:val="1F4E79" w:themeColor="accent1" w:themeShade="80"/>
          <w:sz w:val="24"/>
          <w:szCs w:val="24"/>
          <w:shd w:val="clear" w:color="auto" w:fill="FFFFFF"/>
        </w:rPr>
        <w:t>panel may be created from which future vacancies may be filled.</w:t>
      </w:r>
    </w:p>
    <w:p w14:paraId="11D3D4D4" w14:textId="77777777" w:rsidR="00B37017" w:rsidRDefault="00B37017" w:rsidP="00B37017">
      <w:pPr>
        <w:spacing w:after="0" w:line="240" w:lineRule="auto"/>
        <w:jc w:val="both"/>
        <w:rPr>
          <w:rFonts w:cstheme="minorHAnsi"/>
          <w:color w:val="1F4E79" w:themeColor="accent1" w:themeShade="80"/>
          <w:sz w:val="24"/>
          <w:szCs w:val="24"/>
          <w:shd w:val="clear" w:color="auto" w:fill="FFFFFF"/>
        </w:rPr>
      </w:pPr>
    </w:p>
    <w:p w14:paraId="1067026E" w14:textId="77777777" w:rsidR="00951273" w:rsidRPr="00951273" w:rsidRDefault="00951273" w:rsidP="00951273">
      <w:pPr>
        <w:spacing w:after="0" w:line="240" w:lineRule="auto"/>
        <w:jc w:val="center"/>
        <w:rPr>
          <w:rFonts w:ascii="Arial" w:eastAsia="Times New Roman" w:hAnsi="Arial" w:cs="Arial"/>
          <w:b/>
          <w:color w:val="4472C4"/>
          <w:sz w:val="24"/>
          <w:szCs w:val="24"/>
          <w:lang w:val="en-US"/>
          <w14:ligatures w14:val="standardContextual"/>
        </w:rPr>
      </w:pPr>
      <w:r w:rsidRPr="00951273">
        <w:rPr>
          <w:rFonts w:ascii="Arial" w:eastAsia="Times New Roman" w:hAnsi="Arial" w:cs="Arial"/>
          <w:b/>
          <w:color w:val="4472C4"/>
          <w:sz w:val="24"/>
          <w:szCs w:val="24"/>
          <w:lang w:val="en-US"/>
          <w14:ligatures w14:val="standardContextual"/>
        </w:rPr>
        <w:t>LAOIS COUNTY COUNCIL IS AN EQUAL OPPORTUNITIES EMPLOYER</w:t>
      </w:r>
    </w:p>
    <w:p w14:paraId="5AD5004A" w14:textId="77777777" w:rsidR="00951273" w:rsidRPr="00951273" w:rsidRDefault="00951273" w:rsidP="00951273">
      <w:pPr>
        <w:spacing w:after="0" w:line="240" w:lineRule="auto"/>
        <w:jc w:val="center"/>
        <w:rPr>
          <w:rFonts w:ascii="Arial" w:eastAsia="Times New Roman" w:hAnsi="Arial" w:cs="Arial"/>
          <w:b/>
          <w:color w:val="4472C4"/>
          <w:sz w:val="14"/>
          <w:szCs w:val="14"/>
          <w:lang w:val="en-US"/>
          <w14:ligatures w14:val="standardContextual"/>
        </w:rPr>
      </w:pPr>
    </w:p>
    <w:p w14:paraId="3878F7EA" w14:textId="77777777" w:rsidR="00951273" w:rsidRPr="00951273" w:rsidRDefault="00951273" w:rsidP="00951273">
      <w:pPr>
        <w:spacing w:after="0" w:line="254" w:lineRule="auto"/>
        <w:jc w:val="center"/>
        <w:rPr>
          <w:rFonts w:ascii="Times New Roman" w:eastAsia="Times New Roman" w:hAnsi="Times New Roman" w:cs="Times New Roman"/>
          <w:b/>
          <w:bCs/>
          <w:color w:val="6FC040"/>
          <w:sz w:val="20"/>
          <w:szCs w:val="20"/>
          <w:lang w:val="en-US"/>
          <w14:ligatures w14:val="standardContextual"/>
        </w:rPr>
      </w:pPr>
    </w:p>
    <w:p w14:paraId="13CBAE77" w14:textId="77777777" w:rsidR="00951273" w:rsidRPr="00951273" w:rsidRDefault="00951273" w:rsidP="00951273">
      <w:pPr>
        <w:spacing w:after="0" w:line="254" w:lineRule="auto"/>
        <w:rPr>
          <w:rFonts w:ascii="Times New Roman" w:eastAsia="Times New Roman" w:hAnsi="Times New Roman" w:cs="Times New Roman"/>
          <w:color w:val="6FC040"/>
          <w:sz w:val="20"/>
          <w:szCs w:val="20"/>
          <w14:ligatures w14:val="standardContextual"/>
        </w:rPr>
      </w:pPr>
      <w:r w:rsidRPr="00951273">
        <w:rPr>
          <w:rFonts w:ascii="Times New Roman" w:eastAsia="Times New Roman" w:hAnsi="Times New Roman" w:cs="Times New Roman"/>
          <w:b/>
          <w:bCs/>
          <w:color w:val="6FC040"/>
          <w:sz w:val="20"/>
          <w:szCs w:val="20"/>
          <w:lang w:val="en-US"/>
          <w14:ligatures w14:val="standardContextual"/>
        </w:rPr>
        <w:t>“The Local and Regional Economic Strategies Support Scheme, Midlands Regional Enterprise Plan Pathway for Just Transition project is co-funded by the Government of Ireland and the European Union through the EU Just Transition Fund Programme 2021-2027"</w:t>
      </w:r>
    </w:p>
    <w:bookmarkEnd w:id="0"/>
    <w:p w14:paraId="72BB5A65" w14:textId="77777777" w:rsidR="00B37017" w:rsidRPr="00A219FC" w:rsidRDefault="00B37017" w:rsidP="00B37017">
      <w:pPr>
        <w:spacing w:after="0" w:line="240" w:lineRule="auto"/>
        <w:jc w:val="both"/>
        <w:rPr>
          <w:rFonts w:eastAsia="Times New Roman" w:cstheme="minorHAnsi"/>
          <w:color w:val="1F4E79" w:themeColor="accent1" w:themeShade="80"/>
          <w:sz w:val="24"/>
          <w:szCs w:val="24"/>
          <w:lang w:eastAsia="en-IE"/>
        </w:rPr>
      </w:pPr>
    </w:p>
    <w:sectPr w:rsidR="00B37017" w:rsidRPr="00A219F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95EFA" w14:textId="77777777" w:rsidR="004111E7" w:rsidRDefault="004111E7" w:rsidP="0021348C">
      <w:pPr>
        <w:spacing w:after="0" w:line="240" w:lineRule="auto"/>
      </w:pPr>
      <w:r>
        <w:separator/>
      </w:r>
    </w:p>
  </w:endnote>
  <w:endnote w:type="continuationSeparator" w:id="0">
    <w:p w14:paraId="172F8EE9" w14:textId="77777777" w:rsidR="004111E7" w:rsidRDefault="004111E7" w:rsidP="00213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FE96" w14:textId="5C167DF0" w:rsidR="00B37017" w:rsidRDefault="00B37017">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r w:rsidRPr="00B37017">
      <w:rPr>
        <w:noProof/>
      </w:rPr>
      <w:t xml:space="preserve"> </w:t>
    </w:r>
    <w:r>
      <w:rPr>
        <w:noProof/>
      </w:rPr>
      <w:drawing>
        <wp:inline distT="0" distB="0" distL="0" distR="0" wp14:anchorId="092F54E8" wp14:editId="0409D066">
          <wp:extent cx="5731510" cy="440690"/>
          <wp:effectExtent l="0" t="0" r="2540" b="0"/>
          <wp:docPr id="336753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7533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440690"/>
                  </a:xfrm>
                  <a:prstGeom prst="rect">
                    <a:avLst/>
                  </a:prstGeom>
                </pic:spPr>
              </pic:pic>
            </a:graphicData>
          </a:graphic>
        </wp:inline>
      </w:drawing>
    </w:r>
  </w:p>
  <w:p w14:paraId="5C9DAFEC" w14:textId="77777777" w:rsidR="00B37017" w:rsidRDefault="00B37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BA43B" w14:textId="77777777" w:rsidR="004111E7" w:rsidRDefault="004111E7" w:rsidP="0021348C">
      <w:pPr>
        <w:spacing w:after="0" w:line="240" w:lineRule="auto"/>
      </w:pPr>
      <w:r>
        <w:separator/>
      </w:r>
    </w:p>
  </w:footnote>
  <w:footnote w:type="continuationSeparator" w:id="0">
    <w:p w14:paraId="39AD994E" w14:textId="77777777" w:rsidR="004111E7" w:rsidRDefault="004111E7" w:rsidP="00213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4"/>
      <w:gridCol w:w="222"/>
    </w:tblGrid>
    <w:tr w:rsidR="00C42277" w14:paraId="0B06A30B" w14:textId="77777777" w:rsidTr="00944C5E">
      <w:tc>
        <w:tcPr>
          <w:tcW w:w="4508" w:type="dxa"/>
          <w:vAlign w:val="center"/>
        </w:tcPr>
        <w:p w14:paraId="735A913F" w14:textId="797C829D" w:rsidR="00C42277" w:rsidRDefault="00C42277" w:rsidP="00C42277">
          <w:pPr>
            <w:pStyle w:val="Header"/>
          </w:pPr>
        </w:p>
        <w:tbl>
          <w:tblPr>
            <w:tblStyle w:val="TableGrid"/>
            <w:tblW w:w="8676" w:type="dxa"/>
            <w:tblLook w:val="04A0" w:firstRow="1" w:lastRow="0" w:firstColumn="1" w:lastColumn="0" w:noHBand="0" w:noVBand="1"/>
          </w:tblPr>
          <w:tblGrid>
            <w:gridCol w:w="3189"/>
            <w:gridCol w:w="2379"/>
            <w:gridCol w:w="3108"/>
          </w:tblGrid>
          <w:tr w:rsidR="000E6BC2" w14:paraId="5F2710E5" w14:textId="77777777" w:rsidTr="000E6BC2">
            <w:tc>
              <w:tcPr>
                <w:tcW w:w="3289" w:type="dxa"/>
                <w:tcBorders>
                  <w:top w:val="nil"/>
                  <w:left w:val="nil"/>
                  <w:bottom w:val="nil"/>
                  <w:right w:val="nil"/>
                </w:tcBorders>
              </w:tcPr>
              <w:p w14:paraId="67628165" w14:textId="707DAA3B" w:rsidR="000E6BC2" w:rsidRDefault="000E6BC2" w:rsidP="00B37017">
                <w:r w:rsidRPr="00545EBA">
                  <w:rPr>
                    <w:noProof/>
                  </w:rPr>
                  <w:drawing>
                    <wp:anchor distT="0" distB="0" distL="114300" distR="114300" simplePos="0" relativeHeight="251662336" behindDoc="0" locked="0" layoutInCell="1" allowOverlap="1" wp14:anchorId="73DD8003" wp14:editId="390938D9">
                      <wp:simplePos x="0" y="0"/>
                      <wp:positionH relativeFrom="column">
                        <wp:posOffset>37012</wp:posOffset>
                      </wp:positionH>
                      <wp:positionV relativeFrom="paragraph">
                        <wp:posOffset>108948</wp:posOffset>
                      </wp:positionV>
                      <wp:extent cx="1001486" cy="563837"/>
                      <wp:effectExtent l="0" t="0" r="8255" b="8255"/>
                      <wp:wrapNone/>
                      <wp:docPr id="5" name="Picture 4" descr="A logo with a letter n&#10;&#10;Description automatically generated">
                        <a:extLst xmlns:a="http://schemas.openxmlformats.org/drawingml/2006/main">
                          <a:ext uri="{FF2B5EF4-FFF2-40B4-BE49-F238E27FC236}">
                            <a16:creationId xmlns:a16="http://schemas.microsoft.com/office/drawing/2014/main" id="{58DF81F5-F8AD-2E0A-52D4-8E377ECB3F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logo with a letter n&#10;&#10;Description automatically generated">
                                <a:extLst>
                                  <a:ext uri="{FF2B5EF4-FFF2-40B4-BE49-F238E27FC236}">
                                    <a16:creationId xmlns:a16="http://schemas.microsoft.com/office/drawing/2014/main" id="{58DF81F5-F8AD-2E0A-52D4-8E377ECB3FAF}"/>
                                  </a:ext>
                                </a:extLst>
                              </pic:cNvPr>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1015847" cy="571922"/>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Borders>
                  <w:top w:val="nil"/>
                  <w:left w:val="nil"/>
                  <w:bottom w:val="nil"/>
                  <w:right w:val="nil"/>
                </w:tcBorders>
              </w:tcPr>
              <w:p w14:paraId="490AE871" w14:textId="7C9F5F13" w:rsidR="000E6BC2" w:rsidRDefault="000E6BC2" w:rsidP="00B37017">
                <w:r>
                  <w:rPr>
                    <w:b/>
                    <w:bCs/>
                    <w:noProof/>
                    <w:color w:val="C00000"/>
                    <w:sz w:val="28"/>
                    <w:szCs w:val="28"/>
                  </w:rPr>
                  <w:drawing>
                    <wp:anchor distT="0" distB="0" distL="114300" distR="114300" simplePos="0" relativeHeight="251664384" behindDoc="0" locked="0" layoutInCell="1" allowOverlap="1" wp14:anchorId="090F6015" wp14:editId="0BDB5C77">
                      <wp:simplePos x="0" y="0"/>
                      <wp:positionH relativeFrom="page">
                        <wp:posOffset>63500</wp:posOffset>
                      </wp:positionH>
                      <wp:positionV relativeFrom="paragraph">
                        <wp:posOffset>163195</wp:posOffset>
                      </wp:positionV>
                      <wp:extent cx="794385" cy="660400"/>
                      <wp:effectExtent l="0" t="0" r="5715" b="6350"/>
                      <wp:wrapSquare wrapText="bothSides"/>
                      <wp:docPr id="1" name="Picture 1" descr="CRES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8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7" w:type="dxa"/>
                <w:tcBorders>
                  <w:top w:val="nil"/>
                  <w:left w:val="nil"/>
                  <w:bottom w:val="nil"/>
                  <w:right w:val="nil"/>
                </w:tcBorders>
              </w:tcPr>
              <w:p w14:paraId="2DE036A1" w14:textId="7EFCC268" w:rsidR="000E6BC2" w:rsidRDefault="000E6BC2" w:rsidP="000E6BC2">
                <w:pPr>
                  <w:jc w:val="right"/>
                </w:pPr>
                <w:r w:rsidRPr="00545EBA">
                  <w:rPr>
                    <w:noProof/>
                  </w:rPr>
                  <w:drawing>
                    <wp:inline distT="0" distB="0" distL="0" distR="0" wp14:anchorId="41BB1348" wp14:editId="53F9B192">
                      <wp:extent cx="1836420" cy="838200"/>
                      <wp:effectExtent l="0" t="0" r="0" b="0"/>
                      <wp:docPr id="1153579558" name="Picture 1153579558" descr="cid:image002.png@01D7A969.00E11450">
                        <a:extLst xmlns:a="http://schemas.openxmlformats.org/drawingml/2006/main">
                          <a:ext uri="{FF2B5EF4-FFF2-40B4-BE49-F238E27FC236}">
                            <a16:creationId xmlns:a16="http://schemas.microsoft.com/office/drawing/2014/main" id="{69EA1793-0B30-E1BB-354D-ABD8696070EC}"/>
                          </a:ext>
                        </a:extLst>
                      </wp:docPr>
                      <wp:cNvGraphicFramePr/>
                      <a:graphic xmlns:a="http://schemas.openxmlformats.org/drawingml/2006/main">
                        <a:graphicData uri="http://schemas.openxmlformats.org/drawingml/2006/picture">
                          <pic:pic xmlns:pic="http://schemas.openxmlformats.org/drawingml/2006/picture">
                            <pic:nvPicPr>
                              <pic:cNvPr id="4" name="Picture 3" descr="cid:image002.png@01D7A969.00E11450">
                                <a:extLst>
                                  <a:ext uri="{FF2B5EF4-FFF2-40B4-BE49-F238E27FC236}">
                                    <a16:creationId xmlns:a16="http://schemas.microsoft.com/office/drawing/2014/main" id="{69EA1793-0B30-E1BB-354D-ABD8696070EC}"/>
                                  </a:ext>
                                </a:extLst>
                              </pic:cNvPr>
                              <pic:cNvPicPr/>
                            </pic:nvPicPr>
                            <pic:blipFill rotWithShape="1">
                              <a:blip r:embed="rId3" r:link="rId4" cstate="screen">
                                <a:extLst>
                                  <a:ext uri="{28A0092B-C50C-407E-A947-70E740481C1C}">
                                    <a14:useLocalDpi xmlns:a14="http://schemas.microsoft.com/office/drawing/2010/main"/>
                                  </a:ext>
                                </a:extLst>
                              </a:blip>
                              <a:srcRect/>
                              <a:stretch>
                                <a:fillRect/>
                              </a:stretch>
                            </pic:blipFill>
                            <pic:spPr bwMode="auto">
                              <a:xfrm>
                                <a:off x="0" y="0"/>
                                <a:ext cx="1854094" cy="846267"/>
                              </a:xfrm>
                              <a:prstGeom prst="rect">
                                <a:avLst/>
                              </a:prstGeom>
                              <a:noFill/>
                              <a:ln>
                                <a:noFill/>
                              </a:ln>
                              <a:extLst>
                                <a:ext uri="{53640926-AAD7-44D8-BBD7-CCE9431645EC}">
                                  <a14:shadowObscured xmlns:a14="http://schemas.microsoft.com/office/drawing/2010/main"/>
                                </a:ext>
                              </a:extLst>
                            </pic:spPr>
                          </pic:pic>
                        </a:graphicData>
                      </a:graphic>
                    </wp:inline>
                  </w:drawing>
                </w:r>
              </w:p>
              <w:p w14:paraId="480BC889" w14:textId="77777777" w:rsidR="000E6BC2" w:rsidRDefault="000E6BC2" w:rsidP="00B37017"/>
              <w:p w14:paraId="42840E58" w14:textId="77777777" w:rsidR="000E6BC2" w:rsidRDefault="000E6BC2" w:rsidP="00B37017"/>
            </w:tc>
          </w:tr>
        </w:tbl>
        <w:p w14:paraId="5D5EA8FC" w14:textId="6D3A33DA" w:rsidR="00B37017" w:rsidRPr="00B37017" w:rsidRDefault="00B37017" w:rsidP="00B37017"/>
      </w:tc>
      <w:tc>
        <w:tcPr>
          <w:tcW w:w="4508" w:type="dxa"/>
        </w:tcPr>
        <w:p w14:paraId="1385B1E7" w14:textId="0AF0B7A7" w:rsidR="00C42277" w:rsidRDefault="00C42277" w:rsidP="00C42277">
          <w:pPr>
            <w:pStyle w:val="Header"/>
            <w:jc w:val="right"/>
          </w:pPr>
        </w:p>
      </w:tc>
    </w:tr>
  </w:tbl>
  <w:p w14:paraId="18A99259" w14:textId="1C07C0D7" w:rsidR="0021348C" w:rsidRDefault="00213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1EAF"/>
    <w:multiLevelType w:val="hybridMultilevel"/>
    <w:tmpl w:val="A202B58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13F41E3"/>
    <w:multiLevelType w:val="hybridMultilevel"/>
    <w:tmpl w:val="CF94E65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15:restartNumberingAfterBreak="0">
    <w:nsid w:val="26E00E79"/>
    <w:multiLevelType w:val="hybridMultilevel"/>
    <w:tmpl w:val="DE3A16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E850E8"/>
    <w:multiLevelType w:val="multilevel"/>
    <w:tmpl w:val="3110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8E7F7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CCC17D0"/>
    <w:multiLevelType w:val="multilevel"/>
    <w:tmpl w:val="565E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166356"/>
    <w:multiLevelType w:val="multilevel"/>
    <w:tmpl w:val="2A9A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3D0E76"/>
    <w:multiLevelType w:val="hybridMultilevel"/>
    <w:tmpl w:val="BEFC46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CE10D48"/>
    <w:multiLevelType w:val="multilevel"/>
    <w:tmpl w:val="51A4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FB1D9D"/>
    <w:multiLevelType w:val="hybridMultilevel"/>
    <w:tmpl w:val="7634333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59DF174E"/>
    <w:multiLevelType w:val="hybridMultilevel"/>
    <w:tmpl w:val="6630D4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68F83303"/>
    <w:multiLevelType w:val="multilevel"/>
    <w:tmpl w:val="72220AC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6CCA5454"/>
    <w:multiLevelType w:val="multilevel"/>
    <w:tmpl w:val="AADC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D1542A"/>
    <w:multiLevelType w:val="hybridMultilevel"/>
    <w:tmpl w:val="AEBA929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6E436170"/>
    <w:multiLevelType w:val="multilevel"/>
    <w:tmpl w:val="93DE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C656C2"/>
    <w:multiLevelType w:val="multilevel"/>
    <w:tmpl w:val="312E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1957345">
    <w:abstractNumId w:val="6"/>
  </w:num>
  <w:num w:numId="2" w16cid:durableId="1754737236">
    <w:abstractNumId w:val="15"/>
  </w:num>
  <w:num w:numId="3" w16cid:durableId="1130630344">
    <w:abstractNumId w:val="8"/>
  </w:num>
  <w:num w:numId="4" w16cid:durableId="1629359909">
    <w:abstractNumId w:val="5"/>
  </w:num>
  <w:num w:numId="5" w16cid:durableId="1452285019">
    <w:abstractNumId w:val="3"/>
  </w:num>
  <w:num w:numId="6" w16cid:durableId="951207340">
    <w:abstractNumId w:val="12"/>
  </w:num>
  <w:num w:numId="7" w16cid:durableId="1639335998">
    <w:abstractNumId w:val="2"/>
  </w:num>
  <w:num w:numId="8" w16cid:durableId="181867016">
    <w:abstractNumId w:val="13"/>
  </w:num>
  <w:num w:numId="9" w16cid:durableId="1997299614">
    <w:abstractNumId w:val="7"/>
  </w:num>
  <w:num w:numId="10" w16cid:durableId="653026624">
    <w:abstractNumId w:val="14"/>
  </w:num>
  <w:num w:numId="11" w16cid:durableId="99958940">
    <w:abstractNumId w:val="10"/>
  </w:num>
  <w:num w:numId="12" w16cid:durableId="1378360340">
    <w:abstractNumId w:val="9"/>
  </w:num>
  <w:num w:numId="13" w16cid:durableId="719398244">
    <w:abstractNumId w:val="4"/>
  </w:num>
  <w:num w:numId="14" w16cid:durableId="548035764">
    <w:abstractNumId w:val="0"/>
  </w:num>
  <w:num w:numId="15" w16cid:durableId="180584188">
    <w:abstractNumId w:val="10"/>
  </w:num>
  <w:num w:numId="16" w16cid:durableId="362480449">
    <w:abstractNumId w:val="0"/>
  </w:num>
  <w:num w:numId="17" w16cid:durableId="762260004">
    <w:abstractNumId w:val="11"/>
  </w:num>
  <w:num w:numId="18" w16cid:durableId="860362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217"/>
    <w:rsid w:val="000367D2"/>
    <w:rsid w:val="00040B2F"/>
    <w:rsid w:val="00056393"/>
    <w:rsid w:val="00086ED4"/>
    <w:rsid w:val="000E6BC2"/>
    <w:rsid w:val="000F2217"/>
    <w:rsid w:val="00124775"/>
    <w:rsid w:val="0019417E"/>
    <w:rsid w:val="001A0184"/>
    <w:rsid w:val="001E0806"/>
    <w:rsid w:val="0021348C"/>
    <w:rsid w:val="00224573"/>
    <w:rsid w:val="002768FF"/>
    <w:rsid w:val="002E40EA"/>
    <w:rsid w:val="00337DFC"/>
    <w:rsid w:val="004111E7"/>
    <w:rsid w:val="00416D54"/>
    <w:rsid w:val="00482D3F"/>
    <w:rsid w:val="004D122F"/>
    <w:rsid w:val="0053037B"/>
    <w:rsid w:val="00532882"/>
    <w:rsid w:val="005744DE"/>
    <w:rsid w:val="0057798F"/>
    <w:rsid w:val="00590F85"/>
    <w:rsid w:val="005A564F"/>
    <w:rsid w:val="005A5B51"/>
    <w:rsid w:val="005D0D3C"/>
    <w:rsid w:val="00613185"/>
    <w:rsid w:val="0062693B"/>
    <w:rsid w:val="0066503E"/>
    <w:rsid w:val="006A6DC3"/>
    <w:rsid w:val="00750119"/>
    <w:rsid w:val="0076275C"/>
    <w:rsid w:val="007A11CE"/>
    <w:rsid w:val="007A25D9"/>
    <w:rsid w:val="007B3035"/>
    <w:rsid w:val="00800BF5"/>
    <w:rsid w:val="00804996"/>
    <w:rsid w:val="00810338"/>
    <w:rsid w:val="00846F2B"/>
    <w:rsid w:val="00876CC2"/>
    <w:rsid w:val="008D60B0"/>
    <w:rsid w:val="0090229A"/>
    <w:rsid w:val="00910422"/>
    <w:rsid w:val="009163DF"/>
    <w:rsid w:val="00927161"/>
    <w:rsid w:val="00933D3A"/>
    <w:rsid w:val="00951273"/>
    <w:rsid w:val="009847E8"/>
    <w:rsid w:val="009B56F2"/>
    <w:rsid w:val="00A00A29"/>
    <w:rsid w:val="00A04F69"/>
    <w:rsid w:val="00A219FC"/>
    <w:rsid w:val="00A33276"/>
    <w:rsid w:val="00AA18BA"/>
    <w:rsid w:val="00AA3264"/>
    <w:rsid w:val="00AD2F72"/>
    <w:rsid w:val="00AE75EC"/>
    <w:rsid w:val="00B37017"/>
    <w:rsid w:val="00B93FF9"/>
    <w:rsid w:val="00BD139A"/>
    <w:rsid w:val="00BE427D"/>
    <w:rsid w:val="00BE51F0"/>
    <w:rsid w:val="00BF0361"/>
    <w:rsid w:val="00C169B2"/>
    <w:rsid w:val="00C42277"/>
    <w:rsid w:val="00C448BF"/>
    <w:rsid w:val="00CF26C8"/>
    <w:rsid w:val="00DB60C2"/>
    <w:rsid w:val="00DE77C1"/>
    <w:rsid w:val="00E46CBC"/>
    <w:rsid w:val="00E56085"/>
    <w:rsid w:val="00E56FC6"/>
    <w:rsid w:val="00E74532"/>
    <w:rsid w:val="00E80913"/>
    <w:rsid w:val="00E934D4"/>
    <w:rsid w:val="00ED1AD6"/>
    <w:rsid w:val="00F9447A"/>
    <w:rsid w:val="00FB05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B3D47"/>
  <w15:chartTrackingRefBased/>
  <w15:docId w15:val="{782E8721-20F6-4C5F-BC03-7787BDCB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271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48C"/>
  </w:style>
  <w:style w:type="paragraph" w:styleId="Footer">
    <w:name w:val="footer"/>
    <w:basedOn w:val="Normal"/>
    <w:link w:val="FooterChar"/>
    <w:uiPriority w:val="99"/>
    <w:unhideWhenUsed/>
    <w:rsid w:val="00213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48C"/>
  </w:style>
  <w:style w:type="paragraph" w:styleId="NormalWeb">
    <w:name w:val="Normal (Web)"/>
    <w:basedOn w:val="Normal"/>
    <w:uiPriority w:val="99"/>
    <w:semiHidden/>
    <w:unhideWhenUsed/>
    <w:rsid w:val="0021348C"/>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C4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227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3"/>
    <w:basedOn w:val="Normal"/>
    <w:link w:val="ListParagraphChar"/>
    <w:uiPriority w:val="34"/>
    <w:qFormat/>
    <w:rsid w:val="0057798F"/>
    <w:pPr>
      <w:ind w:left="720"/>
      <w:contextualSpacing/>
    </w:pPr>
  </w:style>
  <w:style w:type="paragraph" w:styleId="NoSpacing">
    <w:name w:val="No Spacing"/>
    <w:uiPriority w:val="1"/>
    <w:qFormat/>
    <w:rsid w:val="00927161"/>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3 Char"/>
    <w:link w:val="ListParagraph"/>
    <w:uiPriority w:val="34"/>
    <w:qFormat/>
    <w:locked/>
    <w:rsid w:val="00927161"/>
  </w:style>
  <w:style w:type="character" w:customStyle="1" w:styleId="Heading2Char">
    <w:name w:val="Heading 2 Char"/>
    <w:basedOn w:val="DefaultParagraphFont"/>
    <w:link w:val="Heading2"/>
    <w:uiPriority w:val="9"/>
    <w:rsid w:val="0092716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6066">
      <w:bodyDiv w:val="1"/>
      <w:marLeft w:val="0"/>
      <w:marRight w:val="0"/>
      <w:marTop w:val="0"/>
      <w:marBottom w:val="0"/>
      <w:divBdr>
        <w:top w:val="none" w:sz="0" w:space="0" w:color="auto"/>
        <w:left w:val="none" w:sz="0" w:space="0" w:color="auto"/>
        <w:bottom w:val="none" w:sz="0" w:space="0" w:color="auto"/>
        <w:right w:val="none" w:sz="0" w:space="0" w:color="auto"/>
      </w:divBdr>
    </w:div>
    <w:div w:id="307247301">
      <w:bodyDiv w:val="1"/>
      <w:marLeft w:val="0"/>
      <w:marRight w:val="0"/>
      <w:marTop w:val="0"/>
      <w:marBottom w:val="0"/>
      <w:divBdr>
        <w:top w:val="none" w:sz="0" w:space="0" w:color="auto"/>
        <w:left w:val="none" w:sz="0" w:space="0" w:color="auto"/>
        <w:bottom w:val="none" w:sz="0" w:space="0" w:color="auto"/>
        <w:right w:val="none" w:sz="0" w:space="0" w:color="auto"/>
      </w:divBdr>
    </w:div>
    <w:div w:id="356926166">
      <w:bodyDiv w:val="1"/>
      <w:marLeft w:val="0"/>
      <w:marRight w:val="0"/>
      <w:marTop w:val="0"/>
      <w:marBottom w:val="0"/>
      <w:divBdr>
        <w:top w:val="none" w:sz="0" w:space="0" w:color="auto"/>
        <w:left w:val="none" w:sz="0" w:space="0" w:color="auto"/>
        <w:bottom w:val="none" w:sz="0" w:space="0" w:color="auto"/>
        <w:right w:val="none" w:sz="0" w:space="0" w:color="auto"/>
      </w:divBdr>
    </w:div>
    <w:div w:id="465508466">
      <w:bodyDiv w:val="1"/>
      <w:marLeft w:val="0"/>
      <w:marRight w:val="0"/>
      <w:marTop w:val="0"/>
      <w:marBottom w:val="0"/>
      <w:divBdr>
        <w:top w:val="none" w:sz="0" w:space="0" w:color="auto"/>
        <w:left w:val="none" w:sz="0" w:space="0" w:color="auto"/>
        <w:bottom w:val="none" w:sz="0" w:space="0" w:color="auto"/>
        <w:right w:val="none" w:sz="0" w:space="0" w:color="auto"/>
      </w:divBdr>
    </w:div>
    <w:div w:id="1063674150">
      <w:bodyDiv w:val="1"/>
      <w:marLeft w:val="0"/>
      <w:marRight w:val="0"/>
      <w:marTop w:val="0"/>
      <w:marBottom w:val="0"/>
      <w:divBdr>
        <w:top w:val="none" w:sz="0" w:space="0" w:color="auto"/>
        <w:left w:val="none" w:sz="0" w:space="0" w:color="auto"/>
        <w:bottom w:val="none" w:sz="0" w:space="0" w:color="auto"/>
        <w:right w:val="none" w:sz="0" w:space="0" w:color="auto"/>
      </w:divBdr>
    </w:div>
    <w:div w:id="1077702908">
      <w:bodyDiv w:val="1"/>
      <w:marLeft w:val="0"/>
      <w:marRight w:val="0"/>
      <w:marTop w:val="0"/>
      <w:marBottom w:val="0"/>
      <w:divBdr>
        <w:top w:val="none" w:sz="0" w:space="0" w:color="auto"/>
        <w:left w:val="none" w:sz="0" w:space="0" w:color="auto"/>
        <w:bottom w:val="none" w:sz="0" w:space="0" w:color="auto"/>
        <w:right w:val="none" w:sz="0" w:space="0" w:color="auto"/>
      </w:divBdr>
    </w:div>
    <w:div w:id="1147475240">
      <w:bodyDiv w:val="1"/>
      <w:marLeft w:val="0"/>
      <w:marRight w:val="0"/>
      <w:marTop w:val="0"/>
      <w:marBottom w:val="0"/>
      <w:divBdr>
        <w:top w:val="none" w:sz="0" w:space="0" w:color="auto"/>
        <w:left w:val="none" w:sz="0" w:space="0" w:color="auto"/>
        <w:bottom w:val="none" w:sz="0" w:space="0" w:color="auto"/>
        <w:right w:val="none" w:sz="0" w:space="0" w:color="auto"/>
      </w:divBdr>
    </w:div>
    <w:div w:id="1345324435">
      <w:bodyDiv w:val="1"/>
      <w:marLeft w:val="0"/>
      <w:marRight w:val="0"/>
      <w:marTop w:val="0"/>
      <w:marBottom w:val="0"/>
      <w:divBdr>
        <w:top w:val="none" w:sz="0" w:space="0" w:color="auto"/>
        <w:left w:val="none" w:sz="0" w:space="0" w:color="auto"/>
        <w:bottom w:val="none" w:sz="0" w:space="0" w:color="auto"/>
        <w:right w:val="none" w:sz="0" w:space="0" w:color="auto"/>
      </w:divBdr>
    </w:div>
    <w:div w:id="1563177010">
      <w:bodyDiv w:val="1"/>
      <w:marLeft w:val="0"/>
      <w:marRight w:val="0"/>
      <w:marTop w:val="0"/>
      <w:marBottom w:val="0"/>
      <w:divBdr>
        <w:top w:val="none" w:sz="0" w:space="0" w:color="auto"/>
        <w:left w:val="none" w:sz="0" w:space="0" w:color="auto"/>
        <w:bottom w:val="none" w:sz="0" w:space="0" w:color="auto"/>
        <w:right w:val="none" w:sz="0" w:space="0" w:color="auto"/>
      </w:divBdr>
    </w:div>
    <w:div w:id="1589268648">
      <w:bodyDiv w:val="1"/>
      <w:marLeft w:val="0"/>
      <w:marRight w:val="0"/>
      <w:marTop w:val="0"/>
      <w:marBottom w:val="0"/>
      <w:divBdr>
        <w:top w:val="none" w:sz="0" w:space="0" w:color="auto"/>
        <w:left w:val="none" w:sz="0" w:space="0" w:color="auto"/>
        <w:bottom w:val="none" w:sz="0" w:space="0" w:color="auto"/>
        <w:right w:val="none" w:sz="0" w:space="0" w:color="auto"/>
      </w:divBdr>
    </w:div>
    <w:div w:id="1619291992">
      <w:bodyDiv w:val="1"/>
      <w:marLeft w:val="0"/>
      <w:marRight w:val="0"/>
      <w:marTop w:val="0"/>
      <w:marBottom w:val="0"/>
      <w:divBdr>
        <w:top w:val="none" w:sz="0" w:space="0" w:color="auto"/>
        <w:left w:val="none" w:sz="0" w:space="0" w:color="auto"/>
        <w:bottom w:val="none" w:sz="0" w:space="0" w:color="auto"/>
        <w:right w:val="none" w:sz="0" w:space="0" w:color="auto"/>
      </w:divBdr>
    </w:div>
    <w:div w:id="1621647538">
      <w:bodyDiv w:val="1"/>
      <w:marLeft w:val="0"/>
      <w:marRight w:val="0"/>
      <w:marTop w:val="0"/>
      <w:marBottom w:val="0"/>
      <w:divBdr>
        <w:top w:val="none" w:sz="0" w:space="0" w:color="auto"/>
        <w:left w:val="none" w:sz="0" w:space="0" w:color="auto"/>
        <w:bottom w:val="none" w:sz="0" w:space="0" w:color="auto"/>
        <w:right w:val="none" w:sz="0" w:space="0" w:color="auto"/>
      </w:divBdr>
    </w:div>
    <w:div w:id="1721326028">
      <w:bodyDiv w:val="1"/>
      <w:marLeft w:val="0"/>
      <w:marRight w:val="0"/>
      <w:marTop w:val="0"/>
      <w:marBottom w:val="0"/>
      <w:divBdr>
        <w:top w:val="none" w:sz="0" w:space="0" w:color="auto"/>
        <w:left w:val="none" w:sz="0" w:space="0" w:color="auto"/>
        <w:bottom w:val="none" w:sz="0" w:space="0" w:color="auto"/>
        <w:right w:val="none" w:sz="0" w:space="0" w:color="auto"/>
      </w:divBdr>
    </w:div>
    <w:div w:id="1777402879">
      <w:bodyDiv w:val="1"/>
      <w:marLeft w:val="0"/>
      <w:marRight w:val="0"/>
      <w:marTop w:val="0"/>
      <w:marBottom w:val="0"/>
      <w:divBdr>
        <w:top w:val="none" w:sz="0" w:space="0" w:color="auto"/>
        <w:left w:val="none" w:sz="0" w:space="0" w:color="auto"/>
        <w:bottom w:val="none" w:sz="0" w:space="0" w:color="auto"/>
        <w:right w:val="none" w:sz="0" w:space="0" w:color="auto"/>
      </w:divBdr>
    </w:div>
    <w:div w:id="1878083508">
      <w:bodyDiv w:val="1"/>
      <w:marLeft w:val="0"/>
      <w:marRight w:val="0"/>
      <w:marTop w:val="0"/>
      <w:marBottom w:val="0"/>
      <w:divBdr>
        <w:top w:val="none" w:sz="0" w:space="0" w:color="auto"/>
        <w:left w:val="none" w:sz="0" w:space="0" w:color="auto"/>
        <w:bottom w:val="none" w:sz="0" w:space="0" w:color="auto"/>
        <w:right w:val="none" w:sz="0" w:space="0" w:color="auto"/>
      </w:divBdr>
    </w:div>
    <w:div w:id="2009672644">
      <w:bodyDiv w:val="1"/>
      <w:marLeft w:val="0"/>
      <w:marRight w:val="0"/>
      <w:marTop w:val="0"/>
      <w:marBottom w:val="0"/>
      <w:divBdr>
        <w:top w:val="none" w:sz="0" w:space="0" w:color="auto"/>
        <w:left w:val="none" w:sz="0" w:space="0" w:color="auto"/>
        <w:bottom w:val="none" w:sz="0" w:space="0" w:color="auto"/>
        <w:right w:val="none" w:sz="0" w:space="0" w:color="auto"/>
      </w:divBdr>
    </w:div>
    <w:div w:id="202161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cid:image002.png@01D7A969.00E11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bcc427-c8ec-42b0-8d64-0b6a0b2fe292">
      <Terms xmlns="http://schemas.microsoft.com/office/infopath/2007/PartnerControls"/>
    </lcf76f155ced4ddcb4097134ff3c332f>
    <TaxCatchAll xmlns="8f402af6-dfc7-4ec7-9c6b-8b1c3c1c609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A5AB8635519748A79EABBE7C77F0DE" ma:contentTypeVersion="15" ma:contentTypeDescription="Create a new document." ma:contentTypeScope="" ma:versionID="3a09baf144b3dc13e0aff3973e32cbe6">
  <xsd:schema xmlns:xsd="http://www.w3.org/2001/XMLSchema" xmlns:xs="http://www.w3.org/2001/XMLSchema" xmlns:p="http://schemas.microsoft.com/office/2006/metadata/properties" xmlns:ns2="e7bcc427-c8ec-42b0-8d64-0b6a0b2fe292" xmlns:ns3="8f402af6-dfc7-4ec7-9c6b-8b1c3c1c6097" targetNamespace="http://schemas.microsoft.com/office/2006/metadata/properties" ma:root="true" ma:fieldsID="efe6201c5e5dc615af477f79a5bc729e" ns2:_="" ns3:_="">
    <xsd:import namespace="e7bcc427-c8ec-42b0-8d64-0b6a0b2fe292"/>
    <xsd:import namespace="8f402af6-dfc7-4ec7-9c6b-8b1c3c1c60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cc427-c8ec-42b0-8d64-0b6a0b2fe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4a51867-002a-489b-9168-5c4d62e7c15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402af6-dfc7-4ec7-9c6b-8b1c3c1c609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d1e4795-b624-45e1-b7ca-3b536676ad09}" ma:internalName="TaxCatchAll" ma:showField="CatchAllData" ma:web="8f402af6-dfc7-4ec7-9c6b-8b1c3c1c609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58D9E2-D27D-4FE2-AAC1-09B28A839A12}">
  <ds:schemaRefs>
    <ds:schemaRef ds:uri="http://schemas.microsoft.com/office/2006/metadata/properties"/>
    <ds:schemaRef ds:uri="http://schemas.microsoft.com/office/infopath/2007/PartnerControls"/>
    <ds:schemaRef ds:uri="e7bcc427-c8ec-42b0-8d64-0b6a0b2fe292"/>
    <ds:schemaRef ds:uri="8f402af6-dfc7-4ec7-9c6b-8b1c3c1c6097"/>
  </ds:schemaRefs>
</ds:datastoreItem>
</file>

<file path=customXml/itemProps2.xml><?xml version="1.0" encoding="utf-8"?>
<ds:datastoreItem xmlns:ds="http://schemas.openxmlformats.org/officeDocument/2006/customXml" ds:itemID="{FD29CBA5-D2DC-4343-A7F9-238E3B87E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cc427-c8ec-42b0-8d64-0b6a0b2fe292"/>
    <ds:schemaRef ds:uri="8f402af6-dfc7-4ec7-9c6b-8b1c3c1c6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71A077-3BFD-4B20-A70E-9E311A6C40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Morgan</dc:creator>
  <cp:keywords/>
  <dc:description/>
  <cp:lastModifiedBy>Olivia Dunne</cp:lastModifiedBy>
  <cp:revision>3</cp:revision>
  <dcterms:created xsi:type="dcterms:W3CDTF">2024-06-13T09:07:00Z</dcterms:created>
  <dcterms:modified xsi:type="dcterms:W3CDTF">2024-06-13T11:01:00Z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0x01010070A5AB8635519748A79EABBE7C77F0DE</vt:lpwstr>
  </property>
  <property fmtid="{D5CDD505-2E9C-101B-9397-08002B2CF9AE}" pid="3" name="MediaServiceImageTags">
    <vt:lpwstr/>
  </property>
</Properties>
</file>