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E6F60" w:rsidRPr="0021524C" w:rsidTr="007E365E">
        <w:tc>
          <w:tcPr>
            <w:tcW w:w="9838" w:type="dxa"/>
          </w:tcPr>
          <w:p w:rsidR="00FE6F60" w:rsidRPr="00011EEE" w:rsidRDefault="00FE6F60" w:rsidP="007E365E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FOIRM ÉILIMH AR ÍOCAÍOCHT:</w:t>
            </w:r>
          </w:p>
          <w:p w:rsidR="00FE6F60" w:rsidRPr="00011EEE" w:rsidRDefault="00FE6F60" w:rsidP="007E365E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:rsidR="00FE6F60" w:rsidRPr="00011EEE" w:rsidRDefault="00FE6F60" w:rsidP="007E365E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Oibreacha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feabhsúcháin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sholáthar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príobháideach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gcomhlíonann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soláthar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reatha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dtuairim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údaráis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tithíochta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Rialacháin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Óil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leor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méid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sholáthraítear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freastal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riachtanais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tí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teaghlaigh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bhfuil</w:t>
            </w:r>
            <w:proofErr w:type="spellEnd"/>
            <w:r>
              <w:rPr>
                <w:rFonts w:ascii="Arial" w:hAnsi="Arial" w:cs="Arial"/>
              </w:rPr>
              <w:t xml:space="preserve"> an teach </w:t>
            </w:r>
            <w:proofErr w:type="spellStart"/>
            <w:r>
              <w:rPr>
                <w:rFonts w:ascii="Arial" w:hAnsi="Arial" w:cs="Arial"/>
              </w:rPr>
              <w:t>ceangailte</w:t>
            </w:r>
            <w:proofErr w:type="spellEnd"/>
            <w:r>
              <w:rPr>
                <w:rFonts w:ascii="Arial" w:hAnsi="Arial" w:cs="Arial"/>
              </w:rPr>
              <w:t xml:space="preserve"> le, </w:t>
            </w:r>
            <w:proofErr w:type="spellStart"/>
            <w:r>
              <w:rPr>
                <w:rFonts w:ascii="Arial" w:hAnsi="Arial" w:cs="Arial"/>
              </w:rPr>
              <w:t>nó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féidir</w:t>
            </w:r>
            <w:proofErr w:type="spellEnd"/>
            <w:r>
              <w:rPr>
                <w:rFonts w:ascii="Arial" w:hAnsi="Arial" w:cs="Arial"/>
              </w:rPr>
              <w:t xml:space="preserve"> an teach a </w:t>
            </w:r>
            <w:proofErr w:type="spellStart"/>
            <w:r>
              <w:rPr>
                <w:rFonts w:ascii="Arial" w:hAnsi="Arial" w:cs="Arial"/>
              </w:rPr>
              <w:t>cheangal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Scéim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chuid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Éireann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nó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Grúpscéim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Phríobháideach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réasúnta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FE6F60" w:rsidRPr="00011EEE" w:rsidRDefault="00FE6F60" w:rsidP="007E365E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</w:p>
          <w:p w:rsidR="00FE6F60" w:rsidRPr="00011EEE" w:rsidRDefault="00FE6F60" w:rsidP="00FE6F60">
            <w:pPr>
              <w:numPr>
                <w:ilvl w:val="0"/>
                <w:numId w:val="1"/>
              </w:numPr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Léigh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nótaí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eolais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, le do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thoil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sula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líonann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tú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fhoirm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éilimh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>.</w:t>
            </w:r>
          </w:p>
          <w:p w:rsidR="00FE6F60" w:rsidRPr="00011EEE" w:rsidRDefault="00FE6F60" w:rsidP="00FE6F60">
            <w:pPr>
              <w:numPr>
                <w:ilvl w:val="0"/>
                <w:numId w:val="1"/>
              </w:numPr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Caithfear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gach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ceist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bhfoirm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fhreagairt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agus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chás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go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sonraítear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caithfear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cáipéisí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tacaíochta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sholáthar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phróiseálfar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foirmeacha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neamhiomlána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nó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foirmeacha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siúd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nach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ngabhann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cáipéisí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cuí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leo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FE6F60" w:rsidRPr="00011EEE" w:rsidRDefault="00FE6F60" w:rsidP="00FE6F6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NÍOR CHEART </w:t>
            </w:r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go</w:t>
            </w:r>
            <w:proofErr w:type="gram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mbeadh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tús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curtha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hobair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sula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dtugann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an t-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údarás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tithíochta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nó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ionadaí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cuairt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Má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cuireadh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tús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hobair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roimh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dáta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sin,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ní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dhéanfar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breithniú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d’éileamh</w:t>
            </w:r>
            <w:proofErr w:type="spellEnd"/>
            <w:r>
              <w:rPr>
                <w:rStyle w:val="toplogo"/>
                <w:rFonts w:ascii="Arial" w:hAnsi="Arial" w:cs="Arial"/>
                <w:sz w:val="24"/>
                <w:szCs w:val="24"/>
              </w:rPr>
              <w:t>.</w:t>
            </w:r>
          </w:p>
          <w:p w:rsidR="00FE6F60" w:rsidRPr="00011EEE" w:rsidRDefault="00FE6F60" w:rsidP="00FE6F60">
            <w:pPr>
              <w:pStyle w:val="ListParagraph"/>
              <w:numPr>
                <w:ilvl w:val="0"/>
                <w:numId w:val="1"/>
              </w:numPr>
              <w:spacing w:before="20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Déanann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údaráis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tithíochta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scéim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deontais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faoin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údarás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tithíochta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ábhartha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bhaineann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hoibriú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laethúil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scéime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deontais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iarratais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íocaíochtaí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áireamh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E6F60" w:rsidRPr="00011EEE" w:rsidRDefault="00FE6F60" w:rsidP="00FE6F6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fhiosrúcháin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faoin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deontas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dhéanamh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hOifigeach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Idirchaidrimh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Chlár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Uisce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Tuaithe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údaráis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tithíochta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ábhartha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6F60" w:rsidRPr="00DA173C" w:rsidRDefault="00FE6F60" w:rsidP="00FE6F60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/>
      </w:tblPr>
      <w:tblGrid>
        <w:gridCol w:w="4515"/>
        <w:gridCol w:w="5119"/>
      </w:tblGrid>
      <w:tr w:rsidR="00FE6F60" w:rsidRPr="0021524C" w:rsidTr="007E365E">
        <w:tc>
          <w:tcPr>
            <w:tcW w:w="9634" w:type="dxa"/>
            <w:gridSpan w:val="2"/>
            <w:shd w:val="clear" w:color="auto" w:fill="F2DBDA"/>
          </w:tcPr>
          <w:p w:rsidR="00FE6F60" w:rsidRPr="002A040A" w:rsidRDefault="00FE6F60" w:rsidP="00FE6F60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proofErr w:type="spellStart"/>
            <w:r>
              <w:rPr>
                <w:rFonts w:ascii="Arial" w:hAnsi="Arial" w:cs="Arial"/>
              </w:rPr>
              <w:t>Sonraí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faoin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Iarratasóir</w:t>
            </w:r>
            <w:proofErr w:type="spellEnd"/>
          </w:p>
        </w:tc>
      </w:tr>
      <w:tr w:rsidR="00FE6F60" w:rsidRPr="0021524C" w:rsidTr="007E365E">
        <w:tc>
          <w:tcPr>
            <w:tcW w:w="4515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Ainm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iarratasóra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6F60" w:rsidRPr="0021524C" w:rsidTr="007E365E">
        <w:trPr>
          <w:trHeight w:val="1403"/>
        </w:trPr>
        <w:tc>
          <w:tcPr>
            <w:tcW w:w="4515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Seoladh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láthair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SUP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suiteáladh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nó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feabhsaíodh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):</w:t>
            </w: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 (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riachtanach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):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6F60" w:rsidRPr="0021524C" w:rsidTr="007E365E">
        <w:tc>
          <w:tcPr>
            <w:tcW w:w="4515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Uimhir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ghutháin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rith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lae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6F60" w:rsidRPr="0021524C" w:rsidTr="007E365E">
        <w:tc>
          <w:tcPr>
            <w:tcW w:w="4515" w:type="dxa"/>
          </w:tcPr>
          <w:p w:rsidR="00FE6F60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087CE6">
              <w:rPr>
                <w:rFonts w:ascii="Arial" w:hAnsi="Arial" w:cs="Arial"/>
                <w:b w:val="0"/>
                <w:bCs w:val="0"/>
                <w:lang w:val="en-IE"/>
              </w:rPr>
              <w:t>Seoladh</w:t>
            </w:r>
            <w:proofErr w:type="spellEnd"/>
            <w:r w:rsidRPr="00087CE6">
              <w:rPr>
                <w:rFonts w:ascii="Arial" w:hAnsi="Arial" w:cs="Arial"/>
                <w:b w:val="0"/>
                <w:bCs w:val="0"/>
                <w:lang w:val="en-IE"/>
              </w:rPr>
              <w:t xml:space="preserve"> </w:t>
            </w:r>
            <w:proofErr w:type="spellStart"/>
            <w:r w:rsidRPr="00087CE6">
              <w:rPr>
                <w:rFonts w:ascii="Arial" w:hAnsi="Arial" w:cs="Arial"/>
                <w:b w:val="0"/>
                <w:bCs w:val="0"/>
                <w:lang w:val="en-IE"/>
              </w:rPr>
              <w:t>ríomhphoist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IE"/>
              </w:rPr>
              <w:t>: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6F60" w:rsidRPr="0021524C" w:rsidTr="007E365E">
        <w:tc>
          <w:tcPr>
            <w:tcW w:w="4515" w:type="dxa"/>
          </w:tcPr>
          <w:p w:rsidR="00FE6F60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UPSP: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6F60" w:rsidRPr="0021524C" w:rsidTr="007E365E">
        <w:tc>
          <w:tcPr>
            <w:tcW w:w="9634" w:type="dxa"/>
            <w:gridSpan w:val="2"/>
            <w:shd w:val="clear" w:color="auto" w:fill="F2DBDA"/>
          </w:tcPr>
          <w:p w:rsidR="00FE6F60" w:rsidRPr="002A040A" w:rsidRDefault="00FE6F60" w:rsidP="00FE6F60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>
              <w:rPr>
                <w:rFonts w:ascii="Arial" w:hAnsi="Arial" w:cs="Arial"/>
              </w:rPr>
              <w:t xml:space="preserve">Cur </w:t>
            </w:r>
            <w:proofErr w:type="spellStart"/>
            <w:r>
              <w:rPr>
                <w:rFonts w:ascii="Arial" w:hAnsi="Arial" w:cs="Arial"/>
              </w:rPr>
              <w:t>síos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ginearálta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costas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n-</w:t>
            </w:r>
            <w:proofErr w:type="spellStart"/>
            <w:r>
              <w:rPr>
                <w:rFonts w:ascii="Arial" w:hAnsi="Arial" w:cs="Arial"/>
              </w:rPr>
              <w:t>oibreacha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faoinar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tugadh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caithfear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fálta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)s m(h)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iondealaithe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sholáthar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do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hoibreacha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go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léir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críochnaíodh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FE6F60" w:rsidRPr="0021524C" w:rsidTr="007E365E">
        <w:tc>
          <w:tcPr>
            <w:tcW w:w="9634" w:type="dxa"/>
            <w:gridSpan w:val="2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FE6F60" w:rsidRPr="0021524C" w:rsidTr="007E365E">
        <w:tc>
          <w:tcPr>
            <w:tcW w:w="9634" w:type="dxa"/>
            <w:gridSpan w:val="2"/>
            <w:shd w:val="clear" w:color="auto" w:fill="F2DBDA"/>
          </w:tcPr>
          <w:p w:rsidR="00FE6F60" w:rsidRPr="002A040A" w:rsidRDefault="00FE6F60" w:rsidP="00FE6F60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Sonraí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Chonraitheora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gConraitheoirí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u w:val="single"/>
              </w:rPr>
              <w:t>caithfear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cóip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den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Deimhniú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Imréitigh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Cánach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do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gach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conraitheoir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sholáthar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más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éagsúil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é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ón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gconraitheoir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liostaítear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ar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bhfoirm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iarratais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FE6F60" w:rsidRPr="0021524C" w:rsidTr="007E365E">
        <w:tc>
          <w:tcPr>
            <w:tcW w:w="4515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Conraitheoir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1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Conraitheoir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2 (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más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infheidhme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FE6F60" w:rsidRPr="0021524C" w:rsidTr="007E365E">
        <w:tc>
          <w:tcPr>
            <w:tcW w:w="4515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Ainm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Chonraitheora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Ainm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Chonraitheora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</w:tc>
      </w:tr>
      <w:tr w:rsidR="00FE6F60" w:rsidRPr="0021524C" w:rsidTr="007E365E">
        <w:tc>
          <w:tcPr>
            <w:tcW w:w="4515" w:type="dxa"/>
            <w:tcBorders>
              <w:bottom w:val="single" w:sz="4" w:space="0" w:color="auto"/>
            </w:tcBorders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Seoladh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Chonraitheora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:</w:t>
            </w: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Seoladh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an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Chonraitheora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ÉIRCHÓD:</w:t>
            </w:r>
          </w:p>
        </w:tc>
      </w:tr>
      <w:tr w:rsidR="00FE6F60" w:rsidRPr="0021524C" w:rsidTr="007E365E">
        <w:tc>
          <w:tcPr>
            <w:tcW w:w="9634" w:type="dxa"/>
            <w:gridSpan w:val="2"/>
            <w:shd w:val="clear" w:color="auto" w:fill="F2DBDA"/>
          </w:tcPr>
          <w:p w:rsidR="00FE6F60" w:rsidRPr="002A040A" w:rsidRDefault="00FE6F60" w:rsidP="00FE6F60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proofErr w:type="spellStart"/>
            <w:r>
              <w:rPr>
                <w:rFonts w:ascii="Arial" w:hAnsi="Arial" w:cs="Arial"/>
              </w:rPr>
              <w:t>Dearbhú</w:t>
            </w:r>
            <w:proofErr w:type="spellEnd"/>
          </w:p>
        </w:tc>
      </w:tr>
      <w:tr w:rsidR="00FE6F60" w:rsidRPr="0021524C" w:rsidTr="007E365E">
        <w:tc>
          <w:tcPr>
            <w:tcW w:w="9634" w:type="dxa"/>
            <w:gridSpan w:val="2"/>
          </w:tcPr>
          <w:p w:rsidR="00FE6F60" w:rsidRPr="002A040A" w:rsidRDefault="00FE6F60" w:rsidP="007E36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6F60" w:rsidRPr="002A040A" w:rsidRDefault="00FE6F60" w:rsidP="007E365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Dearbhaím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bhfuil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eolas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sholáthair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bhfoirm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éilimh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cháipéisíocht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léir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sholáthair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leis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éileamh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fíor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6F60" w:rsidRPr="002A040A" w:rsidRDefault="00FE6F60" w:rsidP="007E365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6F60" w:rsidRPr="002A040A" w:rsidRDefault="00FE6F60" w:rsidP="007E365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Tuigim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féidir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éileamh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íocaíocht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sholáthraím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eolas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bréagach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míthreorach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cháipéisíocht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tacaíochta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neamhbhailí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FE6F60" w:rsidRPr="002A040A" w:rsidRDefault="00FE6F60" w:rsidP="007E3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6F60" w:rsidRPr="002A040A" w:rsidRDefault="00FE6F60" w:rsidP="007E3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6F60" w:rsidRPr="002A040A" w:rsidRDefault="00FE6F60" w:rsidP="007E3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038">
              <w:rPr>
                <w:rFonts w:ascii="Arial" w:hAnsi="Arial" w:cs="Arial"/>
                <w:noProof/>
                <w:sz w:val="24"/>
                <w:szCs w:val="24"/>
              </w:rPr>
              <w:pict>
                <v:line id="Straight Connector 1" o:spid="_x0000_s1030" style="position:absolute;z-index:251663360;visibility:visible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<v:stroke joinstyle="miter"/>
                </v:line>
              </w:pic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Síniú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éilitheora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E6F60" w:rsidRPr="002A040A" w:rsidRDefault="00FE6F60" w:rsidP="007E3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6F60" w:rsidRPr="002A040A" w:rsidRDefault="00FE6F60" w:rsidP="007E36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038">
              <w:rPr>
                <w:rFonts w:ascii="Arial" w:hAnsi="Arial" w:cs="Arial"/>
                <w:noProof/>
                <w:sz w:val="24"/>
                <w:szCs w:val="24"/>
              </w:rPr>
              <w:pict>
                <v:line id="Straight Connector 2" o:spid="_x0000_s1031" style="position:absolute;z-index:251664384;visibility:visible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<v:stroke joinstyle="miter"/>
                </v:line>
              </w:pic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Dáta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FE6F60" w:rsidRPr="002A040A" w:rsidRDefault="00FE6F60" w:rsidP="007E365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FE6F60" w:rsidRPr="002A040A" w:rsidRDefault="00FE6F60" w:rsidP="00FE6F60">
      <w:pPr>
        <w:jc w:val="both"/>
        <w:rPr>
          <w:rFonts w:ascii="Arial" w:hAnsi="Arial" w:cs="Arial"/>
          <w:sz w:val="24"/>
          <w:szCs w:val="24"/>
        </w:rPr>
      </w:pPr>
    </w:p>
    <w:p w:rsidR="007D21BF" w:rsidRPr="007D21BF" w:rsidRDefault="007D21BF"/>
    <w:sectPr w:rsidR="007D21BF" w:rsidRPr="007D21BF" w:rsidSect="009427F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BF" w:rsidRPr="008A1E40" w:rsidRDefault="007D21BF" w:rsidP="007D21BF">
      <w:pPr>
        <w:spacing w:after="0" w:line="240" w:lineRule="auto"/>
      </w:pPr>
      <w:r>
        <w:separator/>
      </w:r>
    </w:p>
  </w:endnote>
  <w:endnote w:type="continuationSeparator" w:id="0">
    <w:p w:rsidR="007D21BF" w:rsidRPr="008A1E40" w:rsidRDefault="007D21BF" w:rsidP="007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BF" w:rsidRPr="008A1E40" w:rsidRDefault="007D21BF" w:rsidP="007D21BF">
      <w:pPr>
        <w:spacing w:after="0" w:line="240" w:lineRule="auto"/>
      </w:pPr>
      <w:r>
        <w:separator/>
      </w:r>
    </w:p>
  </w:footnote>
  <w:footnote w:type="continuationSeparator" w:id="0">
    <w:p w:rsidR="007D21BF" w:rsidRPr="008A1E40" w:rsidRDefault="007D21BF" w:rsidP="007D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BF" w:rsidRPr="00093FE7" w:rsidRDefault="007D21BF" w:rsidP="007D21BF">
    <w:pPr>
      <w:pStyle w:val="Header"/>
      <w:rPr>
        <w:rFonts w:ascii="Arial" w:hAnsi="Arial" w:cs="Arial"/>
        <w:b/>
      </w:rPr>
    </w:pPr>
    <w:proofErr w:type="spellStart"/>
    <w:r>
      <w:rPr>
        <w:rFonts w:ascii="Arial" w:hAnsi="Arial" w:cs="Arial"/>
        <w:b/>
        <w:bCs/>
      </w:rPr>
      <w:t>Foirm</w:t>
    </w:r>
    <w:proofErr w:type="spellEnd"/>
    <w:r>
      <w:rPr>
        <w:rFonts w:ascii="Arial" w:hAnsi="Arial" w:cs="Arial"/>
        <w:b/>
        <w:bCs/>
      </w:rPr>
      <w:t xml:space="preserve"> PWS 1b</w:t>
    </w:r>
  </w:p>
  <w:p w:rsidR="007D21BF" w:rsidRDefault="007D2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21BF"/>
    <w:rsid w:val="007D21BF"/>
    <w:rsid w:val="009427F1"/>
    <w:rsid w:val="00A54D51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BF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1BF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BF"/>
    <w:pPr>
      <w:ind w:left="720"/>
      <w:contextualSpacing/>
    </w:pPr>
  </w:style>
  <w:style w:type="character" w:customStyle="1" w:styleId="toplogo">
    <w:name w:val="toplogo"/>
    <w:basedOn w:val="DefaultParagraphFont"/>
    <w:rsid w:val="007D21BF"/>
  </w:style>
  <w:style w:type="paragraph" w:styleId="BodyText">
    <w:name w:val="Body Text"/>
    <w:basedOn w:val="Normal"/>
    <w:link w:val="BodyTextChar"/>
    <w:rsid w:val="007D21BF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D21B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BF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semiHidden/>
    <w:unhideWhenUsed/>
    <w:rsid w:val="007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BF"/>
    <w:rPr>
      <w:rFonts w:ascii="Calibri" w:eastAsia="Calibri" w:hAnsi="Calibri" w:cs="Times New Roman"/>
      <w:lang w:val="en-IE"/>
    </w:rPr>
  </w:style>
  <w:style w:type="paragraph" w:styleId="NoSpacing">
    <w:name w:val="No Spacing"/>
    <w:basedOn w:val="Normal"/>
    <w:uiPriority w:val="1"/>
    <w:qFormat/>
    <w:rsid w:val="007D21BF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BF"/>
    <w:rPr>
      <w:rFonts w:ascii="Tahoma" w:eastAsia="Calibri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05B6-B369-4856-970A-7E682EAE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2054</Characters>
  <Application>Microsoft Office Word</Application>
  <DocSecurity>0</DocSecurity>
  <Lines>17</Lines>
  <Paragraphs>4</Paragraphs>
  <ScaleCrop>false</ScaleCrop>
  <Company>Laois County Council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ycallaghan</dc:creator>
  <cp:lastModifiedBy>ycallaghan</cp:lastModifiedBy>
  <cp:revision>2</cp:revision>
  <dcterms:created xsi:type="dcterms:W3CDTF">2020-06-24T09:11:00Z</dcterms:created>
  <dcterms:modified xsi:type="dcterms:W3CDTF">2020-10-14T15:07:00Z</dcterms:modified>
</cp:coreProperties>
</file>