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07A6" w14:textId="471A01BB" w:rsidR="00973875" w:rsidRPr="004617A5" w:rsidRDefault="00973875" w:rsidP="008D218A">
      <w:pPr>
        <w:pStyle w:val="NoSpacing"/>
      </w:pPr>
    </w:p>
    <w:p w14:paraId="7AE5A6B2" w14:textId="77777777" w:rsidR="00BC6F49" w:rsidRDefault="00BC6F49" w:rsidP="00051E08">
      <w:pPr>
        <w:jc w:val="right"/>
        <w:rPr>
          <w:rFonts w:ascii="Calibri" w:hAnsi="Calibri" w:cs="Arial"/>
          <w:sz w:val="20"/>
          <w:szCs w:val="20"/>
        </w:rPr>
      </w:pPr>
      <w:bookmarkStart w:id="0" w:name="_Hlk480381497"/>
    </w:p>
    <w:p w14:paraId="3E33DCE2" w14:textId="77777777" w:rsidR="00BC6F49" w:rsidRDefault="00BC6F49" w:rsidP="00051E08">
      <w:pPr>
        <w:jc w:val="right"/>
        <w:rPr>
          <w:rFonts w:ascii="Calibri" w:hAnsi="Calibri" w:cs="Arial"/>
          <w:sz w:val="20"/>
          <w:szCs w:val="20"/>
        </w:rPr>
      </w:pPr>
    </w:p>
    <w:p w14:paraId="25452347" w14:textId="5BA27AC8" w:rsidR="00973875" w:rsidRDefault="008D218A" w:rsidP="00051E0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16/07/</w:t>
      </w:r>
      <w:r w:rsidR="00051E08">
        <w:rPr>
          <w:rFonts w:ascii="Calibri" w:hAnsi="Calibri" w:cs="Arial"/>
          <w:sz w:val="20"/>
          <w:szCs w:val="20"/>
        </w:rPr>
        <w:t xml:space="preserve"> 2024</w:t>
      </w:r>
    </w:p>
    <w:p w14:paraId="553927EC" w14:textId="77777777" w:rsidR="00051E08" w:rsidRDefault="00051E08" w:rsidP="00973875">
      <w:pPr>
        <w:jc w:val="both"/>
        <w:rPr>
          <w:rFonts w:ascii="Calibri" w:hAnsi="Calibri" w:cs="Arial"/>
          <w:sz w:val="20"/>
          <w:szCs w:val="20"/>
        </w:rPr>
      </w:pPr>
    </w:p>
    <w:p w14:paraId="5C4CC71A" w14:textId="77777777" w:rsidR="00051E08" w:rsidRDefault="00051E08" w:rsidP="00973875">
      <w:pPr>
        <w:jc w:val="both"/>
        <w:rPr>
          <w:rFonts w:ascii="Calibri" w:hAnsi="Calibri" w:cs="Arial"/>
          <w:sz w:val="20"/>
          <w:szCs w:val="20"/>
        </w:rPr>
      </w:pPr>
    </w:p>
    <w:p w14:paraId="4E39F5A1" w14:textId="0CBD7C0D" w:rsidR="00051E08" w:rsidRPr="00234029" w:rsidRDefault="00051E08" w:rsidP="0097387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Planning Section,</w:t>
      </w:r>
    </w:p>
    <w:p w14:paraId="68672891" w14:textId="7BB4B77A" w:rsidR="00973875" w:rsidRPr="00234029" w:rsidRDefault="00062699" w:rsidP="0097387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Laois</w:t>
      </w:r>
      <w:r w:rsidR="00973875" w:rsidRPr="00234029">
        <w:rPr>
          <w:rFonts w:ascii="Calibri" w:hAnsi="Calibri" w:cs="Arial"/>
          <w:sz w:val="20"/>
          <w:szCs w:val="20"/>
        </w:rPr>
        <w:t xml:space="preserve"> County Council,</w:t>
      </w:r>
    </w:p>
    <w:p w14:paraId="192C8AAF" w14:textId="6A786B15" w:rsidR="00062699" w:rsidRPr="00062699" w:rsidRDefault="00062699" w:rsidP="00062699">
      <w:pPr>
        <w:rPr>
          <w:rFonts w:cstheme="minorHAnsi"/>
          <w:sz w:val="20"/>
          <w:szCs w:val="20"/>
        </w:rPr>
      </w:pPr>
      <w:r w:rsidRPr="00BD6FD9">
        <w:rPr>
          <w:rFonts w:cstheme="minorHAnsi"/>
          <w:sz w:val="20"/>
          <w:szCs w:val="20"/>
        </w:rPr>
        <w:t>Áras</w:t>
      </w:r>
      <w:r w:rsidRPr="003E41CE">
        <w:rPr>
          <w:rStyle w:val="Emphasis"/>
          <w:rFonts w:cstheme="minorHAnsi"/>
          <w:i w:val="0"/>
          <w:iCs w:val="0"/>
          <w:sz w:val="20"/>
          <w:szCs w:val="20"/>
          <w:shd w:val="clear" w:color="auto" w:fill="FAFAFA"/>
        </w:rPr>
        <w:t xml:space="preserve"> an Chontae,</w:t>
      </w:r>
      <w:r w:rsidRPr="00062699">
        <w:rPr>
          <w:rFonts w:cstheme="minorHAnsi"/>
          <w:sz w:val="20"/>
          <w:szCs w:val="20"/>
        </w:rPr>
        <w:br/>
      </w:r>
      <w:r w:rsidRPr="00062699">
        <w:rPr>
          <w:rFonts w:cstheme="minorHAnsi"/>
          <w:sz w:val="20"/>
          <w:szCs w:val="20"/>
          <w:shd w:val="clear" w:color="auto" w:fill="FAFAFA"/>
        </w:rPr>
        <w:t>JFL Ave</w:t>
      </w:r>
      <w:r w:rsidR="00BD6FD9">
        <w:rPr>
          <w:rFonts w:cstheme="minorHAnsi"/>
          <w:sz w:val="20"/>
          <w:szCs w:val="20"/>
          <w:shd w:val="clear" w:color="auto" w:fill="FAFAFA"/>
        </w:rPr>
        <w:t>nue</w:t>
      </w:r>
      <w:r w:rsidRPr="00062699">
        <w:rPr>
          <w:rFonts w:cstheme="minorHAnsi"/>
          <w:sz w:val="20"/>
          <w:szCs w:val="20"/>
          <w:shd w:val="clear" w:color="auto" w:fill="FAFAFA"/>
        </w:rPr>
        <w:t>,</w:t>
      </w:r>
      <w:r w:rsidRPr="00062699">
        <w:rPr>
          <w:rFonts w:cstheme="minorHAnsi"/>
          <w:sz w:val="20"/>
          <w:szCs w:val="20"/>
        </w:rPr>
        <w:br/>
      </w:r>
      <w:r w:rsidRPr="00062699">
        <w:rPr>
          <w:rFonts w:cstheme="minorHAnsi"/>
          <w:sz w:val="20"/>
          <w:szCs w:val="20"/>
          <w:shd w:val="clear" w:color="auto" w:fill="FAFAFA"/>
        </w:rPr>
        <w:t>Portlaoise,</w:t>
      </w:r>
      <w:r w:rsidRPr="00062699">
        <w:rPr>
          <w:rFonts w:cstheme="minorHAnsi"/>
          <w:sz w:val="20"/>
          <w:szCs w:val="20"/>
        </w:rPr>
        <w:br/>
      </w:r>
      <w:r w:rsidRPr="00062699">
        <w:rPr>
          <w:rFonts w:cstheme="minorHAnsi"/>
          <w:sz w:val="20"/>
          <w:szCs w:val="20"/>
          <w:shd w:val="clear" w:color="auto" w:fill="FAFAFA"/>
        </w:rPr>
        <w:t>Co. Laois</w:t>
      </w:r>
      <w:r w:rsidRPr="00062699">
        <w:rPr>
          <w:rFonts w:cstheme="minorHAnsi"/>
          <w:sz w:val="20"/>
          <w:szCs w:val="20"/>
        </w:rPr>
        <w:br/>
      </w:r>
      <w:r w:rsidRPr="00062699">
        <w:rPr>
          <w:rFonts w:cstheme="minorHAnsi"/>
          <w:sz w:val="20"/>
          <w:szCs w:val="20"/>
          <w:shd w:val="clear" w:color="auto" w:fill="FAFAFA"/>
        </w:rPr>
        <w:t>R32 EHP9</w:t>
      </w:r>
    </w:p>
    <w:p w14:paraId="45C4D38F" w14:textId="77777777" w:rsidR="00062699" w:rsidRPr="00234029" w:rsidRDefault="00062699" w:rsidP="00973875">
      <w:pPr>
        <w:jc w:val="both"/>
        <w:rPr>
          <w:rFonts w:ascii="Calibri" w:hAnsi="Calibri" w:cs="Arial"/>
          <w:sz w:val="20"/>
          <w:szCs w:val="20"/>
        </w:rPr>
      </w:pPr>
    </w:p>
    <w:bookmarkEnd w:id="0"/>
    <w:p w14:paraId="0FA0546E" w14:textId="77777777" w:rsidR="00BC6F49" w:rsidRDefault="00BC6F49" w:rsidP="00973875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CDC028C" w14:textId="64F7C07C" w:rsidR="00973875" w:rsidRPr="00C23E01" w:rsidRDefault="00C23E01" w:rsidP="00973875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23E01">
        <w:rPr>
          <w:rFonts w:ascii="Calibri" w:hAnsi="Calibri" w:cs="Arial"/>
          <w:b/>
          <w:bCs/>
          <w:sz w:val="20"/>
          <w:szCs w:val="20"/>
        </w:rPr>
        <w:t>RE: Proposed residential development at 102 Main Street, Portlaoise, Co. Laois</w:t>
      </w:r>
    </w:p>
    <w:p w14:paraId="4CA3C1FF" w14:textId="78E3AE9E" w:rsidR="00973875" w:rsidRDefault="00973875" w:rsidP="00973875">
      <w:pPr>
        <w:rPr>
          <w:rFonts w:ascii="Calibri" w:hAnsi="Calibri" w:cs="Arial"/>
          <w:b/>
          <w:bCs/>
          <w:sz w:val="20"/>
          <w:szCs w:val="20"/>
        </w:rPr>
      </w:pPr>
    </w:p>
    <w:p w14:paraId="115D1595" w14:textId="77777777" w:rsidR="00BC6F49" w:rsidRDefault="00BC6F49" w:rsidP="00973875">
      <w:pPr>
        <w:rPr>
          <w:rFonts w:ascii="Calibri" w:hAnsi="Calibri" w:cs="Arial"/>
          <w:b/>
          <w:bCs/>
          <w:sz w:val="20"/>
          <w:szCs w:val="20"/>
        </w:rPr>
      </w:pPr>
    </w:p>
    <w:p w14:paraId="3D78545C" w14:textId="77777777" w:rsidR="00C23E01" w:rsidRPr="00801435" w:rsidRDefault="00C23E01" w:rsidP="004162A8">
      <w:pPr>
        <w:spacing w:after="120" w:line="360" w:lineRule="auto"/>
        <w:jc w:val="both"/>
        <w:rPr>
          <w:rStyle w:val="MessageHeaderLabel"/>
          <w:rFonts w:asciiTheme="minorHAnsi" w:hAnsiTheme="minorHAnsi" w:cstheme="minorHAnsi"/>
          <w:sz w:val="20"/>
          <w:szCs w:val="20"/>
        </w:rPr>
      </w:pPr>
      <w:r w:rsidRPr="00801435">
        <w:rPr>
          <w:rStyle w:val="MessageHeaderLabel"/>
          <w:rFonts w:asciiTheme="minorHAnsi" w:hAnsiTheme="minorHAnsi" w:cstheme="minorHAnsi"/>
          <w:sz w:val="20"/>
          <w:szCs w:val="20"/>
        </w:rPr>
        <w:t>Dear Sir/Madam</w:t>
      </w:r>
    </w:p>
    <w:p w14:paraId="2F8621C2" w14:textId="49B6C885" w:rsidR="00797B31" w:rsidRDefault="00062699" w:rsidP="00BC6F49">
      <w:pPr>
        <w:rPr>
          <w:sz w:val="20"/>
          <w:szCs w:val="20"/>
        </w:rPr>
      </w:pPr>
      <w:r w:rsidRPr="00C23E01">
        <w:rPr>
          <w:rStyle w:val="MessageHeaderLabel"/>
          <w:rFonts w:asciiTheme="minorHAnsi" w:hAnsiTheme="minorHAnsi" w:cstheme="minorHAnsi"/>
          <w:sz w:val="20"/>
          <w:szCs w:val="20"/>
        </w:rPr>
        <w:t>Clúid Housing</w:t>
      </w:r>
      <w:r w:rsidR="00C23E01" w:rsidRPr="00C23E01">
        <w:rPr>
          <w:rStyle w:val="MessageHeaderLabel"/>
          <w:rFonts w:asciiTheme="minorHAnsi" w:hAnsiTheme="minorHAnsi" w:cstheme="minorHAnsi"/>
          <w:sz w:val="20"/>
          <w:szCs w:val="20"/>
        </w:rPr>
        <w:t xml:space="preserve"> wish</w:t>
      </w:r>
      <w:r w:rsidR="004162A8" w:rsidRPr="00C23E01">
        <w:rPr>
          <w:rStyle w:val="MessageHeaderLabel"/>
          <w:rFonts w:asciiTheme="minorHAnsi" w:hAnsiTheme="minorHAnsi" w:cstheme="minorHAnsi"/>
          <w:sz w:val="20"/>
          <w:szCs w:val="20"/>
        </w:rPr>
        <w:t xml:space="preserve"> to apply for </w:t>
      </w:r>
      <w:r w:rsidR="00C23E01" w:rsidRPr="00C23E01">
        <w:rPr>
          <w:rStyle w:val="MessageHeaderLabel"/>
          <w:rFonts w:asciiTheme="minorHAnsi" w:hAnsiTheme="minorHAnsi" w:cstheme="minorHAnsi"/>
          <w:sz w:val="20"/>
          <w:szCs w:val="20"/>
        </w:rPr>
        <w:t xml:space="preserve">planning </w:t>
      </w:r>
      <w:r w:rsidR="004162A8" w:rsidRPr="00C23E01">
        <w:rPr>
          <w:rStyle w:val="MessageHeaderLabel"/>
          <w:rFonts w:asciiTheme="minorHAnsi" w:hAnsiTheme="minorHAnsi" w:cstheme="minorHAnsi"/>
          <w:sz w:val="20"/>
          <w:szCs w:val="20"/>
        </w:rPr>
        <w:t>permission for</w:t>
      </w:r>
      <w:r w:rsidR="004162A8" w:rsidRPr="004162A8">
        <w:rPr>
          <w:rStyle w:val="MessageHeaderLabel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23E01" w:rsidRPr="00C23E01">
        <w:rPr>
          <w:sz w:val="20"/>
          <w:szCs w:val="20"/>
        </w:rPr>
        <w:t>demolition of</w:t>
      </w:r>
      <w:r w:rsidR="00903998" w:rsidRPr="00903998">
        <w:rPr>
          <w:sz w:val="20"/>
          <w:szCs w:val="20"/>
        </w:rPr>
        <w:t xml:space="preserve"> </w:t>
      </w:r>
      <w:r w:rsidR="00903998" w:rsidRPr="00C23E01">
        <w:rPr>
          <w:sz w:val="20"/>
          <w:szCs w:val="20"/>
        </w:rPr>
        <w:t>the existing</w:t>
      </w:r>
      <w:r w:rsidR="00903998">
        <w:rPr>
          <w:sz w:val="20"/>
          <w:szCs w:val="20"/>
        </w:rPr>
        <w:t xml:space="preserve">, derelict, three storey </w:t>
      </w:r>
      <w:r w:rsidR="00C23E01" w:rsidRPr="00C23E01">
        <w:rPr>
          <w:sz w:val="20"/>
          <w:szCs w:val="20"/>
        </w:rPr>
        <w:t>‘County Hotel’ building</w:t>
      </w:r>
      <w:r w:rsidR="00903998">
        <w:rPr>
          <w:sz w:val="20"/>
          <w:szCs w:val="20"/>
        </w:rPr>
        <w:t xml:space="preserve"> (approx. 857</w:t>
      </w:r>
      <w:r w:rsidR="00903998" w:rsidRPr="00903998">
        <w:rPr>
          <w:sz w:val="20"/>
          <w:szCs w:val="20"/>
        </w:rPr>
        <w:t xml:space="preserve"> </w:t>
      </w:r>
      <w:r w:rsidR="00903998" w:rsidRPr="00C23E01">
        <w:rPr>
          <w:sz w:val="20"/>
          <w:szCs w:val="20"/>
        </w:rPr>
        <w:t>m²</w:t>
      </w:r>
      <w:r w:rsidR="00903998">
        <w:rPr>
          <w:sz w:val="20"/>
          <w:szCs w:val="20"/>
        </w:rPr>
        <w:t>)</w:t>
      </w:r>
      <w:r w:rsidR="00C23E01" w:rsidRPr="00C23E01">
        <w:rPr>
          <w:sz w:val="20"/>
          <w:szCs w:val="20"/>
        </w:rPr>
        <w:t xml:space="preserve"> at 102 Main Street, Portlaoise, and construction of a three storey, 86</w:t>
      </w:r>
      <w:r w:rsidR="00C23E01">
        <w:rPr>
          <w:sz w:val="20"/>
          <w:szCs w:val="20"/>
        </w:rPr>
        <w:t xml:space="preserve">4 </w:t>
      </w:r>
      <w:r w:rsidR="00C23E01" w:rsidRPr="00C23E01">
        <w:rPr>
          <w:sz w:val="20"/>
          <w:szCs w:val="20"/>
        </w:rPr>
        <w:t xml:space="preserve">m² </w:t>
      </w:r>
      <w:r w:rsidR="00C23E01">
        <w:rPr>
          <w:sz w:val="20"/>
          <w:szCs w:val="20"/>
        </w:rPr>
        <w:t xml:space="preserve">apartment </w:t>
      </w:r>
      <w:r w:rsidR="00C23E01" w:rsidRPr="00C23E01">
        <w:rPr>
          <w:sz w:val="20"/>
          <w:szCs w:val="20"/>
        </w:rPr>
        <w:t>building, co</w:t>
      </w:r>
      <w:r w:rsidR="00C23E01">
        <w:rPr>
          <w:sz w:val="20"/>
          <w:szCs w:val="20"/>
        </w:rPr>
        <w:t>nsisting of</w:t>
      </w:r>
      <w:r w:rsidR="00C23E01" w:rsidRPr="00C23E01">
        <w:rPr>
          <w:sz w:val="20"/>
          <w:szCs w:val="20"/>
        </w:rPr>
        <w:t xml:space="preserve"> 10 </w:t>
      </w:r>
      <w:r w:rsidR="00C23E01">
        <w:rPr>
          <w:sz w:val="20"/>
          <w:szCs w:val="20"/>
        </w:rPr>
        <w:t>n</w:t>
      </w:r>
      <w:r w:rsidR="00C23E01" w:rsidRPr="00C23E01">
        <w:rPr>
          <w:sz w:val="20"/>
          <w:szCs w:val="20"/>
        </w:rPr>
        <w:t xml:space="preserve">o. apartments (8 </w:t>
      </w:r>
      <w:r w:rsidR="00C23E01">
        <w:rPr>
          <w:sz w:val="20"/>
          <w:szCs w:val="20"/>
        </w:rPr>
        <w:t>n</w:t>
      </w:r>
      <w:r w:rsidR="00C23E01" w:rsidRPr="00C23E01">
        <w:rPr>
          <w:sz w:val="20"/>
          <w:szCs w:val="20"/>
        </w:rPr>
        <w:t xml:space="preserve">o. 1 bed </w:t>
      </w:r>
      <w:r w:rsidR="00C23E01">
        <w:rPr>
          <w:sz w:val="20"/>
          <w:szCs w:val="20"/>
        </w:rPr>
        <w:t xml:space="preserve">units </w:t>
      </w:r>
      <w:r w:rsidR="00C23E01" w:rsidRPr="00C23E01">
        <w:rPr>
          <w:sz w:val="20"/>
          <w:szCs w:val="20"/>
        </w:rPr>
        <w:t xml:space="preserve">and 2 </w:t>
      </w:r>
      <w:r w:rsidR="00C23E01">
        <w:rPr>
          <w:sz w:val="20"/>
          <w:szCs w:val="20"/>
        </w:rPr>
        <w:t>n</w:t>
      </w:r>
      <w:r w:rsidR="00C23E01" w:rsidRPr="00C23E01">
        <w:rPr>
          <w:sz w:val="20"/>
          <w:szCs w:val="20"/>
        </w:rPr>
        <w:t>o. 2 bed units) and a communal</w:t>
      </w:r>
      <w:r w:rsidR="00C23E01">
        <w:rPr>
          <w:sz w:val="20"/>
          <w:szCs w:val="20"/>
        </w:rPr>
        <w:t>/enterprise</w:t>
      </w:r>
      <w:r w:rsidR="00C23E01" w:rsidRPr="00C23E01">
        <w:rPr>
          <w:sz w:val="20"/>
          <w:szCs w:val="20"/>
        </w:rPr>
        <w:t xml:space="preserve"> </w:t>
      </w:r>
      <w:r w:rsidR="00797B31">
        <w:rPr>
          <w:sz w:val="20"/>
          <w:szCs w:val="20"/>
        </w:rPr>
        <w:t>space at ground level</w:t>
      </w:r>
      <w:r w:rsidR="00C23E01" w:rsidRPr="00C23E01">
        <w:rPr>
          <w:sz w:val="20"/>
          <w:szCs w:val="20"/>
        </w:rPr>
        <w:t xml:space="preserve">, </w:t>
      </w:r>
      <w:r w:rsidR="00797B31" w:rsidRPr="00C23E01">
        <w:rPr>
          <w:sz w:val="20"/>
          <w:szCs w:val="20"/>
        </w:rPr>
        <w:t>outbuilding</w:t>
      </w:r>
      <w:r w:rsidR="00797B31">
        <w:rPr>
          <w:sz w:val="20"/>
          <w:szCs w:val="20"/>
        </w:rPr>
        <w:t xml:space="preserve"> with bin store and mobility scooter charging room, landscaping</w:t>
      </w:r>
      <w:r w:rsidR="00C23E01" w:rsidRPr="00C23E01">
        <w:rPr>
          <w:sz w:val="20"/>
          <w:szCs w:val="20"/>
        </w:rPr>
        <w:t xml:space="preserve"> and </w:t>
      </w:r>
      <w:r w:rsidR="00797B31">
        <w:rPr>
          <w:sz w:val="20"/>
          <w:szCs w:val="20"/>
        </w:rPr>
        <w:t xml:space="preserve">all associated </w:t>
      </w:r>
      <w:r w:rsidR="00C23E01" w:rsidRPr="00C23E01">
        <w:rPr>
          <w:sz w:val="20"/>
          <w:szCs w:val="20"/>
        </w:rPr>
        <w:t>site development works</w:t>
      </w:r>
      <w:r w:rsidR="00797B31">
        <w:rPr>
          <w:sz w:val="20"/>
          <w:szCs w:val="20"/>
        </w:rPr>
        <w:t xml:space="preserve"> and site services necessary to facilitate the proposed development</w:t>
      </w:r>
      <w:r w:rsidR="00903998">
        <w:rPr>
          <w:sz w:val="20"/>
          <w:szCs w:val="20"/>
        </w:rPr>
        <w:t>.</w:t>
      </w:r>
    </w:p>
    <w:p w14:paraId="3B3A5CDE" w14:textId="77777777" w:rsidR="00BC6F49" w:rsidRDefault="00BC6F49" w:rsidP="00BC6F49">
      <w:pPr>
        <w:rPr>
          <w:rStyle w:val="MessageHeaderLabel"/>
          <w:rFonts w:asciiTheme="minorHAnsi" w:eastAsiaTheme="minorHAnsi" w:hAnsiTheme="minorHAnsi"/>
          <w:sz w:val="20"/>
          <w:szCs w:val="20"/>
        </w:rPr>
      </w:pPr>
    </w:p>
    <w:p w14:paraId="06E0465B" w14:textId="77777777" w:rsidR="00BC6F49" w:rsidRPr="00BC6F49" w:rsidRDefault="00BC6F49" w:rsidP="00BC6F49">
      <w:pPr>
        <w:rPr>
          <w:rStyle w:val="MessageHeaderLabel"/>
          <w:rFonts w:asciiTheme="minorHAnsi" w:eastAsiaTheme="minorHAnsi" w:hAnsiTheme="minorHAnsi"/>
          <w:sz w:val="20"/>
          <w:szCs w:val="20"/>
        </w:rPr>
      </w:pPr>
    </w:p>
    <w:p w14:paraId="70F6CEC3" w14:textId="25E1FE5D" w:rsidR="00336E8E" w:rsidRDefault="00797B31" w:rsidP="005F5916">
      <w:pPr>
        <w:pStyle w:val="BodyText"/>
        <w:tabs>
          <w:tab w:val="left" w:pos="870"/>
        </w:tabs>
        <w:spacing w:before="120" w:after="100" w:afterAutospacing="1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The following items are included </w:t>
      </w:r>
      <w:r w:rsidR="00FF5E6D">
        <w:rPr>
          <w:rFonts w:ascii="Calibri" w:hAnsi="Calibri" w:cs="Arial"/>
          <w:sz w:val="20"/>
        </w:rPr>
        <w:t>in support of this</w:t>
      </w:r>
      <w:r>
        <w:rPr>
          <w:rFonts w:ascii="Calibri" w:hAnsi="Calibri" w:cs="Arial"/>
          <w:sz w:val="20"/>
        </w:rPr>
        <w:t xml:space="preserve"> planning application:</w:t>
      </w:r>
    </w:p>
    <w:p w14:paraId="570B8329" w14:textId="27CE1CEF" w:rsidR="00980C43" w:rsidRPr="00980C43" w:rsidRDefault="000D29CF" w:rsidP="00980C43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</w:t>
      </w:r>
      <w:r w:rsidR="00C37E44" w:rsidRPr="00FF5E6D">
        <w:rPr>
          <w:rFonts w:ascii="Calibri" w:hAnsi="Calibri" w:cs="Arial"/>
          <w:sz w:val="20"/>
        </w:rPr>
        <w:t xml:space="preserve">over </w:t>
      </w:r>
      <w:r>
        <w:rPr>
          <w:rFonts w:ascii="Calibri" w:hAnsi="Calibri" w:cs="Arial"/>
          <w:sz w:val="20"/>
        </w:rPr>
        <w:t>L</w:t>
      </w:r>
      <w:r w:rsidR="00C37E44" w:rsidRPr="00FF5E6D">
        <w:rPr>
          <w:rFonts w:ascii="Calibri" w:hAnsi="Calibri" w:cs="Arial"/>
          <w:sz w:val="20"/>
        </w:rPr>
        <w:t>etter</w:t>
      </w:r>
      <w:r w:rsidR="00FF5E6D">
        <w:rPr>
          <w:rFonts w:ascii="Calibri" w:hAnsi="Calibri" w:cs="Arial"/>
          <w:sz w:val="20"/>
        </w:rPr>
        <w:t>;</w:t>
      </w:r>
      <w:r w:rsidR="00C37E44" w:rsidRPr="00FF5E6D">
        <w:rPr>
          <w:rFonts w:ascii="Calibri" w:hAnsi="Calibri" w:cs="Arial"/>
          <w:sz w:val="20"/>
        </w:rPr>
        <w:t xml:space="preserve"> </w:t>
      </w:r>
      <w:r w:rsidR="00C37E44" w:rsidRPr="00980C43">
        <w:rPr>
          <w:rFonts w:ascii="Calibri" w:hAnsi="Calibri" w:cs="Arial"/>
          <w:sz w:val="20"/>
        </w:rPr>
        <w:t xml:space="preserve"> </w:t>
      </w:r>
    </w:p>
    <w:p w14:paraId="4F5187CA" w14:textId="66FBB2C5" w:rsidR="00B42FE5" w:rsidRPr="00980C43" w:rsidRDefault="00C37E44" w:rsidP="00980C43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 w:rsidRPr="00980C43">
        <w:rPr>
          <w:rFonts w:ascii="Calibri" w:hAnsi="Calibri" w:cs="Arial"/>
          <w:sz w:val="20"/>
        </w:rPr>
        <w:t>Site Notice</w:t>
      </w:r>
      <w:r w:rsidR="00801435" w:rsidRPr="00980C43">
        <w:rPr>
          <w:rFonts w:ascii="Calibri" w:hAnsi="Calibri" w:cs="Arial"/>
          <w:sz w:val="20"/>
        </w:rPr>
        <w:t>,</w:t>
      </w:r>
      <w:r w:rsidRPr="00980C43">
        <w:rPr>
          <w:rFonts w:ascii="Calibri" w:hAnsi="Calibri" w:cs="Arial"/>
          <w:sz w:val="20"/>
        </w:rPr>
        <w:t xml:space="preserve"> </w:t>
      </w:r>
      <w:r w:rsidR="00FF5E6D" w:rsidRPr="00980C43">
        <w:rPr>
          <w:rFonts w:ascii="Calibri" w:hAnsi="Calibri" w:cs="Arial"/>
          <w:sz w:val="20"/>
        </w:rPr>
        <w:t xml:space="preserve">erected on </w:t>
      </w:r>
      <w:r w:rsidR="008D218A">
        <w:rPr>
          <w:rFonts w:ascii="Calibri" w:hAnsi="Calibri" w:cs="Arial"/>
          <w:sz w:val="20"/>
        </w:rPr>
        <w:t>16/07/</w:t>
      </w:r>
      <w:r w:rsidR="00FF5E6D" w:rsidRPr="00980C43">
        <w:rPr>
          <w:rFonts w:ascii="Calibri" w:hAnsi="Calibri" w:cs="Arial"/>
          <w:sz w:val="20"/>
        </w:rPr>
        <w:t>2024;</w:t>
      </w:r>
    </w:p>
    <w:p w14:paraId="2AABC760" w14:textId="18FCABE0" w:rsidR="00BC6F49" w:rsidRPr="00980C43" w:rsidRDefault="003E41CE" w:rsidP="00980C43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An </w:t>
      </w:r>
      <w:r w:rsidR="00801435">
        <w:rPr>
          <w:rFonts w:ascii="Calibri" w:hAnsi="Calibri" w:cs="Arial"/>
          <w:sz w:val="20"/>
        </w:rPr>
        <w:t xml:space="preserve">original </w:t>
      </w:r>
      <w:r w:rsidR="00C37E44" w:rsidRPr="004617A5">
        <w:rPr>
          <w:rFonts w:ascii="Calibri" w:hAnsi="Calibri" w:cs="Arial"/>
          <w:sz w:val="20"/>
        </w:rPr>
        <w:t xml:space="preserve">Newspaper </w:t>
      </w:r>
      <w:r w:rsidR="00DE07FF">
        <w:rPr>
          <w:rFonts w:ascii="Calibri" w:hAnsi="Calibri" w:cs="Arial"/>
          <w:sz w:val="20"/>
        </w:rPr>
        <w:t>Notice</w:t>
      </w:r>
      <w:r w:rsidR="00801435">
        <w:rPr>
          <w:rFonts w:ascii="Calibri" w:hAnsi="Calibri" w:cs="Arial"/>
          <w:sz w:val="20"/>
        </w:rPr>
        <w:t>,</w:t>
      </w:r>
      <w:r w:rsidR="00FF5E6D">
        <w:rPr>
          <w:rFonts w:ascii="Calibri" w:hAnsi="Calibri" w:cs="Arial"/>
          <w:sz w:val="20"/>
        </w:rPr>
        <w:t xml:space="preserve"> dated </w:t>
      </w:r>
      <w:r w:rsidR="008D218A">
        <w:rPr>
          <w:rFonts w:ascii="Calibri" w:hAnsi="Calibri" w:cs="Arial"/>
          <w:sz w:val="20"/>
        </w:rPr>
        <w:t>16/07/2024</w:t>
      </w:r>
      <w:r w:rsidR="00FF5E6D">
        <w:rPr>
          <w:rFonts w:ascii="Calibri" w:hAnsi="Calibri" w:cs="Arial"/>
          <w:sz w:val="20"/>
        </w:rPr>
        <w:t>2024;</w:t>
      </w:r>
    </w:p>
    <w:p w14:paraId="75FD9A02" w14:textId="59E2E45D" w:rsidR="00FF5E6D" w:rsidRDefault="00FF5E6D" w:rsidP="00C37E44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Architectural </w:t>
      </w:r>
      <w:r w:rsidR="00B43E30">
        <w:rPr>
          <w:rFonts w:ascii="Calibri" w:hAnsi="Calibri" w:cs="Arial"/>
          <w:sz w:val="20"/>
        </w:rPr>
        <w:t>d</w:t>
      </w:r>
      <w:r>
        <w:rPr>
          <w:rFonts w:ascii="Calibri" w:hAnsi="Calibri" w:cs="Arial"/>
          <w:sz w:val="20"/>
        </w:rPr>
        <w:t>rawings</w:t>
      </w:r>
      <w:r w:rsidR="00B43E30">
        <w:rPr>
          <w:rFonts w:ascii="Calibri" w:hAnsi="Calibri" w:cs="Arial"/>
          <w:sz w:val="20"/>
        </w:rPr>
        <w:t xml:space="preserve"> and documents</w:t>
      </w:r>
      <w:r>
        <w:rPr>
          <w:rFonts w:ascii="Calibri" w:hAnsi="Calibri" w:cs="Arial"/>
          <w:sz w:val="20"/>
        </w:rPr>
        <w:t xml:space="preserve"> as required:</w:t>
      </w:r>
    </w:p>
    <w:p w14:paraId="11218553" w14:textId="6C1DB489" w:rsidR="00FF5E6D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200301-03-100 </w:t>
      </w:r>
      <w:r w:rsidR="00FF5E6D">
        <w:rPr>
          <w:rFonts w:ascii="Calibri" w:hAnsi="Calibri" w:cs="Arial"/>
          <w:sz w:val="20"/>
        </w:rPr>
        <w:t>Site Location Map</w:t>
      </w:r>
    </w:p>
    <w:p w14:paraId="3323F5D4" w14:textId="53714AB6" w:rsidR="00FF5E6D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200301-03-101 </w:t>
      </w:r>
      <w:r w:rsidR="00FF5E6D">
        <w:rPr>
          <w:rFonts w:ascii="Calibri" w:hAnsi="Calibri" w:cs="Arial"/>
          <w:sz w:val="20"/>
        </w:rPr>
        <w:t>Site Survey – Existing Building’s Floor Plans</w:t>
      </w:r>
    </w:p>
    <w:p w14:paraId="66F7DA2B" w14:textId="0DEA16B0" w:rsidR="00FF5E6D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200301-03-102 </w:t>
      </w:r>
      <w:r w:rsidR="00FF5E6D">
        <w:rPr>
          <w:rFonts w:ascii="Calibri" w:hAnsi="Calibri" w:cs="Arial"/>
          <w:sz w:val="20"/>
        </w:rPr>
        <w:t>Existing Building – Street Elevation &amp; Section A-A</w:t>
      </w:r>
    </w:p>
    <w:p w14:paraId="19A478C1" w14:textId="418D8B54" w:rsidR="00FF5E6D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200301-03-103 </w:t>
      </w:r>
      <w:r w:rsidR="00FF5E6D">
        <w:rPr>
          <w:rFonts w:ascii="Calibri" w:hAnsi="Calibri" w:cs="Arial"/>
          <w:sz w:val="20"/>
        </w:rPr>
        <w:t>Proposed Site Layout Plan</w:t>
      </w:r>
    </w:p>
    <w:p w14:paraId="1D22CD35" w14:textId="0E4FB86B" w:rsidR="00FF5E6D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200301-03-104 </w:t>
      </w:r>
      <w:r w:rsidR="00B43E30">
        <w:rPr>
          <w:rFonts w:ascii="Calibri" w:hAnsi="Calibri" w:cs="Arial"/>
          <w:sz w:val="20"/>
        </w:rPr>
        <w:t>Proposed Landscape Plan</w:t>
      </w:r>
    </w:p>
    <w:p w14:paraId="3BCEA36E" w14:textId="45610C0C" w:rsidR="00B43E30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200301-03-200 </w:t>
      </w:r>
      <w:r w:rsidR="00B43E30">
        <w:rPr>
          <w:rFonts w:ascii="Calibri" w:hAnsi="Calibri" w:cs="Arial"/>
          <w:sz w:val="20"/>
        </w:rPr>
        <w:t>Proposed Apartment Block – Ground, First &amp; Second Floor Plan</w:t>
      </w:r>
    </w:p>
    <w:p w14:paraId="7A46149A" w14:textId="7204A052" w:rsidR="00B43E30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200301-03-201 </w:t>
      </w:r>
      <w:r w:rsidR="00B43E30">
        <w:rPr>
          <w:rFonts w:ascii="Calibri" w:hAnsi="Calibri" w:cs="Arial"/>
          <w:sz w:val="20"/>
        </w:rPr>
        <w:t>Proposed Apartment Block – Third Floor &amp; Roof Plan</w:t>
      </w:r>
    </w:p>
    <w:p w14:paraId="2116F327" w14:textId="3222A4DF" w:rsidR="00B43E30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200301-03-202 </w:t>
      </w:r>
      <w:r w:rsidR="00B43E30">
        <w:rPr>
          <w:rFonts w:ascii="Calibri" w:hAnsi="Calibri" w:cs="Arial"/>
          <w:sz w:val="20"/>
        </w:rPr>
        <w:t>Proposed Apartment Block – Sections</w:t>
      </w:r>
    </w:p>
    <w:p w14:paraId="033C3373" w14:textId="090F1E18" w:rsidR="00B43E30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200301-03-203 </w:t>
      </w:r>
      <w:r w:rsidR="00B43E30">
        <w:rPr>
          <w:rFonts w:ascii="Calibri" w:hAnsi="Calibri" w:cs="Arial"/>
          <w:sz w:val="20"/>
        </w:rPr>
        <w:t>Proposed Apartment Block – Elevations</w:t>
      </w:r>
    </w:p>
    <w:p w14:paraId="08433335" w14:textId="1FB3BE58" w:rsidR="00B43E30" w:rsidRDefault="00BD6FD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200301-03-300 </w:t>
      </w:r>
      <w:r w:rsidR="00B43E30">
        <w:rPr>
          <w:rFonts w:ascii="Calibri" w:hAnsi="Calibri" w:cs="Arial"/>
          <w:sz w:val="20"/>
        </w:rPr>
        <w:t>Proposed Bin Store &amp; Charging Room – Plans, Section A-A &amp; Elevations</w:t>
      </w:r>
    </w:p>
    <w:p w14:paraId="21D48A9A" w14:textId="77777777" w:rsidR="00B43E30" w:rsidRDefault="00B43E30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Outline Construction and Environmental Management Plan (CEMP)</w:t>
      </w:r>
    </w:p>
    <w:p w14:paraId="5A6EB14B" w14:textId="7A2E8A6A" w:rsidR="00B43E30" w:rsidRDefault="00BC6F49" w:rsidP="00FF5E6D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Condition Report, 102 Main Street, Portlaoise, Co. Laois</w:t>
      </w:r>
    </w:p>
    <w:p w14:paraId="51570B91" w14:textId="77777777" w:rsidR="00BC6F49" w:rsidRDefault="00BC6F49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6EEDF750" w14:textId="77777777" w:rsidR="00BC6F49" w:rsidRDefault="00BC6F49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46DDB000" w14:textId="77777777" w:rsidR="00980C43" w:rsidRDefault="00980C43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746681C9" w14:textId="77777777" w:rsidR="00980C43" w:rsidRDefault="00980C43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2FCD1725" w14:textId="77777777" w:rsidR="00980C43" w:rsidRDefault="00980C43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35A0CBDA" w14:textId="77777777" w:rsidR="00BC6F49" w:rsidRPr="00FF5E6D" w:rsidRDefault="00BC6F49" w:rsidP="00BC6F49">
      <w:pPr>
        <w:pStyle w:val="ListParagraph"/>
        <w:spacing w:before="120" w:after="120"/>
        <w:ind w:left="1080"/>
        <w:jc w:val="both"/>
        <w:rPr>
          <w:rFonts w:ascii="Calibri" w:hAnsi="Calibri" w:cs="Arial"/>
          <w:sz w:val="20"/>
        </w:rPr>
      </w:pPr>
    </w:p>
    <w:p w14:paraId="30CE64DA" w14:textId="772C5C80" w:rsidR="00BC6F49" w:rsidRPr="00BC6F49" w:rsidRDefault="00B43E30" w:rsidP="00BC6F49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Engineering drawings</w:t>
      </w:r>
      <w:r w:rsidR="00BC6F49">
        <w:rPr>
          <w:rFonts w:ascii="Calibri" w:hAnsi="Calibri" w:cs="Arial"/>
          <w:sz w:val="20"/>
        </w:rPr>
        <w:t xml:space="preserve"> and </w:t>
      </w:r>
      <w:r w:rsidR="00A60DF1">
        <w:rPr>
          <w:rFonts w:ascii="Calibri" w:hAnsi="Calibri" w:cs="Arial"/>
          <w:sz w:val="20"/>
        </w:rPr>
        <w:t>document</w:t>
      </w:r>
      <w:r>
        <w:rPr>
          <w:rFonts w:ascii="Calibri" w:hAnsi="Calibri" w:cs="Arial"/>
          <w:sz w:val="20"/>
        </w:rPr>
        <w:t>s</w:t>
      </w:r>
      <w:r w:rsidR="00801435">
        <w:rPr>
          <w:rFonts w:ascii="Calibri" w:hAnsi="Calibri" w:cs="Arial"/>
          <w:sz w:val="20"/>
        </w:rPr>
        <w:t xml:space="preserve"> as required</w:t>
      </w:r>
      <w:r>
        <w:rPr>
          <w:rFonts w:ascii="Calibri" w:hAnsi="Calibri" w:cs="Arial"/>
          <w:sz w:val="20"/>
        </w:rPr>
        <w:t>:</w:t>
      </w:r>
    </w:p>
    <w:p w14:paraId="49D576E4" w14:textId="079D38C9" w:rsidR="00B43E30" w:rsidRDefault="00BD6FD9" w:rsidP="00B43E30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10911-2000_P01 Regional Site Location Map</w:t>
      </w:r>
    </w:p>
    <w:p w14:paraId="2FBD7CBA" w14:textId="0990220C" w:rsidR="00BD6FD9" w:rsidRDefault="00BD6FD9" w:rsidP="00B43E30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10911-2001_P01 Existing Site</w:t>
      </w:r>
    </w:p>
    <w:p w14:paraId="306AA37C" w14:textId="0E50EC1F" w:rsidR="00BC6F49" w:rsidRPr="00BC6F49" w:rsidRDefault="00BD6FD9" w:rsidP="00BC6F49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10911-2003_P01 Existing Services</w:t>
      </w:r>
    </w:p>
    <w:p w14:paraId="2826BD17" w14:textId="59D3F291" w:rsidR="00BD6FD9" w:rsidRDefault="00BD6FD9" w:rsidP="00B43E30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10911-2010_P01 Proposed Drainage Layout</w:t>
      </w:r>
    </w:p>
    <w:p w14:paraId="2C222CEE" w14:textId="1CF50822" w:rsidR="00BD6FD9" w:rsidRDefault="00BD6FD9" w:rsidP="00B43E30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10911-2040_P01 Proposed SuDS Details</w:t>
      </w:r>
    </w:p>
    <w:p w14:paraId="30839884" w14:textId="3BE46572" w:rsidR="00BD6FD9" w:rsidRPr="00B43E30" w:rsidRDefault="00BD6FD9" w:rsidP="00B43E30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10911-TR01_P01 Engineering Services Report</w:t>
      </w:r>
    </w:p>
    <w:p w14:paraId="6B47A489" w14:textId="3F2D2252" w:rsidR="00C37E44" w:rsidRDefault="00BC6F49" w:rsidP="00DA2900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Ecology Report</w:t>
      </w:r>
    </w:p>
    <w:p w14:paraId="181ADA94" w14:textId="1E04B188" w:rsidR="00E56F1F" w:rsidRDefault="00E56F1F" w:rsidP="00E56F1F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AASR D5 - Appropriate Assessment Screening Report</w:t>
      </w:r>
    </w:p>
    <w:p w14:paraId="3F9B83ED" w14:textId="61F243C9" w:rsidR="00E56F1F" w:rsidRPr="00E56F1F" w:rsidRDefault="00E56F1F" w:rsidP="00E56F1F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EclA D4 - Ecological Impact Assessment</w:t>
      </w:r>
    </w:p>
    <w:p w14:paraId="731F99F2" w14:textId="1709545D" w:rsidR="00B80E8E" w:rsidRPr="00DA2900" w:rsidRDefault="00B80E8E" w:rsidP="00DA2900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Conservation Report</w:t>
      </w:r>
    </w:p>
    <w:p w14:paraId="620BB966" w14:textId="77777777" w:rsidR="000E1BEA" w:rsidRDefault="000E1BEA" w:rsidP="00BD6FD9">
      <w:pPr>
        <w:spacing w:before="120" w:after="120" w:line="276" w:lineRule="auto"/>
        <w:ind w:left="360"/>
        <w:jc w:val="both"/>
        <w:rPr>
          <w:rFonts w:ascii="Calibri" w:hAnsi="Calibri" w:cs="Arial"/>
          <w:sz w:val="20"/>
        </w:rPr>
      </w:pPr>
    </w:p>
    <w:p w14:paraId="7FDD7E11" w14:textId="77777777" w:rsidR="00801435" w:rsidRDefault="00801435" w:rsidP="001112E1">
      <w:pPr>
        <w:spacing w:before="120" w:after="120" w:line="276" w:lineRule="auto"/>
        <w:ind w:left="-284"/>
        <w:jc w:val="both"/>
        <w:rPr>
          <w:rFonts w:ascii="Calibri" w:eastAsiaTheme="minorHAnsi" w:hAnsi="Calibri" w:cs="Arial"/>
          <w:bCs/>
          <w:sz w:val="22"/>
          <w:szCs w:val="22"/>
        </w:rPr>
      </w:pPr>
    </w:p>
    <w:p w14:paraId="28A2C594" w14:textId="77777777" w:rsidR="00801435" w:rsidRDefault="00801435" w:rsidP="001112E1">
      <w:pPr>
        <w:spacing w:before="120" w:after="120" w:line="276" w:lineRule="auto"/>
        <w:ind w:left="-284"/>
        <w:jc w:val="both"/>
        <w:rPr>
          <w:rFonts w:ascii="Calibri" w:eastAsiaTheme="minorHAnsi" w:hAnsi="Calibri" w:cs="Arial"/>
          <w:bCs/>
          <w:sz w:val="22"/>
          <w:szCs w:val="22"/>
        </w:rPr>
      </w:pPr>
    </w:p>
    <w:p w14:paraId="33C9F629" w14:textId="77777777" w:rsidR="00801435" w:rsidRDefault="00801435" w:rsidP="001112E1">
      <w:pPr>
        <w:spacing w:before="120" w:after="120" w:line="276" w:lineRule="auto"/>
        <w:ind w:left="-284"/>
        <w:jc w:val="both"/>
        <w:rPr>
          <w:rFonts w:ascii="Calibri" w:eastAsiaTheme="minorHAnsi" w:hAnsi="Calibri" w:cs="Arial"/>
          <w:bCs/>
          <w:sz w:val="22"/>
          <w:szCs w:val="22"/>
        </w:rPr>
      </w:pPr>
    </w:p>
    <w:p w14:paraId="663F7539" w14:textId="07827B89" w:rsidR="00C41156" w:rsidRDefault="00286CBD" w:rsidP="001112E1">
      <w:pPr>
        <w:spacing w:before="120" w:after="120" w:line="276" w:lineRule="auto"/>
        <w:ind w:left="-284"/>
        <w:jc w:val="both"/>
        <w:rPr>
          <w:rFonts w:ascii="Calibri" w:eastAsiaTheme="minorHAnsi" w:hAnsi="Calibri" w:cs="Arial"/>
          <w:bCs/>
          <w:sz w:val="22"/>
          <w:szCs w:val="22"/>
        </w:rPr>
      </w:pPr>
      <w:r>
        <w:rPr>
          <w:rFonts w:ascii="Calibri" w:eastAsiaTheme="minorHAnsi" w:hAnsi="Calibri" w:cs="Arial"/>
          <w:bCs/>
          <w:sz w:val="22"/>
          <w:szCs w:val="22"/>
        </w:rPr>
        <w:t>M</w:t>
      </w:r>
      <w:r w:rsidR="00336E8E" w:rsidRPr="0026727B">
        <w:rPr>
          <w:rFonts w:ascii="Calibri" w:eastAsiaTheme="minorHAnsi" w:hAnsi="Calibri" w:cs="Arial"/>
          <w:bCs/>
          <w:sz w:val="22"/>
          <w:szCs w:val="22"/>
        </w:rPr>
        <w:t>any thanks for your time and we await your acknowledgement of receipt of this application and, in due course, your decision on the application.</w:t>
      </w:r>
    </w:p>
    <w:p w14:paraId="22C26015" w14:textId="10995ADC" w:rsidR="00336E8E" w:rsidRPr="0026727B" w:rsidRDefault="00C41156" w:rsidP="001112E1">
      <w:pPr>
        <w:spacing w:before="120" w:after="120" w:line="276" w:lineRule="auto"/>
        <w:ind w:left="-284"/>
        <w:jc w:val="both"/>
        <w:rPr>
          <w:rFonts w:ascii="Calibri" w:eastAsiaTheme="minorHAnsi" w:hAnsi="Calibri" w:cs="Arial"/>
          <w:bCs/>
          <w:sz w:val="22"/>
          <w:szCs w:val="22"/>
        </w:rPr>
      </w:pPr>
      <w:r>
        <w:rPr>
          <w:rFonts w:ascii="Calibri" w:eastAsiaTheme="minorHAnsi" w:hAnsi="Calibri" w:cs="Arial"/>
          <w:bCs/>
          <w:sz w:val="22"/>
          <w:szCs w:val="22"/>
        </w:rPr>
        <w:t xml:space="preserve">If there are any matters which could prevent or delay this application, we would appreciate a telephone call, so that such matters can be resolved as quickly as possible. </w:t>
      </w:r>
      <w:r w:rsidR="00336E8E" w:rsidRPr="0026727B">
        <w:rPr>
          <w:rFonts w:ascii="Calibri" w:eastAsiaTheme="minorHAnsi" w:hAnsi="Calibri" w:cs="Arial"/>
          <w:bCs/>
          <w:sz w:val="22"/>
          <w:szCs w:val="22"/>
        </w:rPr>
        <w:t xml:space="preserve">We will be pleased to discuss any matters of concern to you if you think this would be of use in your consideration of the application. </w:t>
      </w:r>
    </w:p>
    <w:p w14:paraId="66E6CAA6" w14:textId="77777777" w:rsidR="00973875" w:rsidRDefault="00973875" w:rsidP="00973875">
      <w:pPr>
        <w:jc w:val="both"/>
        <w:rPr>
          <w:sz w:val="20"/>
          <w:szCs w:val="20"/>
        </w:rPr>
      </w:pPr>
    </w:p>
    <w:p w14:paraId="0E1AB932" w14:textId="77777777" w:rsidR="00C41156" w:rsidRDefault="00C41156" w:rsidP="00973875">
      <w:pPr>
        <w:jc w:val="both"/>
        <w:rPr>
          <w:sz w:val="20"/>
          <w:szCs w:val="20"/>
        </w:rPr>
      </w:pPr>
    </w:p>
    <w:p w14:paraId="442F2050" w14:textId="77777777" w:rsidR="00C41156" w:rsidRDefault="00C41156" w:rsidP="00973875">
      <w:pPr>
        <w:jc w:val="both"/>
        <w:rPr>
          <w:sz w:val="20"/>
          <w:szCs w:val="20"/>
        </w:rPr>
      </w:pPr>
    </w:p>
    <w:p w14:paraId="7FB10627" w14:textId="77777777" w:rsidR="00C41156" w:rsidRDefault="00973875" w:rsidP="00C41156">
      <w:pPr>
        <w:spacing w:line="360" w:lineRule="auto"/>
        <w:ind w:left="-284"/>
        <w:jc w:val="both"/>
        <w:outlineLvl w:val="0"/>
        <w:rPr>
          <w:rFonts w:ascii="Calibri" w:hAnsi="Calibri" w:cs="Arial"/>
          <w:sz w:val="20"/>
          <w:szCs w:val="20"/>
        </w:rPr>
      </w:pPr>
      <w:r w:rsidRPr="00751CB4">
        <w:rPr>
          <w:rFonts w:ascii="Calibri" w:hAnsi="Calibri" w:cs="Arial"/>
          <w:sz w:val="20"/>
          <w:szCs w:val="20"/>
        </w:rPr>
        <w:t>Yours Sincerely,</w:t>
      </w:r>
    </w:p>
    <w:p w14:paraId="74E207FB" w14:textId="3D3A468B" w:rsidR="00C41156" w:rsidRPr="00C41156" w:rsidRDefault="00C41156" w:rsidP="00C41156">
      <w:pPr>
        <w:spacing w:line="360" w:lineRule="auto"/>
        <w:ind w:left="-284"/>
        <w:jc w:val="both"/>
        <w:outlineLvl w:val="0"/>
        <w:rPr>
          <w:rFonts w:ascii="Calibri" w:hAnsi="Calibri" w:cs="Arial"/>
          <w:sz w:val="20"/>
          <w:szCs w:val="20"/>
        </w:rPr>
      </w:pPr>
      <w:r>
        <w:t xml:space="preserve">  </w:t>
      </w:r>
      <w:r>
        <w:rPr>
          <w:noProof/>
        </w:rPr>
        <w:drawing>
          <wp:inline distT="0" distB="0" distL="0" distR="0" wp14:anchorId="78F37581" wp14:editId="2EEFC8A8">
            <wp:extent cx="3076575" cy="752475"/>
            <wp:effectExtent l="0" t="0" r="9525" b="9525"/>
            <wp:docPr id="1453719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719561" name="Picture 145371956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048A" w14:textId="1ACDFB6B" w:rsidR="00973875" w:rsidRDefault="00BC6F49" w:rsidP="0097503C">
      <w:pPr>
        <w:ind w:lef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Brian Fahy</w:t>
      </w:r>
      <w:r w:rsidR="00973875">
        <w:rPr>
          <w:rFonts w:ascii="Calibri" w:hAnsi="Calibri" w:cs="Arial"/>
          <w:sz w:val="20"/>
          <w:szCs w:val="20"/>
        </w:rPr>
        <w:t>, (Agent, Vincent Hannon Architects)</w:t>
      </w:r>
    </w:p>
    <w:p w14:paraId="55A10D94" w14:textId="77777777" w:rsidR="00973875" w:rsidRPr="00751CB4" w:rsidRDefault="00973875" w:rsidP="0097503C">
      <w:pPr>
        <w:ind w:left="-284"/>
        <w:jc w:val="both"/>
        <w:rPr>
          <w:rFonts w:ascii="Calibri" w:hAnsi="Calibri" w:cs="Arial"/>
          <w:sz w:val="20"/>
          <w:szCs w:val="20"/>
        </w:rPr>
      </w:pPr>
    </w:p>
    <w:p w14:paraId="1E92D2E4" w14:textId="77777777" w:rsidR="00973875" w:rsidRPr="00751CB4" w:rsidRDefault="00973875" w:rsidP="0097503C">
      <w:pPr>
        <w:ind w:left="-284"/>
        <w:jc w:val="both"/>
        <w:rPr>
          <w:rFonts w:ascii="Calibri" w:hAnsi="Calibri" w:cs="Arial"/>
          <w:sz w:val="20"/>
          <w:szCs w:val="20"/>
        </w:rPr>
      </w:pPr>
      <w:r w:rsidRPr="00751CB4">
        <w:rPr>
          <w:rFonts w:ascii="Calibri" w:hAnsi="Calibri" w:cs="Arial"/>
          <w:sz w:val="20"/>
          <w:szCs w:val="20"/>
        </w:rPr>
        <w:t>_____________________</w:t>
      </w:r>
    </w:p>
    <w:p w14:paraId="01B12C6E" w14:textId="77777777" w:rsidR="00973875" w:rsidRPr="00751CB4" w:rsidRDefault="00973875" w:rsidP="0097503C">
      <w:pPr>
        <w:ind w:left="-284"/>
        <w:jc w:val="both"/>
        <w:outlineLvl w:val="0"/>
        <w:rPr>
          <w:rFonts w:ascii="Calibri" w:hAnsi="Calibri" w:cs="Arial"/>
          <w:b/>
          <w:sz w:val="20"/>
          <w:szCs w:val="20"/>
        </w:rPr>
      </w:pPr>
      <w:r w:rsidRPr="00751CB4">
        <w:rPr>
          <w:rFonts w:ascii="Calibri" w:hAnsi="Calibri" w:cs="Arial"/>
          <w:b/>
          <w:sz w:val="20"/>
          <w:szCs w:val="20"/>
        </w:rPr>
        <w:t>Vincent Hannon &amp; Associates</w:t>
      </w:r>
    </w:p>
    <w:sectPr w:rsidR="00973875" w:rsidRPr="00751CB4" w:rsidSect="00956270">
      <w:headerReference w:type="default" r:id="rId8"/>
      <w:footerReference w:type="default" r:id="rId9"/>
      <w:pgSz w:w="11900" w:h="16840" w:code="9"/>
      <w:pgMar w:top="1701" w:right="1440" w:bottom="1440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0816" w14:textId="77777777" w:rsidR="003014BC" w:rsidRDefault="003014BC" w:rsidP="00074EEC">
      <w:r>
        <w:separator/>
      </w:r>
    </w:p>
  </w:endnote>
  <w:endnote w:type="continuationSeparator" w:id="0">
    <w:p w14:paraId="08AAC3B5" w14:textId="77777777" w:rsidR="003014BC" w:rsidRDefault="003014BC" w:rsidP="0007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7415" w14:textId="763AC6E3" w:rsidR="00074EEC" w:rsidRPr="00074EEC" w:rsidRDefault="00074EEC" w:rsidP="00074E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72213" wp14:editId="19C869C3">
          <wp:simplePos x="0" y="0"/>
          <wp:positionH relativeFrom="column">
            <wp:posOffset>-884555</wp:posOffset>
          </wp:positionH>
          <wp:positionV relativeFrom="paragraph">
            <wp:posOffset>166097</wp:posOffset>
          </wp:positionV>
          <wp:extent cx="7495220" cy="5747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220" cy="57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B84F" w14:textId="77777777" w:rsidR="003014BC" w:rsidRDefault="003014BC" w:rsidP="00074EEC">
      <w:r>
        <w:separator/>
      </w:r>
    </w:p>
  </w:footnote>
  <w:footnote w:type="continuationSeparator" w:id="0">
    <w:p w14:paraId="30DA9B13" w14:textId="77777777" w:rsidR="003014BC" w:rsidRDefault="003014BC" w:rsidP="0007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9103" w14:textId="167F9544" w:rsidR="00074EEC" w:rsidRDefault="004B53A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8E082D" wp14:editId="1B4D1A6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836429" cy="1295400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29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425"/>
    <w:multiLevelType w:val="multilevel"/>
    <w:tmpl w:val="8CEA82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45CEB"/>
    <w:multiLevelType w:val="hybridMultilevel"/>
    <w:tmpl w:val="885A58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5AA3"/>
    <w:multiLevelType w:val="hybridMultilevel"/>
    <w:tmpl w:val="BFAA6144"/>
    <w:lvl w:ilvl="0" w:tplc="3118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D47A9"/>
    <w:multiLevelType w:val="hybridMultilevel"/>
    <w:tmpl w:val="4A922A80"/>
    <w:lvl w:ilvl="0" w:tplc="A43E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346C9"/>
    <w:multiLevelType w:val="hybridMultilevel"/>
    <w:tmpl w:val="001C830E"/>
    <w:lvl w:ilvl="0" w:tplc="903A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8357A"/>
    <w:multiLevelType w:val="hybridMultilevel"/>
    <w:tmpl w:val="885A58E4"/>
    <w:lvl w:ilvl="0" w:tplc="824405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432"/>
    <w:multiLevelType w:val="hybridMultilevel"/>
    <w:tmpl w:val="A74C9402"/>
    <w:lvl w:ilvl="0" w:tplc="A7F87A70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F7037"/>
    <w:multiLevelType w:val="hybridMultilevel"/>
    <w:tmpl w:val="CAEEC38A"/>
    <w:lvl w:ilvl="0" w:tplc="1DD60E9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98F473E4">
      <w:numFmt w:val="bullet"/>
      <w:lvlText w:val="·"/>
      <w:lvlJc w:val="left"/>
      <w:pPr>
        <w:ind w:left="2700" w:hanging="540"/>
      </w:pPr>
      <w:rPr>
        <w:rFonts w:ascii="Calibri" w:eastAsia="Symbol" w:hAnsi="Calibri" w:cs="Calibri" w:hint="default"/>
      </w:rPr>
    </w:lvl>
    <w:lvl w:ilvl="2" w:tplc="FB882350">
      <w:numFmt w:val="bullet"/>
      <w:lvlText w:val="•"/>
      <w:lvlJc w:val="left"/>
      <w:pPr>
        <w:ind w:left="3420" w:hanging="360"/>
      </w:pPr>
      <w:rPr>
        <w:rFonts w:ascii="Calibri" w:eastAsiaTheme="minorEastAsia" w:hAnsi="Calibri" w:cs="Calibri" w:hint="default"/>
      </w:r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B375FE"/>
    <w:multiLevelType w:val="hybridMultilevel"/>
    <w:tmpl w:val="A47CD938"/>
    <w:lvl w:ilvl="0" w:tplc="18090017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14" w:hanging="360"/>
      </w:pPr>
    </w:lvl>
    <w:lvl w:ilvl="2" w:tplc="1809001B" w:tentative="1">
      <w:start w:val="1"/>
      <w:numFmt w:val="lowerRoman"/>
      <w:lvlText w:val="%3."/>
      <w:lvlJc w:val="right"/>
      <w:pPr>
        <w:ind w:left="2334" w:hanging="180"/>
      </w:pPr>
    </w:lvl>
    <w:lvl w:ilvl="3" w:tplc="1809000F" w:tentative="1">
      <w:start w:val="1"/>
      <w:numFmt w:val="decimal"/>
      <w:lvlText w:val="%4."/>
      <w:lvlJc w:val="left"/>
      <w:pPr>
        <w:ind w:left="3054" w:hanging="360"/>
      </w:pPr>
    </w:lvl>
    <w:lvl w:ilvl="4" w:tplc="18090019" w:tentative="1">
      <w:start w:val="1"/>
      <w:numFmt w:val="lowerLetter"/>
      <w:lvlText w:val="%5."/>
      <w:lvlJc w:val="left"/>
      <w:pPr>
        <w:ind w:left="3774" w:hanging="360"/>
      </w:pPr>
    </w:lvl>
    <w:lvl w:ilvl="5" w:tplc="1809001B" w:tentative="1">
      <w:start w:val="1"/>
      <w:numFmt w:val="lowerRoman"/>
      <w:lvlText w:val="%6."/>
      <w:lvlJc w:val="right"/>
      <w:pPr>
        <w:ind w:left="4494" w:hanging="180"/>
      </w:pPr>
    </w:lvl>
    <w:lvl w:ilvl="6" w:tplc="1809000F" w:tentative="1">
      <w:start w:val="1"/>
      <w:numFmt w:val="decimal"/>
      <w:lvlText w:val="%7."/>
      <w:lvlJc w:val="left"/>
      <w:pPr>
        <w:ind w:left="5214" w:hanging="360"/>
      </w:pPr>
    </w:lvl>
    <w:lvl w:ilvl="7" w:tplc="18090019" w:tentative="1">
      <w:start w:val="1"/>
      <w:numFmt w:val="lowerLetter"/>
      <w:lvlText w:val="%8."/>
      <w:lvlJc w:val="left"/>
      <w:pPr>
        <w:ind w:left="5934" w:hanging="360"/>
      </w:pPr>
    </w:lvl>
    <w:lvl w:ilvl="8" w:tplc="18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9" w15:restartNumberingAfterBreak="0">
    <w:nsid w:val="73BA7E55"/>
    <w:multiLevelType w:val="hybridMultilevel"/>
    <w:tmpl w:val="45449A20"/>
    <w:lvl w:ilvl="0" w:tplc="1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 w16cid:durableId="747045975">
    <w:abstractNumId w:val="6"/>
  </w:num>
  <w:num w:numId="2" w16cid:durableId="209270580">
    <w:abstractNumId w:val="8"/>
  </w:num>
  <w:num w:numId="3" w16cid:durableId="1255702119">
    <w:abstractNumId w:val="7"/>
  </w:num>
  <w:num w:numId="4" w16cid:durableId="1034770370">
    <w:abstractNumId w:val="0"/>
  </w:num>
  <w:num w:numId="5" w16cid:durableId="1734891430">
    <w:abstractNumId w:val="9"/>
  </w:num>
  <w:num w:numId="6" w16cid:durableId="697509091">
    <w:abstractNumId w:val="5"/>
  </w:num>
  <w:num w:numId="7" w16cid:durableId="2091657496">
    <w:abstractNumId w:val="1"/>
  </w:num>
  <w:num w:numId="8" w16cid:durableId="1852337727">
    <w:abstractNumId w:val="4"/>
  </w:num>
  <w:num w:numId="9" w16cid:durableId="397485170">
    <w:abstractNumId w:val="3"/>
  </w:num>
  <w:num w:numId="10" w16cid:durableId="157819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C"/>
    <w:rsid w:val="00002922"/>
    <w:rsid w:val="00006216"/>
    <w:rsid w:val="00036B89"/>
    <w:rsid w:val="00051E08"/>
    <w:rsid w:val="00052BA3"/>
    <w:rsid w:val="00062699"/>
    <w:rsid w:val="000669EC"/>
    <w:rsid w:val="00074EEC"/>
    <w:rsid w:val="0008666F"/>
    <w:rsid w:val="000D29CF"/>
    <w:rsid w:val="000E1BEA"/>
    <w:rsid w:val="000E27CD"/>
    <w:rsid w:val="000F6AA7"/>
    <w:rsid w:val="001112E1"/>
    <w:rsid w:val="00136090"/>
    <w:rsid w:val="00143D44"/>
    <w:rsid w:val="00173AA9"/>
    <w:rsid w:val="001756F6"/>
    <w:rsid w:val="00191EC1"/>
    <w:rsid w:val="001949B7"/>
    <w:rsid w:val="001B2079"/>
    <w:rsid w:val="001B2234"/>
    <w:rsid w:val="001C4E79"/>
    <w:rsid w:val="00213894"/>
    <w:rsid w:val="00214B44"/>
    <w:rsid w:val="00244C0F"/>
    <w:rsid w:val="00264E77"/>
    <w:rsid w:val="0026727B"/>
    <w:rsid w:val="002817FD"/>
    <w:rsid w:val="00286CBD"/>
    <w:rsid w:val="002E771A"/>
    <w:rsid w:val="003014BC"/>
    <w:rsid w:val="00302FB3"/>
    <w:rsid w:val="00336E8E"/>
    <w:rsid w:val="00360690"/>
    <w:rsid w:val="00363E8E"/>
    <w:rsid w:val="00376713"/>
    <w:rsid w:val="00381710"/>
    <w:rsid w:val="00386D10"/>
    <w:rsid w:val="003C5262"/>
    <w:rsid w:val="003C59EB"/>
    <w:rsid w:val="003E41CE"/>
    <w:rsid w:val="004162A8"/>
    <w:rsid w:val="00417EAA"/>
    <w:rsid w:val="0042508A"/>
    <w:rsid w:val="00463AEC"/>
    <w:rsid w:val="0047274D"/>
    <w:rsid w:val="00476251"/>
    <w:rsid w:val="004B53A2"/>
    <w:rsid w:val="004C02C2"/>
    <w:rsid w:val="004E137E"/>
    <w:rsid w:val="005B114F"/>
    <w:rsid w:val="005F5916"/>
    <w:rsid w:val="0063110D"/>
    <w:rsid w:val="0063230B"/>
    <w:rsid w:val="00652AFE"/>
    <w:rsid w:val="00663BE6"/>
    <w:rsid w:val="0067209D"/>
    <w:rsid w:val="006C7967"/>
    <w:rsid w:val="006D10BC"/>
    <w:rsid w:val="00706E58"/>
    <w:rsid w:val="00722194"/>
    <w:rsid w:val="00744B2D"/>
    <w:rsid w:val="00745A65"/>
    <w:rsid w:val="00797B31"/>
    <w:rsid w:val="007E5A3C"/>
    <w:rsid w:val="00801435"/>
    <w:rsid w:val="00802E3C"/>
    <w:rsid w:val="00833669"/>
    <w:rsid w:val="00863D7B"/>
    <w:rsid w:val="008A3D0E"/>
    <w:rsid w:val="008D218A"/>
    <w:rsid w:val="008F1A2F"/>
    <w:rsid w:val="00903998"/>
    <w:rsid w:val="00927EE5"/>
    <w:rsid w:val="00936B14"/>
    <w:rsid w:val="00946191"/>
    <w:rsid w:val="00956270"/>
    <w:rsid w:val="0096313B"/>
    <w:rsid w:val="00973875"/>
    <w:rsid w:val="0097503C"/>
    <w:rsid w:val="00980940"/>
    <w:rsid w:val="00980C43"/>
    <w:rsid w:val="009A4B4E"/>
    <w:rsid w:val="009A5982"/>
    <w:rsid w:val="009E7ED4"/>
    <w:rsid w:val="009F42DA"/>
    <w:rsid w:val="009F70CE"/>
    <w:rsid w:val="00A20240"/>
    <w:rsid w:val="00A60DF1"/>
    <w:rsid w:val="00A817CF"/>
    <w:rsid w:val="00AB1E43"/>
    <w:rsid w:val="00AC32DB"/>
    <w:rsid w:val="00AC6B5C"/>
    <w:rsid w:val="00B002A7"/>
    <w:rsid w:val="00B26E9F"/>
    <w:rsid w:val="00B42FE5"/>
    <w:rsid w:val="00B43E30"/>
    <w:rsid w:val="00B47C11"/>
    <w:rsid w:val="00B548D7"/>
    <w:rsid w:val="00B80E8E"/>
    <w:rsid w:val="00B828D2"/>
    <w:rsid w:val="00B83FE3"/>
    <w:rsid w:val="00B97EC0"/>
    <w:rsid w:val="00BA69CF"/>
    <w:rsid w:val="00BB5DC6"/>
    <w:rsid w:val="00BC6F49"/>
    <w:rsid w:val="00BD6FD9"/>
    <w:rsid w:val="00BE744B"/>
    <w:rsid w:val="00BE7C0E"/>
    <w:rsid w:val="00BF520E"/>
    <w:rsid w:val="00C068DF"/>
    <w:rsid w:val="00C23E01"/>
    <w:rsid w:val="00C37E44"/>
    <w:rsid w:val="00C41156"/>
    <w:rsid w:val="00C56DE7"/>
    <w:rsid w:val="00C654D2"/>
    <w:rsid w:val="00C80D70"/>
    <w:rsid w:val="00C87D7E"/>
    <w:rsid w:val="00C905CF"/>
    <w:rsid w:val="00C936FF"/>
    <w:rsid w:val="00CB4AD7"/>
    <w:rsid w:val="00CB5306"/>
    <w:rsid w:val="00CC3BE9"/>
    <w:rsid w:val="00CD1A9B"/>
    <w:rsid w:val="00CE5AF9"/>
    <w:rsid w:val="00D05A99"/>
    <w:rsid w:val="00D2737F"/>
    <w:rsid w:val="00D36209"/>
    <w:rsid w:val="00D46FD1"/>
    <w:rsid w:val="00D51790"/>
    <w:rsid w:val="00D52003"/>
    <w:rsid w:val="00D526AD"/>
    <w:rsid w:val="00D81B6B"/>
    <w:rsid w:val="00DA2900"/>
    <w:rsid w:val="00DA7F1B"/>
    <w:rsid w:val="00DC5C27"/>
    <w:rsid w:val="00DE07FF"/>
    <w:rsid w:val="00E56F1F"/>
    <w:rsid w:val="00E61DDD"/>
    <w:rsid w:val="00E779F1"/>
    <w:rsid w:val="00EA1546"/>
    <w:rsid w:val="00EA3136"/>
    <w:rsid w:val="00ED5554"/>
    <w:rsid w:val="00F03437"/>
    <w:rsid w:val="00F064B0"/>
    <w:rsid w:val="00F22BFC"/>
    <w:rsid w:val="00FA2F97"/>
    <w:rsid w:val="00FD0B90"/>
    <w:rsid w:val="00FD6C3D"/>
    <w:rsid w:val="00FE5425"/>
    <w:rsid w:val="00FE59CE"/>
    <w:rsid w:val="00FE7CD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B5624"/>
  <w15:chartTrackingRefBased/>
  <w15:docId w15:val="{97B2E383-1ADD-1F46-8B0F-A7657BE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EC"/>
    <w:rPr>
      <w:rFonts w:eastAsiaTheme="minorEastAsia"/>
    </w:rPr>
  </w:style>
  <w:style w:type="paragraph" w:styleId="BodyText">
    <w:name w:val="Body Text"/>
    <w:basedOn w:val="Normal"/>
    <w:link w:val="BodyTextChar"/>
    <w:rsid w:val="00973875"/>
    <w:pPr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3875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C37E4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MessageHeaderLabel">
    <w:name w:val="Message Header Label"/>
    <w:rsid w:val="00363E8E"/>
    <w:rPr>
      <w:rFonts w:ascii="Arial Black" w:hAnsi="Arial Black" w:hint="default"/>
      <w:sz w:val="18"/>
    </w:rPr>
  </w:style>
  <w:style w:type="character" w:customStyle="1" w:styleId="messageheaderlabel0">
    <w:name w:val="messageheaderlabel"/>
    <w:rsid w:val="00363E8E"/>
    <w:rPr>
      <w:rFonts w:ascii="Arial Black" w:hAnsi="Arial Black" w:hint="default"/>
    </w:rPr>
  </w:style>
  <w:style w:type="table" w:styleId="TableGrid">
    <w:name w:val="Table Grid"/>
    <w:basedOn w:val="TableNormal"/>
    <w:uiPriority w:val="59"/>
    <w:rsid w:val="00302F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2699"/>
    <w:rPr>
      <w:i/>
      <w:iCs/>
    </w:rPr>
  </w:style>
  <w:style w:type="paragraph" w:styleId="NoSpacing">
    <w:name w:val="No Spacing"/>
    <w:uiPriority w:val="1"/>
    <w:qFormat/>
    <w:rsid w:val="008D21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Coffee</dc:creator>
  <cp:keywords/>
  <dc:description/>
  <cp:lastModifiedBy>Patrick Treacy</cp:lastModifiedBy>
  <cp:revision>3</cp:revision>
  <cp:lastPrinted>2024-05-21T10:33:00Z</cp:lastPrinted>
  <dcterms:created xsi:type="dcterms:W3CDTF">2024-05-21T10:34:00Z</dcterms:created>
  <dcterms:modified xsi:type="dcterms:W3CDTF">2024-07-08T13:48:00Z</dcterms:modified>
</cp:coreProperties>
</file>