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1173"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p>
    <w:p w14:paraId="132E47B7"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r w:rsidRPr="00D40DEF">
        <w:rPr>
          <w:rFonts w:ascii="Arial" w:hAnsi="Arial" w:cs="Arial"/>
          <w:b/>
          <w:color w:val="000000"/>
          <w:sz w:val="24"/>
          <w:szCs w:val="24"/>
          <w:lang w:val="en-US"/>
        </w:rPr>
        <w:t>Laois COUNTY COUNCIL</w:t>
      </w:r>
    </w:p>
    <w:p w14:paraId="7181F059"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r w:rsidRPr="00D40DEF">
        <w:rPr>
          <w:rFonts w:ascii="Arial" w:hAnsi="Arial" w:cs="Arial"/>
          <w:color w:val="000000"/>
          <w:sz w:val="24"/>
          <w:szCs w:val="24"/>
          <w:lang w:val="en-US"/>
        </w:rPr>
        <w:t>PLANNING DEPARTMENT</w:t>
      </w:r>
    </w:p>
    <w:p w14:paraId="20EE815E"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p>
    <w:p w14:paraId="78E5B083"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r w:rsidRPr="00D40DEF">
        <w:rPr>
          <w:rFonts w:ascii="Arial" w:hAnsi="Arial" w:cs="Arial"/>
          <w:color w:val="000000"/>
          <w:sz w:val="24"/>
          <w:szCs w:val="24"/>
          <w:lang w:val="en-US"/>
        </w:rPr>
        <w:t>EIA Screening Determination</w:t>
      </w:r>
    </w:p>
    <w:p w14:paraId="1EB188BA" w14:textId="77777777" w:rsidR="0014020B" w:rsidRPr="00D40DEF" w:rsidRDefault="0014020B" w:rsidP="0014020B">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p>
    <w:p w14:paraId="1BD71A38" w14:textId="77777777" w:rsidR="0014020B" w:rsidRPr="00D40DEF" w:rsidRDefault="0014020B" w:rsidP="0014020B">
      <w:pPr>
        <w:spacing w:after="0" w:line="240" w:lineRule="auto"/>
        <w:contextualSpacing/>
        <w:jc w:val="both"/>
        <w:rPr>
          <w:rFonts w:ascii="Arial" w:hAnsi="Arial" w:cs="Arial"/>
          <w:sz w:val="24"/>
          <w:szCs w:val="24"/>
          <w:lang w:val="en-US"/>
        </w:rPr>
      </w:pPr>
    </w:p>
    <w:p w14:paraId="2615973C" w14:textId="77777777" w:rsidR="0014020B" w:rsidRPr="00D40DEF" w:rsidRDefault="0014020B" w:rsidP="0014020B">
      <w:pPr>
        <w:spacing w:after="0" w:line="240" w:lineRule="auto"/>
        <w:contextualSpacing/>
        <w:jc w:val="both"/>
        <w:rPr>
          <w:rFonts w:ascii="Arial" w:hAnsi="Arial" w:cs="Arial"/>
          <w:sz w:val="24"/>
          <w:szCs w:val="24"/>
          <w:lang w:val="en-US"/>
        </w:rPr>
      </w:pPr>
    </w:p>
    <w:p w14:paraId="255797D0" w14:textId="77777777" w:rsidR="0014020B" w:rsidRPr="00D40DEF" w:rsidRDefault="0014020B" w:rsidP="0014020B">
      <w:pPr>
        <w:numPr>
          <w:ilvl w:val="0"/>
          <w:numId w:val="3"/>
        </w:numPr>
        <w:spacing w:after="0" w:line="240" w:lineRule="auto"/>
        <w:contextualSpacing/>
        <w:jc w:val="both"/>
        <w:rPr>
          <w:rFonts w:ascii="Arial" w:hAnsi="Arial" w:cs="Arial"/>
          <w:b/>
          <w:sz w:val="24"/>
          <w:szCs w:val="24"/>
          <w:lang w:val="en-US"/>
        </w:rPr>
      </w:pPr>
      <w:r w:rsidRPr="00D40DEF">
        <w:rPr>
          <w:rFonts w:ascii="Arial" w:hAnsi="Arial" w:cs="Arial"/>
          <w:b/>
          <w:sz w:val="24"/>
          <w:szCs w:val="24"/>
          <w:lang w:val="en-US"/>
        </w:rPr>
        <w:t>INTRODUCTION</w:t>
      </w:r>
    </w:p>
    <w:p w14:paraId="2C67D730" w14:textId="77777777" w:rsidR="0014020B" w:rsidRPr="00D40DEF" w:rsidRDefault="0014020B" w:rsidP="0014020B">
      <w:pPr>
        <w:spacing w:after="0" w:line="240" w:lineRule="auto"/>
        <w:ind w:left="720"/>
        <w:contextualSpacing/>
        <w:jc w:val="both"/>
        <w:rPr>
          <w:rFonts w:ascii="Arial" w:hAnsi="Arial" w:cs="Arial"/>
          <w:b/>
          <w:sz w:val="24"/>
          <w:szCs w:val="24"/>
          <w:lang w:val="en-US"/>
        </w:rPr>
      </w:pPr>
    </w:p>
    <w:p w14:paraId="26B71100"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This report has been informed by: </w:t>
      </w:r>
    </w:p>
    <w:p w14:paraId="5813E831" w14:textId="77777777" w:rsidR="0014020B" w:rsidRPr="00D40DEF" w:rsidRDefault="0014020B" w:rsidP="0014020B">
      <w:pPr>
        <w:spacing w:after="0" w:line="240" w:lineRule="auto"/>
        <w:contextualSpacing/>
        <w:jc w:val="both"/>
        <w:rPr>
          <w:rFonts w:ascii="Arial" w:hAnsi="Arial" w:cs="Arial"/>
          <w:sz w:val="24"/>
          <w:szCs w:val="24"/>
          <w:lang w:val="en-US"/>
        </w:rPr>
      </w:pPr>
    </w:p>
    <w:p w14:paraId="0EBF8CAD" w14:textId="77777777" w:rsidR="0014020B" w:rsidRPr="00D40DEF" w:rsidRDefault="0014020B" w:rsidP="0014020B">
      <w:pPr>
        <w:numPr>
          <w:ilvl w:val="0"/>
          <w:numId w:val="4"/>
        </w:num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Schedules 5, 7 and 7A of the Planning and Development Regulations 2001 (as amended</w:t>
      </w:r>
      <w:proofErr w:type="gramStart"/>
      <w:r w:rsidRPr="00D40DEF">
        <w:rPr>
          <w:rFonts w:ascii="Arial" w:hAnsi="Arial" w:cs="Arial"/>
          <w:sz w:val="24"/>
          <w:szCs w:val="24"/>
          <w:lang w:val="en-US"/>
        </w:rPr>
        <w:t>);</w:t>
      </w:r>
      <w:proofErr w:type="gramEnd"/>
    </w:p>
    <w:p w14:paraId="65847966" w14:textId="77777777" w:rsidR="0014020B" w:rsidRPr="00D40DEF" w:rsidRDefault="0014020B" w:rsidP="0014020B">
      <w:pPr>
        <w:spacing w:after="0" w:line="240" w:lineRule="auto"/>
        <w:contextualSpacing/>
        <w:jc w:val="both"/>
        <w:rPr>
          <w:rFonts w:ascii="Arial" w:hAnsi="Arial" w:cs="Arial"/>
          <w:sz w:val="24"/>
          <w:szCs w:val="24"/>
          <w:lang w:val="en-US"/>
        </w:rPr>
      </w:pPr>
    </w:p>
    <w:p w14:paraId="263232DF" w14:textId="77777777" w:rsidR="0014020B" w:rsidRPr="00D40DEF" w:rsidRDefault="0014020B" w:rsidP="0014020B">
      <w:pPr>
        <w:numPr>
          <w:ilvl w:val="0"/>
          <w:numId w:val="4"/>
        </w:num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‘Guidelines for Planning Authorities and an </w:t>
      </w:r>
      <w:proofErr w:type="spellStart"/>
      <w:r w:rsidRPr="00D40DEF">
        <w:rPr>
          <w:rFonts w:ascii="Arial" w:hAnsi="Arial" w:cs="Arial"/>
          <w:sz w:val="24"/>
          <w:szCs w:val="24"/>
          <w:lang w:val="en-US"/>
        </w:rPr>
        <w:t>An</w:t>
      </w:r>
      <w:proofErr w:type="spellEnd"/>
      <w:r w:rsidRPr="00D40DEF">
        <w:rPr>
          <w:rFonts w:ascii="Arial" w:hAnsi="Arial" w:cs="Arial"/>
          <w:sz w:val="24"/>
          <w:szCs w:val="24"/>
          <w:lang w:val="en-US"/>
        </w:rPr>
        <w:t xml:space="preserve"> Bord </w:t>
      </w:r>
      <w:proofErr w:type="spellStart"/>
      <w:r w:rsidRPr="00D40DEF">
        <w:rPr>
          <w:rFonts w:ascii="Arial" w:hAnsi="Arial" w:cs="Arial"/>
          <w:sz w:val="24"/>
          <w:szCs w:val="24"/>
          <w:lang w:val="en-US"/>
        </w:rPr>
        <w:t>Pleanala</w:t>
      </w:r>
      <w:proofErr w:type="spellEnd"/>
      <w:r w:rsidRPr="00D40DEF">
        <w:rPr>
          <w:rFonts w:ascii="Arial" w:hAnsi="Arial" w:cs="Arial"/>
          <w:sz w:val="24"/>
          <w:szCs w:val="24"/>
          <w:lang w:val="en-US"/>
        </w:rPr>
        <w:t xml:space="preserve"> on carrying out Environment Impact Assessment’, issued by the DHPLG (2018); and,</w:t>
      </w:r>
    </w:p>
    <w:p w14:paraId="6ED64F4E" w14:textId="77777777" w:rsidR="0014020B" w:rsidRPr="00D40DEF" w:rsidRDefault="0014020B" w:rsidP="0014020B">
      <w:pPr>
        <w:spacing w:after="0" w:line="240" w:lineRule="auto"/>
        <w:contextualSpacing/>
        <w:jc w:val="both"/>
        <w:rPr>
          <w:rFonts w:ascii="Arial" w:hAnsi="Arial" w:cs="Arial"/>
          <w:sz w:val="24"/>
          <w:szCs w:val="24"/>
          <w:lang w:val="en-US"/>
        </w:rPr>
      </w:pPr>
    </w:p>
    <w:p w14:paraId="2EAD4951" w14:textId="77777777" w:rsidR="0014020B" w:rsidRPr="00D40DEF" w:rsidRDefault="0014020B" w:rsidP="0014020B">
      <w:pPr>
        <w:numPr>
          <w:ilvl w:val="0"/>
          <w:numId w:val="4"/>
        </w:num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Part VIII planning documents</w:t>
      </w:r>
    </w:p>
    <w:p w14:paraId="48E26425" w14:textId="77777777" w:rsidR="0014020B" w:rsidRPr="00D40DEF" w:rsidRDefault="0014020B" w:rsidP="0014020B">
      <w:pPr>
        <w:spacing w:after="0" w:line="240" w:lineRule="auto"/>
        <w:contextualSpacing/>
        <w:jc w:val="both"/>
        <w:rPr>
          <w:rFonts w:ascii="Arial" w:hAnsi="Arial" w:cs="Arial"/>
          <w:sz w:val="24"/>
          <w:szCs w:val="24"/>
          <w:lang w:val="en-US"/>
        </w:rPr>
      </w:pPr>
    </w:p>
    <w:p w14:paraId="3028B05E" w14:textId="77777777" w:rsidR="0014020B" w:rsidRPr="00D40DEF" w:rsidRDefault="0014020B" w:rsidP="0014020B">
      <w:pPr>
        <w:spacing w:after="0" w:line="240" w:lineRule="auto"/>
        <w:contextualSpacing/>
        <w:jc w:val="both"/>
        <w:rPr>
          <w:rFonts w:ascii="Arial" w:hAnsi="Arial" w:cs="Arial"/>
          <w:sz w:val="24"/>
          <w:szCs w:val="24"/>
          <w:lang w:val="en-US"/>
        </w:rPr>
      </w:pPr>
    </w:p>
    <w:p w14:paraId="2402C038" w14:textId="77777777" w:rsidR="0014020B" w:rsidRPr="00D40DEF" w:rsidRDefault="0014020B" w:rsidP="0014020B">
      <w:pPr>
        <w:numPr>
          <w:ilvl w:val="0"/>
          <w:numId w:val="3"/>
        </w:numPr>
        <w:spacing w:after="0" w:line="240" w:lineRule="auto"/>
        <w:contextualSpacing/>
        <w:jc w:val="both"/>
        <w:rPr>
          <w:rFonts w:ascii="Arial" w:hAnsi="Arial" w:cs="Arial"/>
          <w:b/>
          <w:sz w:val="24"/>
          <w:szCs w:val="24"/>
          <w:lang w:val="en-US"/>
        </w:rPr>
      </w:pPr>
      <w:r w:rsidRPr="00D40DEF">
        <w:rPr>
          <w:rFonts w:ascii="Arial" w:hAnsi="Arial" w:cs="Arial"/>
          <w:b/>
          <w:sz w:val="24"/>
          <w:szCs w:val="24"/>
          <w:lang w:val="en-US"/>
        </w:rPr>
        <w:t>PROPOSED DEVELOPMENT</w:t>
      </w:r>
    </w:p>
    <w:p w14:paraId="1894F56B" w14:textId="77777777" w:rsidR="0014020B" w:rsidRPr="00D40DEF" w:rsidRDefault="0014020B" w:rsidP="0014020B">
      <w:pPr>
        <w:spacing w:after="0" w:line="240" w:lineRule="auto"/>
        <w:ind w:left="720"/>
        <w:contextualSpacing/>
        <w:jc w:val="both"/>
        <w:rPr>
          <w:rFonts w:ascii="Arial" w:hAnsi="Arial" w:cs="Arial"/>
          <w:b/>
          <w:sz w:val="24"/>
          <w:szCs w:val="24"/>
          <w:lang w:val="en-US"/>
        </w:rPr>
      </w:pPr>
    </w:p>
    <w:p w14:paraId="0BF35ED5" w14:textId="6C085EAB" w:rsidR="00EB4EA4" w:rsidRPr="00F41A0E" w:rsidRDefault="0014020B" w:rsidP="0014020B">
      <w:pPr>
        <w:spacing w:after="0" w:line="240" w:lineRule="auto"/>
        <w:contextualSpacing/>
        <w:jc w:val="both"/>
        <w:rPr>
          <w:rFonts w:ascii="Arial" w:hAnsi="Arial" w:cs="Arial"/>
          <w:sz w:val="24"/>
          <w:szCs w:val="24"/>
        </w:rPr>
      </w:pPr>
      <w:r w:rsidRPr="00D40DEF">
        <w:rPr>
          <w:rFonts w:ascii="Arial" w:hAnsi="Arial" w:cs="Arial"/>
          <w:bCs/>
          <w:sz w:val="24"/>
          <w:szCs w:val="24"/>
        </w:rPr>
        <w:t xml:space="preserve">In accordance </w:t>
      </w:r>
      <w:r w:rsidRPr="00D40DEF">
        <w:rPr>
          <w:rFonts w:ascii="Arial" w:hAnsi="Arial" w:cs="Arial"/>
          <w:bCs/>
          <w:sz w:val="24"/>
          <w:szCs w:val="24"/>
          <w:lang w:val="en-US"/>
        </w:rPr>
        <w:t>with Part XI, Section 179 of the Planning and Development Act 2000 (as amended) and Part VIII of the Planning and Development Regulations 2001 (as amended</w:t>
      </w:r>
      <w:r w:rsidRPr="00F41A0E">
        <w:rPr>
          <w:rFonts w:ascii="Arial" w:hAnsi="Arial" w:cs="Arial"/>
          <w:bCs/>
          <w:sz w:val="24"/>
          <w:szCs w:val="24"/>
          <w:lang w:val="en-US"/>
        </w:rPr>
        <w:t xml:space="preserve">), </w:t>
      </w:r>
      <w:r w:rsidRPr="00F41A0E">
        <w:rPr>
          <w:rFonts w:ascii="Arial" w:hAnsi="Arial" w:cs="Arial"/>
          <w:bCs/>
          <w:sz w:val="24"/>
          <w:szCs w:val="24"/>
        </w:rPr>
        <w:t>Laois County Council is proposing</w:t>
      </w:r>
      <w:r w:rsidR="00EB4EA4" w:rsidRPr="00F41A0E">
        <w:rPr>
          <w:rFonts w:ascii="Arial" w:hAnsi="Arial" w:cs="Arial"/>
          <w:sz w:val="24"/>
          <w:szCs w:val="24"/>
        </w:rPr>
        <w:t xml:space="preserve"> </w:t>
      </w:r>
      <w:r w:rsidR="00EB4EA4" w:rsidRPr="00F41A0E">
        <w:rPr>
          <w:rFonts w:ascii="Arial" w:hAnsi="Arial" w:cs="Arial"/>
          <w:sz w:val="24"/>
          <w:szCs w:val="24"/>
        </w:rPr>
        <w:t>the redevelopment</w:t>
      </w:r>
      <w:r w:rsidR="00EB4EA4" w:rsidRPr="00F41A0E">
        <w:rPr>
          <w:rFonts w:ascii="Arial" w:hAnsi="Arial" w:cs="Arial"/>
          <w:sz w:val="24"/>
          <w:szCs w:val="24"/>
        </w:rPr>
        <w:t xml:space="preserve"> of </w:t>
      </w:r>
      <w:r w:rsidR="00EB4EA4" w:rsidRPr="00F41A0E">
        <w:rPr>
          <w:rFonts w:ascii="Arial" w:hAnsi="Arial" w:cs="Arial"/>
          <w:sz w:val="24"/>
          <w:szCs w:val="24"/>
        </w:rPr>
        <w:t>No. 102 Main Street</w:t>
      </w:r>
      <w:r w:rsidR="00EB4EA4" w:rsidRPr="00F41A0E">
        <w:rPr>
          <w:rFonts w:ascii="Arial" w:hAnsi="Arial" w:cs="Arial"/>
          <w:sz w:val="24"/>
          <w:szCs w:val="24"/>
        </w:rPr>
        <w:t xml:space="preserve">, Portlaoise. </w:t>
      </w:r>
    </w:p>
    <w:p w14:paraId="0949CE1D" w14:textId="77777777" w:rsidR="00EB4EA4" w:rsidRPr="00F41A0E" w:rsidRDefault="00EB4EA4" w:rsidP="00EB4EA4">
      <w:pPr>
        <w:spacing w:after="0" w:line="240" w:lineRule="auto"/>
        <w:contextualSpacing/>
        <w:jc w:val="both"/>
        <w:rPr>
          <w:rFonts w:ascii="Arial" w:hAnsi="Arial" w:cs="Arial"/>
          <w:color w:val="000000" w:themeColor="text1"/>
          <w:sz w:val="24"/>
          <w:szCs w:val="24"/>
        </w:rPr>
      </w:pPr>
    </w:p>
    <w:p w14:paraId="4C238247" w14:textId="73AA6C44" w:rsidR="00EB4EA4" w:rsidRPr="00F41A0E" w:rsidRDefault="00EB4EA4" w:rsidP="00EB4EA4">
      <w:pPr>
        <w:shd w:val="clear" w:color="auto" w:fill="FFFFFF" w:themeFill="background1"/>
        <w:spacing w:after="0" w:line="240" w:lineRule="auto"/>
        <w:jc w:val="both"/>
        <w:rPr>
          <w:rFonts w:ascii="Arial" w:hAnsi="Arial" w:cs="Arial"/>
          <w:sz w:val="24"/>
          <w:szCs w:val="24"/>
        </w:rPr>
      </w:pPr>
      <w:r w:rsidRPr="00F41A0E">
        <w:rPr>
          <w:rFonts w:ascii="Arial" w:hAnsi="Arial" w:cs="Arial"/>
          <w:sz w:val="24"/>
          <w:szCs w:val="24"/>
        </w:rPr>
        <w:t>More specifically, the proposed development will include the following:</w:t>
      </w:r>
    </w:p>
    <w:p w14:paraId="5C8D9307" w14:textId="77777777" w:rsidR="00F41A0E" w:rsidRPr="00F41A0E" w:rsidRDefault="00F41A0E" w:rsidP="00F41A0E">
      <w:pPr>
        <w:shd w:val="clear" w:color="auto" w:fill="FFFFFF" w:themeFill="background1"/>
        <w:spacing w:after="0" w:line="240" w:lineRule="auto"/>
        <w:jc w:val="both"/>
        <w:rPr>
          <w:rFonts w:ascii="Arial" w:hAnsi="Arial" w:cs="Arial"/>
          <w:sz w:val="24"/>
          <w:szCs w:val="24"/>
        </w:rPr>
      </w:pPr>
    </w:p>
    <w:p w14:paraId="03F30E80" w14:textId="38B4829A" w:rsidR="00F41A0E" w:rsidRDefault="00F41A0E" w:rsidP="00F41A0E">
      <w:pPr>
        <w:pStyle w:val="ListParagraph"/>
        <w:numPr>
          <w:ilvl w:val="0"/>
          <w:numId w:val="10"/>
        </w:numPr>
        <w:shd w:val="clear" w:color="auto" w:fill="FFFFFF" w:themeFill="background1"/>
        <w:spacing w:after="0" w:line="240" w:lineRule="auto"/>
        <w:jc w:val="both"/>
        <w:rPr>
          <w:rFonts w:ascii="Arial" w:hAnsi="Arial" w:cs="Arial"/>
          <w:sz w:val="24"/>
          <w:szCs w:val="24"/>
        </w:rPr>
      </w:pPr>
      <w:r w:rsidRPr="00F41A0E">
        <w:rPr>
          <w:rFonts w:ascii="Arial" w:hAnsi="Arial" w:cs="Arial"/>
          <w:sz w:val="24"/>
          <w:szCs w:val="24"/>
        </w:rPr>
        <w:t>D</w:t>
      </w:r>
      <w:r w:rsidRPr="00F41A0E">
        <w:rPr>
          <w:rFonts w:ascii="Arial" w:hAnsi="Arial" w:cs="Arial"/>
          <w:sz w:val="24"/>
          <w:szCs w:val="24"/>
        </w:rPr>
        <w:t xml:space="preserve">emolition of the existing, derelict, three storey ‘County Hotel’ building (approx. 857 m²) at 102 Main Street, </w:t>
      </w:r>
      <w:proofErr w:type="gramStart"/>
      <w:r w:rsidRPr="00F41A0E">
        <w:rPr>
          <w:rFonts w:ascii="Arial" w:hAnsi="Arial" w:cs="Arial"/>
          <w:sz w:val="24"/>
          <w:szCs w:val="24"/>
        </w:rPr>
        <w:t>Portlaoise</w:t>
      </w:r>
      <w:r>
        <w:rPr>
          <w:rFonts w:ascii="Arial" w:hAnsi="Arial" w:cs="Arial"/>
          <w:sz w:val="24"/>
          <w:szCs w:val="24"/>
        </w:rPr>
        <w:t>;</w:t>
      </w:r>
      <w:proofErr w:type="gramEnd"/>
    </w:p>
    <w:p w14:paraId="7B5595F3" w14:textId="77777777" w:rsidR="00F41A0E" w:rsidRPr="00F41A0E" w:rsidRDefault="00F41A0E" w:rsidP="00F41A0E">
      <w:pPr>
        <w:pStyle w:val="ListParagraph"/>
        <w:shd w:val="clear" w:color="auto" w:fill="FFFFFF" w:themeFill="background1"/>
        <w:spacing w:after="0" w:line="240" w:lineRule="auto"/>
        <w:jc w:val="both"/>
        <w:rPr>
          <w:rFonts w:ascii="Arial" w:hAnsi="Arial" w:cs="Arial"/>
          <w:sz w:val="24"/>
          <w:szCs w:val="24"/>
        </w:rPr>
      </w:pPr>
    </w:p>
    <w:p w14:paraId="5D4333E5" w14:textId="03C22B42" w:rsidR="00F41A0E" w:rsidRDefault="00F41A0E" w:rsidP="00F41A0E">
      <w:pPr>
        <w:pStyle w:val="ListParagraph"/>
        <w:numPr>
          <w:ilvl w:val="0"/>
          <w:numId w:val="10"/>
        </w:numPr>
        <w:shd w:val="clear" w:color="auto" w:fill="FFFFFF" w:themeFill="background1"/>
        <w:spacing w:after="0" w:line="240" w:lineRule="auto"/>
        <w:jc w:val="both"/>
        <w:rPr>
          <w:rFonts w:ascii="Arial" w:hAnsi="Arial" w:cs="Arial"/>
          <w:sz w:val="24"/>
          <w:szCs w:val="24"/>
        </w:rPr>
      </w:pPr>
      <w:r w:rsidRPr="00F41A0E">
        <w:rPr>
          <w:rFonts w:ascii="Arial" w:hAnsi="Arial" w:cs="Arial"/>
          <w:sz w:val="24"/>
          <w:szCs w:val="24"/>
        </w:rPr>
        <w:t>C</w:t>
      </w:r>
      <w:r w:rsidRPr="00F41A0E">
        <w:rPr>
          <w:rFonts w:ascii="Arial" w:hAnsi="Arial" w:cs="Arial"/>
          <w:sz w:val="24"/>
          <w:szCs w:val="24"/>
        </w:rPr>
        <w:t>onstruction of a three storey, 864 m² apartment building, consisting of 10 no. apartments (8 no. 1 bed units and 2 no. 2 bed units</w:t>
      </w:r>
      <w:proofErr w:type="gramStart"/>
      <w:r w:rsidRPr="00F41A0E">
        <w:rPr>
          <w:rFonts w:ascii="Arial" w:hAnsi="Arial" w:cs="Arial"/>
          <w:sz w:val="24"/>
          <w:szCs w:val="24"/>
        </w:rPr>
        <w:t>)</w:t>
      </w:r>
      <w:r>
        <w:rPr>
          <w:rFonts w:ascii="Arial" w:hAnsi="Arial" w:cs="Arial"/>
          <w:sz w:val="24"/>
          <w:szCs w:val="24"/>
        </w:rPr>
        <w:t>;</w:t>
      </w:r>
      <w:proofErr w:type="gramEnd"/>
    </w:p>
    <w:p w14:paraId="314E5687" w14:textId="77777777" w:rsidR="00F41A0E" w:rsidRPr="00F41A0E" w:rsidRDefault="00F41A0E" w:rsidP="00F41A0E">
      <w:pPr>
        <w:shd w:val="clear" w:color="auto" w:fill="FFFFFF" w:themeFill="background1"/>
        <w:spacing w:after="0" w:line="240" w:lineRule="auto"/>
        <w:jc w:val="both"/>
        <w:rPr>
          <w:rFonts w:ascii="Arial" w:hAnsi="Arial" w:cs="Arial"/>
          <w:sz w:val="24"/>
          <w:szCs w:val="24"/>
        </w:rPr>
      </w:pPr>
    </w:p>
    <w:p w14:paraId="3DA2DF98" w14:textId="638BBA12" w:rsidR="0014020B" w:rsidRPr="00F41A0E" w:rsidRDefault="00F41A0E" w:rsidP="00F41A0E">
      <w:pPr>
        <w:pStyle w:val="ListParagraph"/>
        <w:numPr>
          <w:ilvl w:val="0"/>
          <w:numId w:val="10"/>
        </w:numPr>
        <w:shd w:val="clear" w:color="auto" w:fill="FFFFFF" w:themeFill="background1"/>
        <w:spacing w:after="0" w:line="240" w:lineRule="auto"/>
        <w:jc w:val="both"/>
        <w:rPr>
          <w:rFonts w:ascii="Arial" w:hAnsi="Arial" w:cs="Arial"/>
          <w:sz w:val="24"/>
          <w:szCs w:val="24"/>
        </w:rPr>
      </w:pPr>
      <w:r w:rsidRPr="00F41A0E">
        <w:rPr>
          <w:rFonts w:ascii="Arial" w:hAnsi="Arial" w:cs="Arial"/>
          <w:sz w:val="24"/>
          <w:szCs w:val="24"/>
        </w:rPr>
        <w:t xml:space="preserve">A </w:t>
      </w:r>
      <w:r w:rsidRPr="00F41A0E">
        <w:rPr>
          <w:rFonts w:ascii="Arial" w:hAnsi="Arial" w:cs="Arial"/>
          <w:sz w:val="24"/>
          <w:szCs w:val="24"/>
        </w:rPr>
        <w:t>communal/enterprise space at ground level, outbuilding with bin store and mobility scooter charging room, landscaping and all associated site development works and site services necessary to facilitate the proposed development.</w:t>
      </w:r>
    </w:p>
    <w:p w14:paraId="4EBAAB4F" w14:textId="77777777" w:rsidR="00F41A0E" w:rsidRPr="00F41A0E" w:rsidRDefault="00F41A0E" w:rsidP="0014020B">
      <w:pPr>
        <w:pStyle w:val="ListParagraph"/>
        <w:shd w:val="clear" w:color="auto" w:fill="FFFFFF" w:themeFill="background1"/>
        <w:spacing w:after="0" w:line="240" w:lineRule="auto"/>
        <w:jc w:val="both"/>
        <w:rPr>
          <w:rFonts w:ascii="Arial" w:hAnsi="Arial" w:cs="Arial"/>
          <w:sz w:val="24"/>
          <w:szCs w:val="24"/>
        </w:rPr>
      </w:pPr>
    </w:p>
    <w:p w14:paraId="083DC896" w14:textId="74166E59" w:rsidR="0014020B" w:rsidRPr="00D40DEF" w:rsidRDefault="0014020B" w:rsidP="0014020B">
      <w:pPr>
        <w:spacing w:after="0" w:line="240" w:lineRule="auto"/>
        <w:contextualSpacing/>
        <w:jc w:val="both"/>
        <w:rPr>
          <w:rFonts w:ascii="Arial" w:hAnsi="Arial" w:cs="Arial"/>
          <w:sz w:val="24"/>
          <w:szCs w:val="24"/>
          <w:lang w:val="en-US"/>
        </w:rPr>
      </w:pPr>
      <w:r w:rsidRPr="00F41A0E">
        <w:rPr>
          <w:rFonts w:ascii="Arial" w:hAnsi="Arial" w:cs="Arial"/>
          <w:sz w:val="24"/>
          <w:szCs w:val="24"/>
        </w:rPr>
        <w:t xml:space="preserve">The </w:t>
      </w:r>
      <w:r w:rsidR="00EB4EA4" w:rsidRPr="00F41A0E">
        <w:rPr>
          <w:rFonts w:ascii="Arial" w:hAnsi="Arial" w:cs="Arial"/>
          <w:sz w:val="24"/>
          <w:szCs w:val="24"/>
        </w:rPr>
        <w:t xml:space="preserve">site </w:t>
      </w:r>
      <w:r w:rsidRPr="00F41A0E">
        <w:rPr>
          <w:rFonts w:ascii="Arial" w:hAnsi="Arial" w:cs="Arial"/>
          <w:sz w:val="24"/>
          <w:szCs w:val="24"/>
        </w:rPr>
        <w:t>is locally known as the ‘</w:t>
      </w:r>
      <w:r w:rsidR="00EB4EA4" w:rsidRPr="00F41A0E">
        <w:rPr>
          <w:rFonts w:ascii="Arial" w:hAnsi="Arial" w:cs="Arial"/>
          <w:sz w:val="24"/>
          <w:szCs w:val="24"/>
        </w:rPr>
        <w:t>County Hotel’.</w:t>
      </w:r>
      <w:r w:rsidRPr="00F41A0E">
        <w:rPr>
          <w:rFonts w:ascii="Arial" w:hAnsi="Arial" w:cs="Arial"/>
          <w:sz w:val="24"/>
          <w:szCs w:val="24"/>
        </w:rPr>
        <w:t xml:space="preserve"> </w:t>
      </w:r>
      <w:r w:rsidRPr="00F41A0E">
        <w:rPr>
          <w:rFonts w:ascii="Arial" w:hAnsi="Arial" w:cs="Arial"/>
          <w:sz w:val="24"/>
          <w:szCs w:val="24"/>
          <w:lang w:val="en-US"/>
        </w:rPr>
        <w:t xml:space="preserve">As per the </w:t>
      </w:r>
      <w:bookmarkStart w:id="0" w:name="_Hlk154128617"/>
      <w:r w:rsidR="00EB4EA4" w:rsidRPr="00F41A0E">
        <w:rPr>
          <w:rFonts w:ascii="Arial" w:hAnsi="Arial" w:cs="Arial"/>
          <w:sz w:val="24"/>
          <w:szCs w:val="24"/>
          <w:lang w:val="en-US"/>
        </w:rPr>
        <w:t xml:space="preserve">Laois County Development Plan 2021 – 2027, </w:t>
      </w:r>
      <w:bookmarkEnd w:id="0"/>
      <w:r w:rsidRPr="00F41A0E">
        <w:rPr>
          <w:rFonts w:ascii="Arial" w:hAnsi="Arial" w:cs="Arial"/>
          <w:sz w:val="24"/>
          <w:szCs w:val="24"/>
          <w:lang w:val="en-US"/>
        </w:rPr>
        <w:t>the</w:t>
      </w:r>
      <w:r w:rsidRPr="00D40DEF">
        <w:rPr>
          <w:rFonts w:ascii="Arial" w:hAnsi="Arial" w:cs="Arial"/>
          <w:sz w:val="24"/>
          <w:szCs w:val="24"/>
          <w:lang w:val="en-US"/>
        </w:rPr>
        <w:t xml:space="preserve"> site is zoned for ‘</w:t>
      </w:r>
      <w:r w:rsidR="00EB4EA4">
        <w:rPr>
          <w:rFonts w:ascii="Arial" w:hAnsi="Arial" w:cs="Arial"/>
          <w:sz w:val="24"/>
          <w:szCs w:val="24"/>
          <w:lang w:val="en-US"/>
        </w:rPr>
        <w:t>Town Centre’</w:t>
      </w:r>
      <w:r w:rsidRPr="00D40DEF">
        <w:rPr>
          <w:rFonts w:ascii="Arial" w:hAnsi="Arial" w:cs="Arial"/>
          <w:sz w:val="24"/>
          <w:szCs w:val="24"/>
          <w:lang w:val="en-US"/>
        </w:rPr>
        <w:t xml:space="preserve"> use. </w:t>
      </w:r>
    </w:p>
    <w:p w14:paraId="7C6CC14A" w14:textId="77777777" w:rsidR="0014020B" w:rsidRPr="00D40DEF" w:rsidRDefault="0014020B" w:rsidP="0014020B">
      <w:pPr>
        <w:spacing w:after="0" w:line="240" w:lineRule="auto"/>
        <w:contextualSpacing/>
        <w:jc w:val="both"/>
        <w:rPr>
          <w:rFonts w:ascii="Arial" w:hAnsi="Arial" w:cs="Arial"/>
          <w:sz w:val="24"/>
          <w:szCs w:val="24"/>
          <w:lang w:val="en-US"/>
        </w:rPr>
      </w:pPr>
    </w:p>
    <w:p w14:paraId="6E354030" w14:textId="1021DE3D" w:rsidR="00EB4EA4" w:rsidRPr="00FF3686" w:rsidRDefault="00EB4EA4" w:rsidP="00EB4EA4">
      <w:pPr>
        <w:spacing w:after="0" w:line="240" w:lineRule="auto"/>
        <w:jc w:val="both"/>
        <w:rPr>
          <w:rFonts w:ascii="Arial" w:hAnsi="Arial" w:cs="Arial"/>
          <w:sz w:val="24"/>
          <w:szCs w:val="24"/>
        </w:rPr>
      </w:pPr>
      <w:r w:rsidRPr="00FF3686">
        <w:rPr>
          <w:rFonts w:ascii="Arial" w:hAnsi="Arial" w:cs="Arial"/>
          <w:sz w:val="24"/>
          <w:szCs w:val="24"/>
        </w:rPr>
        <w:lastRenderedPageBreak/>
        <w:t xml:space="preserve">The site fronts onto the eastern end of Main Street and is surrounded by commercial </w:t>
      </w:r>
      <w:r w:rsidR="00F41A0E">
        <w:rPr>
          <w:rFonts w:ascii="Arial" w:hAnsi="Arial" w:cs="Arial"/>
          <w:sz w:val="24"/>
          <w:szCs w:val="24"/>
        </w:rPr>
        <w:t xml:space="preserve">and residential </w:t>
      </w:r>
      <w:r w:rsidRPr="00FF3686">
        <w:rPr>
          <w:rFonts w:ascii="Arial" w:hAnsi="Arial" w:cs="Arial"/>
          <w:sz w:val="24"/>
          <w:szCs w:val="24"/>
        </w:rPr>
        <w:t>properties. The properties on each side of the site are of two storey construction.</w:t>
      </w:r>
    </w:p>
    <w:p w14:paraId="04939AE2" w14:textId="77777777" w:rsidR="0014020B" w:rsidRPr="00D40DEF" w:rsidRDefault="0014020B" w:rsidP="0014020B">
      <w:pPr>
        <w:spacing w:after="0" w:line="240" w:lineRule="auto"/>
        <w:contextualSpacing/>
        <w:jc w:val="both"/>
        <w:rPr>
          <w:rFonts w:ascii="Arial" w:hAnsi="Arial" w:cs="Arial"/>
          <w:sz w:val="24"/>
          <w:szCs w:val="24"/>
          <w:lang w:val="en-US"/>
        </w:rPr>
      </w:pPr>
    </w:p>
    <w:p w14:paraId="2DA98407" w14:textId="77777777" w:rsidR="0014020B" w:rsidRPr="00D40DEF" w:rsidRDefault="0014020B" w:rsidP="0014020B">
      <w:pPr>
        <w:spacing w:after="0" w:line="240" w:lineRule="auto"/>
        <w:contextualSpacing/>
        <w:jc w:val="both"/>
        <w:rPr>
          <w:rFonts w:ascii="Arial" w:hAnsi="Arial" w:cs="Arial"/>
          <w:sz w:val="24"/>
          <w:szCs w:val="24"/>
          <w:lang w:val="en-US"/>
        </w:rPr>
      </w:pPr>
    </w:p>
    <w:p w14:paraId="5B3AD5A9" w14:textId="77777777" w:rsidR="0014020B" w:rsidRPr="00D40DEF" w:rsidRDefault="0014020B" w:rsidP="0014020B">
      <w:pPr>
        <w:numPr>
          <w:ilvl w:val="0"/>
          <w:numId w:val="3"/>
        </w:num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r w:rsidRPr="00D40DEF">
        <w:rPr>
          <w:rFonts w:ascii="Arial" w:eastAsia="Times New Roman" w:hAnsi="Arial" w:cs="Arial"/>
          <w:b/>
          <w:color w:val="000000"/>
          <w:sz w:val="24"/>
          <w:szCs w:val="24"/>
          <w:lang w:val="en-GB" w:eastAsia="en-GB"/>
        </w:rPr>
        <w:t>LEGISLATIVE BASIS FOR EIA</w:t>
      </w:r>
    </w:p>
    <w:p w14:paraId="7B239B6B" w14:textId="77777777" w:rsidR="0014020B" w:rsidRPr="00D40DEF" w:rsidRDefault="0014020B" w:rsidP="0014020B">
      <w:pPr>
        <w:autoSpaceDE w:val="0"/>
        <w:autoSpaceDN w:val="0"/>
        <w:adjustRightInd w:val="0"/>
        <w:spacing w:after="0" w:line="240" w:lineRule="auto"/>
        <w:ind w:left="720"/>
        <w:contextualSpacing/>
        <w:jc w:val="both"/>
        <w:rPr>
          <w:rFonts w:ascii="Arial" w:eastAsia="Times New Roman" w:hAnsi="Arial" w:cs="Arial"/>
          <w:b/>
          <w:color w:val="000000"/>
          <w:sz w:val="24"/>
          <w:szCs w:val="24"/>
          <w:lang w:val="en-GB" w:eastAsia="en-GB"/>
        </w:rPr>
      </w:pPr>
    </w:p>
    <w:p w14:paraId="200E4EB6"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D40DEF">
        <w:rPr>
          <w:rFonts w:ascii="Arial" w:eastAsia="Times New Roman" w:hAnsi="Arial" w:cs="Arial"/>
          <w:color w:val="000000"/>
          <w:sz w:val="24"/>
          <w:szCs w:val="24"/>
          <w:lang w:val="en-GB" w:eastAsia="en-GB"/>
        </w:rPr>
        <w:t xml:space="preserve">EIA is a process by which information about the environmental effects of projects is collected, </w:t>
      </w:r>
      <w:proofErr w:type="gramStart"/>
      <w:r w:rsidRPr="00D40DEF">
        <w:rPr>
          <w:rFonts w:ascii="Arial" w:eastAsia="Times New Roman" w:hAnsi="Arial" w:cs="Arial"/>
          <w:color w:val="000000"/>
          <w:sz w:val="24"/>
          <w:szCs w:val="24"/>
          <w:lang w:val="en-GB" w:eastAsia="en-GB"/>
        </w:rPr>
        <w:t>evaluated</w:t>
      </w:r>
      <w:proofErr w:type="gramEnd"/>
      <w:r w:rsidRPr="00D40DEF">
        <w:rPr>
          <w:rFonts w:ascii="Arial" w:eastAsia="Times New Roman" w:hAnsi="Arial" w:cs="Arial"/>
          <w:color w:val="000000"/>
          <w:sz w:val="24"/>
          <w:szCs w:val="24"/>
          <w:lang w:val="en-GB" w:eastAsia="en-GB"/>
        </w:rPr>
        <w:t xml:space="preserve"> and presented in a form that provides a basis for consultation. Decision makers can then take account of these effects when determining </w:t>
      </w:r>
      <w:proofErr w:type="gramStart"/>
      <w:r w:rsidRPr="00D40DEF">
        <w:rPr>
          <w:rFonts w:ascii="Arial" w:eastAsia="Times New Roman" w:hAnsi="Arial" w:cs="Arial"/>
          <w:color w:val="000000"/>
          <w:sz w:val="24"/>
          <w:szCs w:val="24"/>
          <w:lang w:val="en-GB" w:eastAsia="en-GB"/>
        </w:rPr>
        <w:t>whether or not</w:t>
      </w:r>
      <w:proofErr w:type="gramEnd"/>
      <w:r w:rsidRPr="00D40DEF">
        <w:rPr>
          <w:rFonts w:ascii="Arial" w:eastAsia="Times New Roman" w:hAnsi="Arial" w:cs="Arial"/>
          <w:color w:val="000000"/>
          <w:sz w:val="24"/>
          <w:szCs w:val="24"/>
          <w:lang w:val="en-GB" w:eastAsia="en-GB"/>
        </w:rPr>
        <w:t xml:space="preserve">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14:paraId="5FEE52E3"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54EEC633"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w:t>
      </w:r>
      <w:proofErr w:type="gramStart"/>
      <w:r w:rsidRPr="00D40DEF">
        <w:rPr>
          <w:rFonts w:ascii="Arial" w:hAnsi="Arial" w:cs="Arial"/>
          <w:sz w:val="24"/>
          <w:szCs w:val="24"/>
          <w:lang w:val="en-US"/>
        </w:rPr>
        <w:t>on the basis of</w:t>
      </w:r>
      <w:proofErr w:type="gramEnd"/>
      <w:r w:rsidRPr="00D40DEF">
        <w:rPr>
          <w:rFonts w:ascii="Arial" w:hAnsi="Arial" w:cs="Arial"/>
          <w:sz w:val="24"/>
          <w:szCs w:val="24"/>
          <w:lang w:val="en-US"/>
        </w:rPr>
        <w:t xml:space="preserve"> set mandatory thresholds for each of the project classes.</w:t>
      </w:r>
    </w:p>
    <w:p w14:paraId="67367668"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2F69527E"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D40DEF">
        <w:rPr>
          <w:rFonts w:ascii="Arial" w:hAnsi="Arial" w:cs="Arial"/>
          <w:sz w:val="24"/>
          <w:szCs w:val="24"/>
          <w:lang w:val="en-US"/>
        </w:rPr>
        <w:t>categorised</w:t>
      </w:r>
      <w:proofErr w:type="spellEnd"/>
      <w:r w:rsidRPr="00D40DEF">
        <w:rPr>
          <w:rFonts w:ascii="Arial" w:hAnsi="Arial" w:cs="Arial"/>
          <w:sz w:val="24"/>
          <w:szCs w:val="24"/>
          <w:lang w:val="en-US"/>
        </w:rPr>
        <w:t xml:space="preserve"> by thresholds or can be assessed individually. The guiding principle is that </w:t>
      </w:r>
      <w:r w:rsidRPr="00D40DEF">
        <w:rPr>
          <w:rFonts w:ascii="Arial" w:hAnsi="Arial" w:cs="Arial"/>
          <w:i/>
          <w:iCs/>
          <w:sz w:val="24"/>
          <w:szCs w:val="24"/>
          <w:lang w:val="en-US"/>
        </w:rPr>
        <w:t xml:space="preserve">projects likely to have significant effects on the environment by virtue, inter alia, of their nature, size or location </w:t>
      </w:r>
      <w:r w:rsidRPr="00D40DEF">
        <w:rPr>
          <w:rFonts w:ascii="Arial" w:hAnsi="Arial" w:cs="Arial"/>
          <w:sz w:val="24"/>
          <w:szCs w:val="24"/>
          <w:lang w:val="en-US"/>
        </w:rPr>
        <w:t xml:space="preserve">should be subject to EIA.  Significant effects may arise by virtue of the type of development, the scale or extent of the development and the location of the development in relation to sensitive environments. </w:t>
      </w:r>
    </w:p>
    <w:p w14:paraId="768E7606"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5252C49B"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4C4D5509" w14:textId="77777777" w:rsidR="0014020B" w:rsidRPr="00D40DEF" w:rsidRDefault="0014020B" w:rsidP="0014020B">
      <w:pPr>
        <w:pStyle w:val="ListParagraph"/>
        <w:numPr>
          <w:ilvl w:val="0"/>
          <w:numId w:val="3"/>
        </w:numPr>
        <w:autoSpaceDE w:val="0"/>
        <w:autoSpaceDN w:val="0"/>
        <w:adjustRightInd w:val="0"/>
        <w:spacing w:after="0" w:line="240" w:lineRule="auto"/>
        <w:jc w:val="both"/>
        <w:rPr>
          <w:rFonts w:ascii="Arial" w:eastAsia="Times New Roman" w:hAnsi="Arial" w:cs="Arial"/>
          <w:b/>
          <w:color w:val="000000"/>
          <w:sz w:val="24"/>
          <w:szCs w:val="24"/>
          <w:lang w:val="en-GB" w:eastAsia="en-GB"/>
        </w:rPr>
      </w:pPr>
      <w:r w:rsidRPr="00D40DEF">
        <w:rPr>
          <w:rFonts w:ascii="Arial" w:eastAsia="Times New Roman" w:hAnsi="Arial" w:cs="Arial"/>
          <w:b/>
          <w:color w:val="000000"/>
          <w:sz w:val="24"/>
          <w:szCs w:val="24"/>
          <w:lang w:val="en-GB" w:eastAsia="en-GB"/>
        </w:rPr>
        <w:t>EIA SCREENING</w:t>
      </w:r>
    </w:p>
    <w:p w14:paraId="4DC4153B" w14:textId="77777777" w:rsidR="0014020B" w:rsidRPr="00D40DEF" w:rsidRDefault="0014020B" w:rsidP="0014020B">
      <w:pPr>
        <w:pStyle w:val="ListParagraph"/>
        <w:autoSpaceDE w:val="0"/>
        <w:autoSpaceDN w:val="0"/>
        <w:adjustRightInd w:val="0"/>
        <w:spacing w:after="0" w:line="240" w:lineRule="auto"/>
        <w:jc w:val="both"/>
        <w:rPr>
          <w:rFonts w:ascii="Arial" w:eastAsia="Times New Roman" w:hAnsi="Arial" w:cs="Arial"/>
          <w:b/>
          <w:color w:val="000000"/>
          <w:sz w:val="24"/>
          <w:szCs w:val="24"/>
          <w:lang w:val="en-GB" w:eastAsia="en-GB"/>
        </w:rPr>
      </w:pPr>
    </w:p>
    <w:p w14:paraId="766F65E7"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D40DEF">
        <w:rPr>
          <w:rFonts w:ascii="Arial" w:eastAsia="Times New Roman" w:hAnsi="Arial" w:cs="Arial"/>
          <w:color w:val="000000"/>
          <w:sz w:val="24"/>
          <w:szCs w:val="24"/>
          <w:lang w:val="en-GB" w:eastAsia="en-GB"/>
        </w:rPr>
        <w:t>EIA screening can be defined as the process of assessing the requirement of a project to be subject to Environmental Impact Assessment based on the project type and scale and on the significance of the receiving environment.</w:t>
      </w:r>
    </w:p>
    <w:p w14:paraId="2AA53738"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1F443331" w14:textId="77777777" w:rsidR="0014020B" w:rsidRPr="00D40DEF" w:rsidRDefault="0014020B" w:rsidP="0014020B">
      <w:pPr>
        <w:pStyle w:val="ListParagraph"/>
        <w:numPr>
          <w:ilvl w:val="0"/>
          <w:numId w:val="5"/>
        </w:numPr>
        <w:autoSpaceDE w:val="0"/>
        <w:autoSpaceDN w:val="0"/>
        <w:adjustRightInd w:val="0"/>
        <w:spacing w:after="0" w:line="240" w:lineRule="auto"/>
        <w:jc w:val="both"/>
        <w:rPr>
          <w:rFonts w:ascii="Arial" w:eastAsia="Times New Roman" w:hAnsi="Arial" w:cs="Arial"/>
          <w:color w:val="000000"/>
          <w:sz w:val="24"/>
          <w:szCs w:val="24"/>
          <w:u w:val="single"/>
          <w:lang w:val="en-GB" w:eastAsia="en-GB"/>
        </w:rPr>
      </w:pPr>
      <w:r w:rsidRPr="00D40DEF">
        <w:rPr>
          <w:rFonts w:ascii="Arial" w:eastAsia="Times New Roman" w:hAnsi="Arial" w:cs="Arial"/>
          <w:color w:val="000000"/>
          <w:sz w:val="24"/>
          <w:szCs w:val="24"/>
          <w:u w:val="single"/>
          <w:lang w:val="en-GB" w:eastAsia="en-GB"/>
        </w:rPr>
        <w:t>Mandatory EIA</w:t>
      </w:r>
    </w:p>
    <w:p w14:paraId="166C9C18"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u w:val="single"/>
          <w:lang w:val="en-GB" w:eastAsia="en-GB"/>
        </w:rPr>
      </w:pPr>
    </w:p>
    <w:p w14:paraId="5FAD0E86" w14:textId="77777777" w:rsidR="0014020B" w:rsidRPr="00D40DEF" w:rsidRDefault="0014020B" w:rsidP="00D21FD0">
      <w:pPr>
        <w:autoSpaceDE w:val="0"/>
        <w:autoSpaceDN w:val="0"/>
        <w:adjustRightInd w:val="0"/>
        <w:spacing w:after="0" w:line="240" w:lineRule="auto"/>
        <w:contextualSpacing/>
        <w:jc w:val="both"/>
        <w:rPr>
          <w:rFonts w:ascii="Arial" w:eastAsia="Times New Roman" w:hAnsi="Arial" w:cs="Arial"/>
          <w:i/>
          <w:color w:val="000000"/>
          <w:sz w:val="24"/>
          <w:szCs w:val="24"/>
          <w:lang w:val="en-GB" w:eastAsia="en-GB"/>
        </w:rPr>
      </w:pPr>
      <w:r w:rsidRPr="00D40DEF">
        <w:rPr>
          <w:rFonts w:ascii="Arial" w:eastAsia="Times New Roman" w:hAnsi="Arial" w:cs="Arial"/>
          <w:color w:val="000000"/>
          <w:sz w:val="24"/>
          <w:szCs w:val="24"/>
          <w:lang w:val="en-GB" w:eastAsia="en-GB"/>
        </w:rPr>
        <w:t xml:space="preserve">In the case of the proposed development, it is evident that it would fall under a category of development which would automatically require an EIAR as per Schedule 5 of the Planning and Development Regulations 2001 (as amended).  </w:t>
      </w:r>
    </w:p>
    <w:p w14:paraId="0D13014D" w14:textId="77777777" w:rsidR="0014020B" w:rsidRPr="00D40DEF" w:rsidRDefault="0014020B" w:rsidP="00D21FD0">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2D25998D" w14:textId="77777777" w:rsidR="0014020B" w:rsidRPr="00D40DEF" w:rsidRDefault="0014020B" w:rsidP="00D21FD0">
      <w:pPr>
        <w:spacing w:after="0" w:line="240" w:lineRule="auto"/>
        <w:contextualSpacing/>
        <w:jc w:val="both"/>
        <w:rPr>
          <w:rFonts w:ascii="Arial" w:hAnsi="Arial" w:cs="Arial"/>
          <w:sz w:val="24"/>
          <w:szCs w:val="24"/>
        </w:rPr>
      </w:pPr>
      <w:r w:rsidRPr="00D40DEF">
        <w:rPr>
          <w:rFonts w:ascii="Arial" w:hAnsi="Arial" w:cs="Arial"/>
          <w:sz w:val="24"/>
          <w:szCs w:val="24"/>
        </w:rPr>
        <w:lastRenderedPageBreak/>
        <w:t xml:space="preserve">Schedule 5 of the Planning and Development Regulations 2001, as amended, outlines the categories of development for the purposes of Part 10 of the Planning and Development Act 2000, as amended – that is development that requires EIAR. </w:t>
      </w:r>
    </w:p>
    <w:p w14:paraId="16808101" w14:textId="77777777" w:rsidR="0014020B" w:rsidRPr="00D40DEF" w:rsidRDefault="0014020B" w:rsidP="00D21FD0">
      <w:pPr>
        <w:spacing w:after="0" w:line="240" w:lineRule="auto"/>
        <w:contextualSpacing/>
        <w:jc w:val="both"/>
        <w:rPr>
          <w:rFonts w:ascii="Arial" w:hAnsi="Arial" w:cs="Arial"/>
          <w:sz w:val="24"/>
          <w:szCs w:val="24"/>
        </w:rPr>
      </w:pPr>
    </w:p>
    <w:p w14:paraId="5AE1C17A" w14:textId="77777777" w:rsidR="0014020B" w:rsidRPr="00F41A0E" w:rsidRDefault="0014020B" w:rsidP="00D21FD0">
      <w:pPr>
        <w:spacing w:after="0" w:line="240" w:lineRule="auto"/>
        <w:contextualSpacing/>
        <w:jc w:val="both"/>
        <w:rPr>
          <w:rFonts w:ascii="Arial" w:hAnsi="Arial" w:cs="Arial"/>
          <w:i/>
          <w:sz w:val="24"/>
          <w:szCs w:val="24"/>
        </w:rPr>
      </w:pPr>
      <w:r w:rsidRPr="00F41A0E">
        <w:rPr>
          <w:rFonts w:ascii="Arial" w:hAnsi="Arial" w:cs="Arial"/>
          <w:i/>
          <w:sz w:val="24"/>
          <w:szCs w:val="24"/>
        </w:rPr>
        <w:t>The following categories are relevant:</w:t>
      </w:r>
    </w:p>
    <w:p w14:paraId="21C8556A" w14:textId="036C69FC" w:rsidR="0014020B" w:rsidRPr="00F41A0E" w:rsidRDefault="0014020B" w:rsidP="00D21FD0">
      <w:pPr>
        <w:spacing w:after="0" w:line="240" w:lineRule="auto"/>
        <w:ind w:left="720"/>
        <w:contextualSpacing/>
        <w:jc w:val="both"/>
        <w:rPr>
          <w:rFonts w:ascii="Arial" w:hAnsi="Arial" w:cs="Arial"/>
          <w:i/>
          <w:sz w:val="24"/>
          <w:szCs w:val="24"/>
          <w:lang w:val="en-US"/>
        </w:rPr>
      </w:pPr>
      <w:r w:rsidRPr="00F41A0E">
        <w:rPr>
          <w:rFonts w:ascii="Arial" w:hAnsi="Arial" w:cs="Arial"/>
          <w:i/>
          <w:sz w:val="24"/>
          <w:szCs w:val="24"/>
          <w:lang w:val="en-US"/>
        </w:rPr>
        <w:t xml:space="preserve">Schedule 5, Part 2 </w:t>
      </w:r>
    </w:p>
    <w:p w14:paraId="712A974D" w14:textId="09FB4C01" w:rsidR="005B54BB" w:rsidRPr="00F41A0E" w:rsidRDefault="005B54BB" w:rsidP="00D21FD0">
      <w:pPr>
        <w:spacing w:after="0" w:line="240" w:lineRule="auto"/>
        <w:ind w:left="720"/>
        <w:contextualSpacing/>
        <w:jc w:val="both"/>
        <w:rPr>
          <w:rFonts w:ascii="Arial" w:hAnsi="Arial" w:cs="Arial"/>
          <w:i/>
          <w:sz w:val="24"/>
          <w:szCs w:val="24"/>
          <w:lang w:val="en-US"/>
        </w:rPr>
      </w:pPr>
    </w:p>
    <w:p w14:paraId="089F6C8D" w14:textId="43502E52" w:rsidR="005B54BB" w:rsidRPr="00F41A0E" w:rsidRDefault="005B54BB" w:rsidP="00D21FD0">
      <w:pPr>
        <w:spacing w:after="0" w:line="240" w:lineRule="auto"/>
        <w:contextualSpacing/>
        <w:jc w:val="both"/>
        <w:rPr>
          <w:rFonts w:ascii="Arial" w:hAnsi="Arial" w:cs="Arial"/>
          <w:i/>
          <w:sz w:val="24"/>
          <w:szCs w:val="24"/>
          <w:lang w:val="en-US"/>
        </w:rPr>
      </w:pPr>
      <w:r w:rsidRPr="00F41A0E">
        <w:rPr>
          <w:rFonts w:ascii="Arial" w:hAnsi="Arial" w:cs="Arial"/>
          <w:sz w:val="24"/>
          <w:szCs w:val="24"/>
        </w:rPr>
        <w:t>10. Infrastructure projects</w:t>
      </w:r>
    </w:p>
    <w:p w14:paraId="3057087B" w14:textId="77777777" w:rsidR="00D21FD0" w:rsidRPr="00F41A0E" w:rsidRDefault="00D21FD0" w:rsidP="00D21FD0">
      <w:pPr>
        <w:spacing w:after="0" w:line="240" w:lineRule="auto"/>
        <w:contextualSpacing/>
        <w:jc w:val="both"/>
        <w:rPr>
          <w:rFonts w:ascii="Arial" w:hAnsi="Arial" w:cs="Arial"/>
          <w:i/>
          <w:sz w:val="24"/>
          <w:szCs w:val="24"/>
        </w:rPr>
      </w:pPr>
    </w:p>
    <w:p w14:paraId="481D8E55" w14:textId="77777777" w:rsidR="00D21FD0" w:rsidRPr="00F41A0E" w:rsidRDefault="00D21FD0" w:rsidP="00D21FD0">
      <w:pPr>
        <w:spacing w:after="0" w:line="240" w:lineRule="auto"/>
        <w:contextualSpacing/>
        <w:jc w:val="both"/>
        <w:rPr>
          <w:rFonts w:ascii="Arial" w:hAnsi="Arial" w:cs="Arial"/>
          <w:i/>
          <w:sz w:val="24"/>
          <w:szCs w:val="24"/>
        </w:rPr>
      </w:pPr>
      <w:r w:rsidRPr="00F41A0E">
        <w:rPr>
          <w:rFonts w:ascii="Arial" w:hAnsi="Arial" w:cs="Arial"/>
          <w:i/>
          <w:sz w:val="24"/>
          <w:szCs w:val="24"/>
        </w:rPr>
        <w:t xml:space="preserve">(b) </w:t>
      </w:r>
    </w:p>
    <w:p w14:paraId="583D0029" w14:textId="77777777" w:rsidR="00D21FD0" w:rsidRPr="00F41A0E" w:rsidRDefault="00D21FD0" w:rsidP="00D21FD0">
      <w:pPr>
        <w:spacing w:after="0" w:line="240" w:lineRule="auto"/>
        <w:ind w:left="720"/>
        <w:contextualSpacing/>
        <w:jc w:val="both"/>
        <w:rPr>
          <w:rFonts w:ascii="Arial" w:hAnsi="Arial" w:cs="Arial"/>
          <w:iCs/>
          <w:sz w:val="24"/>
          <w:szCs w:val="24"/>
        </w:rPr>
      </w:pPr>
      <w:r w:rsidRPr="00F41A0E">
        <w:rPr>
          <w:rFonts w:ascii="Arial" w:hAnsi="Arial" w:cs="Arial"/>
          <w:iCs/>
          <w:sz w:val="24"/>
          <w:szCs w:val="24"/>
        </w:rPr>
        <w:t>(</w:t>
      </w:r>
      <w:proofErr w:type="spellStart"/>
      <w:r w:rsidRPr="00F41A0E">
        <w:rPr>
          <w:rFonts w:ascii="Arial" w:hAnsi="Arial" w:cs="Arial"/>
          <w:iCs/>
          <w:sz w:val="24"/>
          <w:szCs w:val="24"/>
        </w:rPr>
        <w:t>i</w:t>
      </w:r>
      <w:proofErr w:type="spellEnd"/>
      <w:r w:rsidRPr="00F41A0E">
        <w:rPr>
          <w:rFonts w:ascii="Arial" w:hAnsi="Arial" w:cs="Arial"/>
          <w:iCs/>
          <w:sz w:val="24"/>
          <w:szCs w:val="24"/>
        </w:rPr>
        <w:t>) Construction of more than 500 dwelling units.</w:t>
      </w:r>
    </w:p>
    <w:p w14:paraId="6510B2CF" w14:textId="77777777" w:rsidR="00F41A0E" w:rsidRPr="00F41A0E" w:rsidRDefault="00F41A0E" w:rsidP="00D21FD0">
      <w:pPr>
        <w:spacing w:after="0" w:line="240" w:lineRule="auto"/>
        <w:ind w:left="720"/>
        <w:contextualSpacing/>
        <w:jc w:val="both"/>
        <w:rPr>
          <w:rFonts w:ascii="Arial" w:hAnsi="Arial" w:cs="Arial"/>
          <w:iCs/>
          <w:sz w:val="24"/>
          <w:szCs w:val="24"/>
        </w:rPr>
      </w:pPr>
    </w:p>
    <w:p w14:paraId="61F3AC4B" w14:textId="3F2A63A1" w:rsidR="005B54BB" w:rsidRPr="00F41A0E" w:rsidRDefault="005B54BB" w:rsidP="00D21FD0">
      <w:pPr>
        <w:spacing w:after="0" w:line="240" w:lineRule="auto"/>
        <w:ind w:left="720"/>
        <w:contextualSpacing/>
        <w:jc w:val="both"/>
        <w:rPr>
          <w:rFonts w:ascii="Arial" w:hAnsi="Arial" w:cs="Arial"/>
          <w:iCs/>
          <w:sz w:val="24"/>
          <w:szCs w:val="24"/>
        </w:rPr>
      </w:pPr>
      <w:r w:rsidRPr="00F41A0E">
        <w:rPr>
          <w:rFonts w:ascii="Arial" w:hAnsi="Arial" w:cs="Arial"/>
          <w:iCs/>
          <w:sz w:val="24"/>
          <w:szCs w:val="24"/>
        </w:rPr>
        <w:t xml:space="preserve">(iv) Urban development which would involve an area greater than 2 hectares in the case of a business district, 10 hectares in the case of other parts of a built-up area and 20 hectares elsewhere. </w:t>
      </w:r>
    </w:p>
    <w:p w14:paraId="2A7CAE2A" w14:textId="77777777" w:rsidR="005B54BB" w:rsidRPr="00F41A0E" w:rsidRDefault="005B54BB" w:rsidP="00D21FD0">
      <w:pPr>
        <w:spacing w:after="0" w:line="240" w:lineRule="auto"/>
        <w:ind w:left="720"/>
        <w:contextualSpacing/>
        <w:jc w:val="both"/>
        <w:rPr>
          <w:rFonts w:ascii="Arial" w:hAnsi="Arial" w:cs="Arial"/>
          <w:iCs/>
          <w:sz w:val="24"/>
          <w:szCs w:val="24"/>
        </w:rPr>
      </w:pPr>
    </w:p>
    <w:p w14:paraId="6D7FE9E6" w14:textId="5C25A01F" w:rsidR="005B54BB" w:rsidRPr="00F41A0E" w:rsidRDefault="005B54BB" w:rsidP="00D21FD0">
      <w:pPr>
        <w:spacing w:after="0" w:line="240" w:lineRule="auto"/>
        <w:ind w:left="720"/>
        <w:contextualSpacing/>
        <w:jc w:val="both"/>
        <w:rPr>
          <w:rFonts w:ascii="Arial" w:hAnsi="Arial" w:cs="Arial"/>
          <w:iCs/>
          <w:sz w:val="24"/>
          <w:szCs w:val="24"/>
        </w:rPr>
      </w:pPr>
      <w:r w:rsidRPr="00F41A0E">
        <w:rPr>
          <w:rFonts w:ascii="Arial" w:hAnsi="Arial" w:cs="Arial"/>
          <w:iCs/>
          <w:sz w:val="24"/>
          <w:szCs w:val="24"/>
        </w:rPr>
        <w:t xml:space="preserve">(In this paragraph, “business district” means a district within a city or town in which the </w:t>
      </w:r>
      <w:r w:rsidRPr="00F41A0E">
        <w:rPr>
          <w:rFonts w:ascii="Arial" w:hAnsi="Arial" w:cs="Arial"/>
          <w:iCs/>
          <w:sz w:val="24"/>
          <w:szCs w:val="24"/>
          <w:u w:val="single"/>
        </w:rPr>
        <w:t>predominant</w:t>
      </w:r>
      <w:r w:rsidRPr="00F41A0E">
        <w:rPr>
          <w:rFonts w:ascii="Arial" w:hAnsi="Arial" w:cs="Arial"/>
          <w:iCs/>
          <w:sz w:val="24"/>
          <w:szCs w:val="24"/>
        </w:rPr>
        <w:t xml:space="preserve"> land use is retail or commercial use.)</w:t>
      </w:r>
    </w:p>
    <w:p w14:paraId="4C089DD0" w14:textId="77777777" w:rsidR="005B54BB" w:rsidRPr="00F41A0E" w:rsidRDefault="005B54BB" w:rsidP="00D21FD0">
      <w:pPr>
        <w:spacing w:after="0" w:line="240" w:lineRule="auto"/>
        <w:contextualSpacing/>
        <w:jc w:val="both"/>
        <w:rPr>
          <w:rFonts w:ascii="Arial" w:hAnsi="Arial" w:cs="Arial"/>
          <w:i/>
          <w:sz w:val="24"/>
          <w:szCs w:val="24"/>
          <w:lang w:val="en-US"/>
        </w:rPr>
      </w:pPr>
    </w:p>
    <w:p w14:paraId="17FF527A" w14:textId="21BE20FD" w:rsidR="005B54BB" w:rsidRPr="00F41A0E" w:rsidRDefault="00EB4EA4" w:rsidP="00D21FD0">
      <w:pPr>
        <w:spacing w:after="0" w:line="240" w:lineRule="auto"/>
        <w:contextualSpacing/>
        <w:jc w:val="both"/>
        <w:rPr>
          <w:rFonts w:ascii="Arial" w:hAnsi="Arial" w:cs="Arial"/>
          <w:sz w:val="24"/>
          <w:szCs w:val="24"/>
          <w:lang w:val="en-US"/>
        </w:rPr>
      </w:pPr>
      <w:r w:rsidRPr="00F41A0E">
        <w:rPr>
          <w:rFonts w:ascii="Arial" w:hAnsi="Arial" w:cs="Arial"/>
          <w:sz w:val="24"/>
          <w:szCs w:val="24"/>
          <w:lang w:val="en-US"/>
        </w:rPr>
        <w:t>As per the Laois County Development Plan 2021 – 2027, the site is zoned for ‘Town Centre’ use.</w:t>
      </w:r>
    </w:p>
    <w:p w14:paraId="4C5622D5" w14:textId="77777777" w:rsidR="005B54BB" w:rsidRPr="00F41A0E" w:rsidRDefault="005B54BB" w:rsidP="00D21FD0">
      <w:pPr>
        <w:spacing w:after="0" w:line="240" w:lineRule="auto"/>
        <w:contextualSpacing/>
        <w:jc w:val="both"/>
        <w:rPr>
          <w:rFonts w:ascii="Arial" w:hAnsi="Arial" w:cs="Arial"/>
          <w:sz w:val="24"/>
          <w:szCs w:val="24"/>
        </w:rPr>
      </w:pPr>
    </w:p>
    <w:p w14:paraId="7E5A5B46" w14:textId="2B47D29E" w:rsidR="00D21FD0" w:rsidRPr="00D40DEF" w:rsidRDefault="00D21FD0" w:rsidP="00D21FD0">
      <w:pPr>
        <w:spacing w:after="0" w:line="240" w:lineRule="auto"/>
        <w:contextualSpacing/>
        <w:jc w:val="both"/>
        <w:rPr>
          <w:rFonts w:ascii="Arial" w:hAnsi="Arial" w:cs="Arial"/>
          <w:iCs/>
          <w:sz w:val="24"/>
          <w:szCs w:val="24"/>
          <w:lang w:val="en-US"/>
        </w:rPr>
      </w:pPr>
      <w:r w:rsidRPr="00F41A0E">
        <w:rPr>
          <w:rFonts w:ascii="Arial" w:hAnsi="Arial" w:cs="Arial"/>
          <w:iCs/>
          <w:sz w:val="24"/>
          <w:szCs w:val="24"/>
          <w:lang w:val="en-US"/>
        </w:rPr>
        <w:t xml:space="preserve">With </w:t>
      </w:r>
      <w:r w:rsidRPr="00F41A0E">
        <w:rPr>
          <w:rFonts w:ascii="Arial" w:hAnsi="Arial" w:cs="Arial"/>
          <w:iCs/>
          <w:sz w:val="24"/>
          <w:szCs w:val="24"/>
          <w:lang w:val="en-US"/>
        </w:rPr>
        <w:t xml:space="preserve">10 no. residential units proposed, </w:t>
      </w:r>
      <w:r w:rsidRPr="00F41A0E">
        <w:rPr>
          <w:rFonts w:ascii="Arial" w:hAnsi="Arial" w:cs="Arial"/>
          <w:iCs/>
          <w:sz w:val="24"/>
          <w:szCs w:val="24"/>
          <w:lang w:val="en-US"/>
        </w:rPr>
        <w:t xml:space="preserve">the proposed development is sub-threshold in the context of </w:t>
      </w:r>
      <w:r w:rsidRPr="00F41A0E">
        <w:rPr>
          <w:rFonts w:ascii="Arial" w:hAnsi="Arial" w:cs="Arial"/>
          <w:iCs/>
          <w:sz w:val="24"/>
          <w:szCs w:val="24"/>
          <w:lang w:val="en-US"/>
        </w:rPr>
        <w:t>10(b)(</w:t>
      </w:r>
      <w:proofErr w:type="spellStart"/>
      <w:r w:rsidRPr="00F41A0E">
        <w:rPr>
          <w:rFonts w:ascii="Arial" w:hAnsi="Arial" w:cs="Arial"/>
          <w:iCs/>
          <w:sz w:val="24"/>
          <w:szCs w:val="24"/>
          <w:lang w:val="en-US"/>
        </w:rPr>
        <w:t>i</w:t>
      </w:r>
      <w:proofErr w:type="spellEnd"/>
      <w:r w:rsidRPr="00F41A0E">
        <w:rPr>
          <w:rFonts w:ascii="Arial" w:hAnsi="Arial" w:cs="Arial"/>
          <w:iCs/>
          <w:sz w:val="24"/>
          <w:szCs w:val="24"/>
          <w:lang w:val="en-US"/>
        </w:rPr>
        <w:t xml:space="preserve">) </w:t>
      </w:r>
      <w:r w:rsidRPr="00F41A0E">
        <w:rPr>
          <w:rFonts w:ascii="Arial" w:hAnsi="Arial" w:cs="Arial"/>
          <w:iCs/>
          <w:sz w:val="24"/>
          <w:szCs w:val="24"/>
          <w:lang w:val="en-US"/>
        </w:rPr>
        <w:t>above and in</w:t>
      </w:r>
      <w:r w:rsidRPr="00D40DEF">
        <w:rPr>
          <w:rFonts w:ascii="Arial" w:hAnsi="Arial" w:cs="Arial"/>
          <w:iCs/>
          <w:sz w:val="24"/>
          <w:szCs w:val="24"/>
          <w:lang w:val="en-US"/>
        </w:rPr>
        <w:t xml:space="preserve"> this regard does not automatically require EIAR.</w:t>
      </w:r>
    </w:p>
    <w:p w14:paraId="2A4C2529" w14:textId="77777777" w:rsidR="00D21FD0" w:rsidRDefault="00D21FD0" w:rsidP="00D21FD0">
      <w:pPr>
        <w:spacing w:after="0" w:line="240" w:lineRule="auto"/>
        <w:contextualSpacing/>
        <w:jc w:val="both"/>
        <w:rPr>
          <w:rFonts w:ascii="Arial" w:hAnsi="Arial" w:cs="Arial"/>
          <w:sz w:val="24"/>
          <w:szCs w:val="24"/>
        </w:rPr>
      </w:pPr>
    </w:p>
    <w:p w14:paraId="62EB9CC3" w14:textId="1984EC65" w:rsidR="0014020B" w:rsidRPr="00D40DEF" w:rsidRDefault="00E526CA" w:rsidP="00D21FD0">
      <w:pPr>
        <w:spacing w:after="0" w:line="240" w:lineRule="auto"/>
        <w:contextualSpacing/>
        <w:jc w:val="both"/>
        <w:rPr>
          <w:rFonts w:ascii="Arial" w:hAnsi="Arial" w:cs="Arial"/>
          <w:sz w:val="24"/>
          <w:szCs w:val="24"/>
          <w:lang w:val="en-US"/>
        </w:rPr>
      </w:pPr>
      <w:proofErr w:type="gramStart"/>
      <w:r w:rsidRPr="00D40DEF">
        <w:rPr>
          <w:rFonts w:ascii="Arial" w:hAnsi="Arial" w:cs="Arial"/>
          <w:sz w:val="24"/>
          <w:szCs w:val="24"/>
        </w:rPr>
        <w:t>Furthermore</w:t>
      </w:r>
      <w:proofErr w:type="gramEnd"/>
      <w:r w:rsidR="00D21FD0">
        <w:rPr>
          <w:rFonts w:ascii="Arial" w:hAnsi="Arial" w:cs="Arial"/>
          <w:sz w:val="24"/>
          <w:szCs w:val="24"/>
        </w:rPr>
        <w:t xml:space="preserve"> in the context of </w:t>
      </w:r>
      <w:r w:rsidR="00D21FD0">
        <w:rPr>
          <w:rFonts w:ascii="Arial" w:hAnsi="Arial" w:cs="Arial"/>
          <w:iCs/>
          <w:sz w:val="24"/>
          <w:szCs w:val="24"/>
          <w:lang w:val="en-US"/>
        </w:rPr>
        <w:t>10(b)(i</w:t>
      </w:r>
      <w:r w:rsidR="00D21FD0">
        <w:rPr>
          <w:rFonts w:ascii="Arial" w:hAnsi="Arial" w:cs="Arial"/>
          <w:iCs/>
          <w:sz w:val="24"/>
          <w:szCs w:val="24"/>
          <w:lang w:val="en-US"/>
        </w:rPr>
        <w:t>v</w:t>
      </w:r>
      <w:r w:rsidR="00D21FD0">
        <w:rPr>
          <w:rFonts w:ascii="Arial" w:hAnsi="Arial" w:cs="Arial"/>
          <w:iCs/>
          <w:sz w:val="24"/>
          <w:szCs w:val="24"/>
          <w:lang w:val="en-US"/>
        </w:rPr>
        <w:t xml:space="preserve">) </w:t>
      </w:r>
      <w:r w:rsidR="00D21FD0" w:rsidRPr="00D40DEF">
        <w:rPr>
          <w:rFonts w:ascii="Arial" w:hAnsi="Arial" w:cs="Arial"/>
          <w:iCs/>
          <w:sz w:val="24"/>
          <w:szCs w:val="24"/>
          <w:lang w:val="en-US"/>
        </w:rPr>
        <w:t>above</w:t>
      </w:r>
      <w:r w:rsidR="0014020B" w:rsidRPr="00D40DEF">
        <w:rPr>
          <w:rFonts w:ascii="Arial" w:hAnsi="Arial" w:cs="Arial"/>
          <w:sz w:val="24"/>
          <w:szCs w:val="24"/>
        </w:rPr>
        <w:t xml:space="preserve">, the site could not be considered as a business district based on the meaning outlined above. Consequently, the threshold of 2 hectares is not applicable in this instance. The relevant threshold is 10 hectares. </w:t>
      </w:r>
      <w:r w:rsidR="0014020B" w:rsidRPr="00D40DEF">
        <w:rPr>
          <w:rFonts w:ascii="Arial" w:hAnsi="Arial" w:cs="Arial"/>
          <w:sz w:val="24"/>
          <w:szCs w:val="24"/>
          <w:lang w:val="en-US"/>
        </w:rPr>
        <w:t xml:space="preserve">However, with a </w:t>
      </w:r>
      <w:r w:rsidRPr="00D40DEF">
        <w:rPr>
          <w:rFonts w:ascii="Arial" w:hAnsi="Arial" w:cs="Arial"/>
          <w:sz w:val="24"/>
          <w:szCs w:val="24"/>
          <w:lang w:val="en-US"/>
        </w:rPr>
        <w:t xml:space="preserve">stated </w:t>
      </w:r>
      <w:r w:rsidR="0014020B" w:rsidRPr="00D40DEF">
        <w:rPr>
          <w:rFonts w:ascii="Arial" w:hAnsi="Arial" w:cs="Arial"/>
          <w:sz w:val="24"/>
          <w:szCs w:val="24"/>
          <w:lang w:val="en-US"/>
        </w:rPr>
        <w:t xml:space="preserve">site area of </w:t>
      </w:r>
      <w:r w:rsidR="0089005B">
        <w:rPr>
          <w:rFonts w:ascii="Arial" w:hAnsi="Arial" w:cs="Arial"/>
          <w:sz w:val="24"/>
          <w:szCs w:val="24"/>
        </w:rPr>
        <w:t>0.5</w:t>
      </w:r>
      <w:r w:rsidRPr="00D40DEF">
        <w:rPr>
          <w:rFonts w:ascii="Arial" w:hAnsi="Arial" w:cs="Arial"/>
          <w:sz w:val="24"/>
          <w:szCs w:val="24"/>
        </w:rPr>
        <w:t xml:space="preserve"> ha</w:t>
      </w:r>
      <w:r w:rsidRPr="00D40DEF">
        <w:rPr>
          <w:rFonts w:ascii="Arial" w:hAnsi="Arial" w:cs="Arial"/>
          <w:sz w:val="24"/>
          <w:szCs w:val="24"/>
          <w:lang w:val="en-US"/>
        </w:rPr>
        <w:t xml:space="preserve">. approximately, </w:t>
      </w:r>
      <w:r w:rsidR="0014020B" w:rsidRPr="00D40DEF">
        <w:rPr>
          <w:rFonts w:ascii="Arial" w:hAnsi="Arial" w:cs="Arial"/>
          <w:sz w:val="24"/>
          <w:szCs w:val="24"/>
          <w:lang w:val="en-US"/>
        </w:rPr>
        <w:t>the proposed development is sub-threshold and does not automatically require EIAR.</w:t>
      </w:r>
    </w:p>
    <w:p w14:paraId="0BBD4DAF" w14:textId="77777777" w:rsidR="00E526CA" w:rsidRPr="00D40DEF" w:rsidRDefault="00E526CA" w:rsidP="0014020B">
      <w:pPr>
        <w:spacing w:after="0" w:line="240" w:lineRule="auto"/>
        <w:contextualSpacing/>
        <w:jc w:val="both"/>
        <w:rPr>
          <w:rFonts w:ascii="Arial" w:hAnsi="Arial" w:cs="Arial"/>
          <w:b/>
          <w:sz w:val="24"/>
          <w:szCs w:val="24"/>
        </w:rPr>
      </w:pPr>
    </w:p>
    <w:p w14:paraId="03E9CA5F" w14:textId="77777777" w:rsidR="0014020B" w:rsidRPr="00D40DEF" w:rsidRDefault="0014020B" w:rsidP="0014020B">
      <w:pPr>
        <w:spacing w:after="0" w:line="240" w:lineRule="auto"/>
        <w:contextualSpacing/>
        <w:jc w:val="both"/>
        <w:rPr>
          <w:rFonts w:ascii="Arial" w:hAnsi="Arial" w:cs="Arial"/>
          <w:iCs/>
          <w:sz w:val="24"/>
          <w:szCs w:val="24"/>
          <w:lang w:val="en-US"/>
        </w:rPr>
      </w:pPr>
    </w:p>
    <w:p w14:paraId="3B0556B5" w14:textId="77777777" w:rsidR="0014020B" w:rsidRPr="00D40DEF" w:rsidRDefault="0014020B" w:rsidP="0014020B">
      <w:pPr>
        <w:pStyle w:val="ListParagraph"/>
        <w:numPr>
          <w:ilvl w:val="0"/>
          <w:numId w:val="5"/>
        </w:numPr>
        <w:spacing w:after="0" w:line="240" w:lineRule="auto"/>
        <w:ind w:right="26"/>
        <w:jc w:val="both"/>
        <w:rPr>
          <w:rFonts w:ascii="Arial" w:hAnsi="Arial" w:cs="Arial"/>
          <w:bCs/>
          <w:sz w:val="24"/>
          <w:szCs w:val="24"/>
          <w:u w:val="single"/>
          <w:lang w:val="en-US"/>
        </w:rPr>
      </w:pPr>
      <w:r w:rsidRPr="00D40DEF">
        <w:rPr>
          <w:rFonts w:ascii="Arial" w:hAnsi="Arial" w:cs="Arial"/>
          <w:bCs/>
          <w:sz w:val="24"/>
          <w:szCs w:val="24"/>
          <w:u w:val="single"/>
          <w:lang w:val="en-US"/>
        </w:rPr>
        <w:t>Sub-threshold EIA</w:t>
      </w:r>
    </w:p>
    <w:p w14:paraId="56DC406F" w14:textId="77777777" w:rsidR="0014020B" w:rsidRPr="00D40DEF" w:rsidRDefault="0014020B" w:rsidP="0014020B">
      <w:pPr>
        <w:spacing w:after="0" w:line="240" w:lineRule="auto"/>
        <w:ind w:right="26"/>
        <w:contextualSpacing/>
        <w:jc w:val="both"/>
        <w:rPr>
          <w:rFonts w:ascii="Arial" w:hAnsi="Arial" w:cs="Arial"/>
          <w:bCs/>
          <w:sz w:val="24"/>
          <w:szCs w:val="24"/>
          <w:u w:val="single"/>
          <w:lang w:val="en-US"/>
        </w:rPr>
      </w:pPr>
    </w:p>
    <w:p w14:paraId="5AA0C4A1"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D40DEF">
        <w:rPr>
          <w:rFonts w:ascii="Arial" w:eastAsia="Times New Roman" w:hAnsi="Arial" w:cs="Arial"/>
          <w:color w:val="000000"/>
          <w:sz w:val="24"/>
          <w:szCs w:val="24"/>
          <w:lang w:val="en-GB" w:eastAsia="en-GB"/>
        </w:rPr>
        <w:t xml:space="preserve">The key issue </w:t>
      </w:r>
      <w:proofErr w:type="gramStart"/>
      <w:r w:rsidRPr="00D40DEF">
        <w:rPr>
          <w:rFonts w:ascii="Arial" w:eastAsia="Times New Roman" w:hAnsi="Arial" w:cs="Arial"/>
          <w:color w:val="000000"/>
          <w:sz w:val="24"/>
          <w:szCs w:val="24"/>
          <w:lang w:val="en-GB" w:eastAsia="en-GB"/>
        </w:rPr>
        <w:t>with regard to</w:t>
      </w:r>
      <w:proofErr w:type="gramEnd"/>
      <w:r w:rsidRPr="00D40DEF">
        <w:rPr>
          <w:rFonts w:ascii="Arial" w:eastAsia="Times New Roman" w:hAnsi="Arial" w:cs="Arial"/>
          <w:color w:val="000000"/>
          <w:sz w:val="24"/>
          <w:szCs w:val="24"/>
          <w:lang w:val="en-GB" w:eastAsia="en-GB"/>
        </w:rPr>
        <w:t xml:space="preserve"> the possible need for EIA of sub-threshold development is whether or not the development would be likely to have significant effects on the environment.  </w:t>
      </w:r>
    </w:p>
    <w:p w14:paraId="64A43A50"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0B5E0980"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Article 120 of the Planning and Development Regulations 2001, as amended states the following</w:t>
      </w:r>
    </w:p>
    <w:p w14:paraId="319F1F56" w14:textId="77777777" w:rsidR="0014020B" w:rsidRPr="00D40DEF" w:rsidRDefault="0014020B" w:rsidP="0014020B">
      <w:pPr>
        <w:spacing w:after="0" w:line="240" w:lineRule="auto"/>
        <w:contextualSpacing/>
        <w:jc w:val="both"/>
        <w:rPr>
          <w:rFonts w:ascii="Arial" w:hAnsi="Arial" w:cs="Arial"/>
          <w:sz w:val="24"/>
          <w:szCs w:val="24"/>
          <w:lang w:val="en-US"/>
        </w:rPr>
      </w:pPr>
    </w:p>
    <w:p w14:paraId="4081E3AF"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120. (1) (a) Where a local authority proposes to carry out a sub threshold development, the authority shall carry out a preliminary examination of, at the least, the nature, </w:t>
      </w:r>
      <w:proofErr w:type="gramStart"/>
      <w:r w:rsidRPr="00D40DEF">
        <w:rPr>
          <w:rFonts w:ascii="Arial" w:hAnsi="Arial" w:cs="Arial"/>
          <w:sz w:val="24"/>
          <w:szCs w:val="24"/>
          <w:lang w:val="en-US"/>
        </w:rPr>
        <w:t>size</w:t>
      </w:r>
      <w:proofErr w:type="gramEnd"/>
      <w:r w:rsidRPr="00D40DEF">
        <w:rPr>
          <w:rFonts w:ascii="Arial" w:hAnsi="Arial" w:cs="Arial"/>
          <w:sz w:val="24"/>
          <w:szCs w:val="24"/>
          <w:lang w:val="en-US"/>
        </w:rPr>
        <w:t xml:space="preserve"> or location of the development. </w:t>
      </w:r>
    </w:p>
    <w:p w14:paraId="52088851" w14:textId="77777777" w:rsidR="0014020B" w:rsidRPr="00D40DEF" w:rsidRDefault="0014020B" w:rsidP="0014020B">
      <w:pPr>
        <w:spacing w:after="0" w:line="240" w:lineRule="auto"/>
        <w:contextualSpacing/>
        <w:jc w:val="both"/>
        <w:rPr>
          <w:rFonts w:ascii="Arial" w:hAnsi="Arial" w:cs="Arial"/>
          <w:sz w:val="24"/>
          <w:szCs w:val="24"/>
          <w:lang w:val="en-US"/>
        </w:rPr>
      </w:pPr>
    </w:p>
    <w:p w14:paraId="2C6259CD" w14:textId="77777777" w:rsidR="0014020B" w:rsidRPr="00D40DEF" w:rsidRDefault="0014020B" w:rsidP="0014020B">
      <w:pPr>
        <w:spacing w:after="0" w:line="240" w:lineRule="auto"/>
        <w:ind w:left="720"/>
        <w:contextualSpacing/>
        <w:jc w:val="both"/>
        <w:rPr>
          <w:rFonts w:ascii="Arial" w:hAnsi="Arial" w:cs="Arial"/>
          <w:sz w:val="24"/>
          <w:szCs w:val="24"/>
          <w:lang w:val="en-US"/>
        </w:rPr>
      </w:pPr>
      <w:r w:rsidRPr="00D40DEF">
        <w:rPr>
          <w:rFonts w:ascii="Arial" w:hAnsi="Arial" w:cs="Arial"/>
          <w:sz w:val="24"/>
          <w:szCs w:val="24"/>
          <w:lang w:val="en-US"/>
        </w:rPr>
        <w:lastRenderedPageBreak/>
        <w:t xml:space="preserve">(b) Where the local authority concludes, based on such preliminary examination, that— </w:t>
      </w:r>
    </w:p>
    <w:p w14:paraId="541BE729" w14:textId="77777777" w:rsidR="0014020B" w:rsidRPr="00D40DEF" w:rsidRDefault="0014020B" w:rsidP="0014020B">
      <w:pPr>
        <w:spacing w:after="0" w:line="240" w:lineRule="auto"/>
        <w:ind w:left="1440"/>
        <w:contextualSpacing/>
        <w:jc w:val="both"/>
        <w:rPr>
          <w:rFonts w:ascii="Arial" w:hAnsi="Arial" w:cs="Arial"/>
          <w:sz w:val="24"/>
          <w:szCs w:val="24"/>
          <w:lang w:val="en-US"/>
        </w:rPr>
      </w:pPr>
      <w:r w:rsidRPr="00D40DEF">
        <w:rPr>
          <w:rFonts w:ascii="Arial" w:hAnsi="Arial" w:cs="Arial"/>
          <w:sz w:val="24"/>
          <w:szCs w:val="24"/>
          <w:lang w:val="en-US"/>
        </w:rPr>
        <w:t>(</w:t>
      </w:r>
      <w:proofErr w:type="spellStart"/>
      <w:r w:rsidRPr="00D40DEF">
        <w:rPr>
          <w:rFonts w:ascii="Arial" w:hAnsi="Arial" w:cs="Arial"/>
          <w:sz w:val="24"/>
          <w:szCs w:val="24"/>
          <w:lang w:val="en-US"/>
        </w:rPr>
        <w:t>i</w:t>
      </w:r>
      <w:proofErr w:type="spellEnd"/>
      <w:r w:rsidRPr="00D40DEF">
        <w:rPr>
          <w:rFonts w:ascii="Arial" w:hAnsi="Arial" w:cs="Arial"/>
          <w:sz w:val="24"/>
          <w:szCs w:val="24"/>
          <w:lang w:val="en-US"/>
        </w:rPr>
        <w:t xml:space="preserve">) there is no real likelihood of significant effects on the environment arising from the proposed development, it shall conclude that an EIA is not required, </w:t>
      </w:r>
    </w:p>
    <w:p w14:paraId="4D7FF9FE" w14:textId="77777777" w:rsidR="0014020B" w:rsidRPr="00D40DEF" w:rsidRDefault="0014020B" w:rsidP="0014020B">
      <w:pPr>
        <w:spacing w:after="0" w:line="240" w:lineRule="auto"/>
        <w:ind w:left="1440"/>
        <w:contextualSpacing/>
        <w:jc w:val="both"/>
        <w:rPr>
          <w:rFonts w:ascii="Arial" w:hAnsi="Arial" w:cs="Arial"/>
          <w:sz w:val="24"/>
          <w:szCs w:val="24"/>
          <w:lang w:val="en-US"/>
        </w:rPr>
      </w:pPr>
    </w:p>
    <w:p w14:paraId="41A666E8" w14:textId="77777777" w:rsidR="0014020B" w:rsidRPr="00D40DEF" w:rsidRDefault="0014020B" w:rsidP="0014020B">
      <w:pPr>
        <w:spacing w:after="0" w:line="240" w:lineRule="auto"/>
        <w:ind w:left="1440"/>
        <w:contextualSpacing/>
        <w:jc w:val="both"/>
        <w:rPr>
          <w:rFonts w:ascii="Arial" w:hAnsi="Arial" w:cs="Arial"/>
          <w:sz w:val="24"/>
          <w:szCs w:val="24"/>
          <w:lang w:val="en-US"/>
        </w:rPr>
      </w:pPr>
      <w:r w:rsidRPr="00D40DEF">
        <w:rPr>
          <w:rFonts w:ascii="Arial" w:hAnsi="Arial" w:cs="Arial"/>
          <w:sz w:val="24"/>
          <w:szCs w:val="24"/>
          <w:lang w:val="en-US"/>
        </w:rPr>
        <w:t xml:space="preserve">(ii) there is significant and realistic doubt </w:t>
      </w:r>
      <w:proofErr w:type="gramStart"/>
      <w:r w:rsidRPr="00D40DEF">
        <w:rPr>
          <w:rFonts w:ascii="Arial" w:hAnsi="Arial" w:cs="Arial"/>
          <w:sz w:val="24"/>
          <w:szCs w:val="24"/>
          <w:lang w:val="en-US"/>
        </w:rPr>
        <w:t>in regard to</w:t>
      </w:r>
      <w:proofErr w:type="gramEnd"/>
      <w:r w:rsidRPr="00D40DEF">
        <w:rPr>
          <w:rFonts w:ascii="Arial" w:hAnsi="Arial" w:cs="Arial"/>
          <w:sz w:val="24"/>
          <w:szCs w:val="24"/>
          <w:lang w:val="en-US"/>
        </w:rPr>
        <w:t xml:space="preserve"> the likelihood of significant effects on the environment arising from the proposed development, it shall prepare, or cause to be prepared, the information specified in Schedule 7A for the purposes of a screening determination, or </w:t>
      </w:r>
    </w:p>
    <w:p w14:paraId="27C69FC2" w14:textId="77777777" w:rsidR="0014020B" w:rsidRPr="00D40DEF" w:rsidRDefault="0014020B" w:rsidP="0014020B">
      <w:pPr>
        <w:spacing w:after="0" w:line="240" w:lineRule="auto"/>
        <w:ind w:left="1440"/>
        <w:contextualSpacing/>
        <w:jc w:val="both"/>
        <w:rPr>
          <w:rFonts w:ascii="Arial" w:hAnsi="Arial" w:cs="Arial"/>
          <w:sz w:val="24"/>
          <w:szCs w:val="24"/>
          <w:lang w:val="en-US"/>
        </w:rPr>
      </w:pPr>
    </w:p>
    <w:p w14:paraId="09EBA847" w14:textId="77777777" w:rsidR="0014020B" w:rsidRPr="00D40DEF" w:rsidRDefault="0014020B" w:rsidP="0014020B">
      <w:pPr>
        <w:spacing w:after="0" w:line="240" w:lineRule="auto"/>
        <w:ind w:left="1440"/>
        <w:contextualSpacing/>
        <w:jc w:val="both"/>
        <w:rPr>
          <w:rFonts w:ascii="Arial" w:hAnsi="Arial" w:cs="Arial"/>
          <w:sz w:val="24"/>
          <w:szCs w:val="24"/>
          <w:lang w:val="en-US"/>
        </w:rPr>
      </w:pPr>
      <w:r w:rsidRPr="00D40DEF">
        <w:rPr>
          <w:rFonts w:ascii="Arial" w:hAnsi="Arial" w:cs="Arial"/>
          <w:sz w:val="24"/>
          <w:szCs w:val="24"/>
          <w:lang w:val="en-US"/>
        </w:rPr>
        <w:t xml:space="preserve">(iii)there is a real likelihood of significant effects on the environment arising from the proposed development, it shall — </w:t>
      </w:r>
    </w:p>
    <w:p w14:paraId="30A35441" w14:textId="77777777" w:rsidR="0014020B" w:rsidRPr="00D40DEF" w:rsidRDefault="0014020B" w:rsidP="0014020B">
      <w:pPr>
        <w:spacing w:after="0" w:line="240" w:lineRule="auto"/>
        <w:ind w:left="1440"/>
        <w:contextualSpacing/>
        <w:jc w:val="both"/>
        <w:rPr>
          <w:rFonts w:ascii="Arial" w:hAnsi="Arial" w:cs="Arial"/>
          <w:sz w:val="24"/>
          <w:szCs w:val="24"/>
          <w:lang w:val="en-US"/>
        </w:rPr>
      </w:pPr>
    </w:p>
    <w:p w14:paraId="04E41EC1" w14:textId="77777777" w:rsidR="0014020B" w:rsidRPr="00D40DEF" w:rsidRDefault="0014020B" w:rsidP="0014020B">
      <w:pPr>
        <w:numPr>
          <w:ilvl w:val="0"/>
          <w:numId w:val="1"/>
        </w:numPr>
        <w:spacing w:after="0" w:line="240" w:lineRule="auto"/>
        <w:ind w:left="2880"/>
        <w:contextualSpacing/>
        <w:jc w:val="both"/>
        <w:rPr>
          <w:rFonts w:ascii="Arial" w:hAnsi="Arial" w:cs="Arial"/>
          <w:sz w:val="24"/>
          <w:szCs w:val="24"/>
          <w:lang w:val="en-US"/>
        </w:rPr>
      </w:pPr>
      <w:r w:rsidRPr="00D40DEF">
        <w:rPr>
          <w:rFonts w:ascii="Arial" w:hAnsi="Arial" w:cs="Arial"/>
          <w:sz w:val="24"/>
          <w:szCs w:val="24"/>
          <w:lang w:val="en-US"/>
        </w:rPr>
        <w:t xml:space="preserve">conclude that the development would be likely to have such effects, and </w:t>
      </w:r>
    </w:p>
    <w:p w14:paraId="3E7C7D1F" w14:textId="77777777" w:rsidR="0014020B" w:rsidRPr="00D40DEF" w:rsidRDefault="0014020B" w:rsidP="0014020B">
      <w:pPr>
        <w:numPr>
          <w:ilvl w:val="0"/>
          <w:numId w:val="1"/>
        </w:numPr>
        <w:spacing w:after="0" w:line="240" w:lineRule="auto"/>
        <w:ind w:left="2880"/>
        <w:contextualSpacing/>
        <w:jc w:val="both"/>
        <w:rPr>
          <w:rFonts w:ascii="Arial" w:hAnsi="Arial" w:cs="Arial"/>
          <w:sz w:val="24"/>
          <w:szCs w:val="24"/>
        </w:rPr>
      </w:pPr>
      <w:r w:rsidRPr="00D40DEF">
        <w:rPr>
          <w:rFonts w:ascii="Arial" w:hAnsi="Arial" w:cs="Arial"/>
          <w:sz w:val="24"/>
          <w:szCs w:val="24"/>
          <w:lang w:val="en-US"/>
        </w:rPr>
        <w:t xml:space="preserve">prepare, or cause to be prepared, an EIAR in respect of the development. </w:t>
      </w:r>
    </w:p>
    <w:p w14:paraId="48D8F224" w14:textId="77777777" w:rsidR="0014020B" w:rsidRPr="00D40DEF" w:rsidRDefault="0014020B" w:rsidP="0014020B">
      <w:pPr>
        <w:spacing w:after="0" w:line="240" w:lineRule="auto"/>
        <w:ind w:left="2160"/>
        <w:contextualSpacing/>
        <w:jc w:val="both"/>
        <w:rPr>
          <w:rFonts w:ascii="Arial" w:hAnsi="Arial" w:cs="Arial"/>
          <w:sz w:val="24"/>
          <w:szCs w:val="24"/>
        </w:rPr>
      </w:pPr>
      <w:r w:rsidRPr="00D40DEF">
        <w:rPr>
          <w:rFonts w:ascii="Arial" w:hAnsi="Arial" w:cs="Arial"/>
          <w:sz w:val="24"/>
          <w:szCs w:val="24"/>
          <w:lang w:val="en-US"/>
        </w:rPr>
        <w:t>(1A) (a) Where the local authority prepares, or causes to be prepared, the information specified in Schedule 7A,</w:t>
      </w:r>
    </w:p>
    <w:p w14:paraId="45CE2DCA" w14:textId="77777777" w:rsidR="0014020B" w:rsidRPr="00D40DEF" w:rsidRDefault="0014020B" w:rsidP="0014020B">
      <w:pPr>
        <w:spacing w:after="0" w:line="240" w:lineRule="auto"/>
        <w:contextualSpacing/>
        <w:jc w:val="both"/>
        <w:rPr>
          <w:rFonts w:ascii="Arial" w:hAnsi="Arial" w:cs="Arial"/>
          <w:sz w:val="24"/>
          <w:szCs w:val="24"/>
          <w:lang w:val="en-US"/>
        </w:rPr>
      </w:pPr>
    </w:p>
    <w:p w14:paraId="11BF68A4"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14:paraId="771E0F47" w14:textId="77777777" w:rsidR="0014020B" w:rsidRPr="00D40DEF" w:rsidRDefault="0014020B" w:rsidP="0014020B">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573CFD5E" w14:textId="77777777" w:rsidR="0014020B" w:rsidRPr="00D40DEF" w:rsidRDefault="0014020B" w:rsidP="0014020B">
      <w:pPr>
        <w:pStyle w:val="ListParagraph"/>
        <w:numPr>
          <w:ilvl w:val="0"/>
          <w:numId w:val="5"/>
        </w:numPr>
        <w:spacing w:after="0" w:line="240" w:lineRule="auto"/>
        <w:jc w:val="both"/>
        <w:rPr>
          <w:rFonts w:ascii="Arial" w:hAnsi="Arial" w:cs="Arial"/>
          <w:bCs/>
          <w:sz w:val="24"/>
          <w:szCs w:val="24"/>
          <w:u w:val="single"/>
          <w:lang w:val="en-US"/>
        </w:rPr>
      </w:pPr>
      <w:r w:rsidRPr="00D40DEF">
        <w:rPr>
          <w:rFonts w:ascii="Arial" w:hAnsi="Arial" w:cs="Arial"/>
          <w:bCs/>
          <w:sz w:val="24"/>
          <w:szCs w:val="24"/>
          <w:u w:val="single"/>
          <w:lang w:val="en-US"/>
        </w:rPr>
        <w:t xml:space="preserve">Schedule 7 </w:t>
      </w:r>
    </w:p>
    <w:p w14:paraId="59D0F29D" w14:textId="77777777" w:rsidR="0014020B" w:rsidRPr="00D40DEF" w:rsidRDefault="0014020B" w:rsidP="0014020B">
      <w:pPr>
        <w:spacing w:after="0" w:line="240" w:lineRule="auto"/>
        <w:contextualSpacing/>
        <w:jc w:val="both"/>
        <w:rPr>
          <w:rFonts w:ascii="Arial" w:hAnsi="Arial" w:cs="Arial"/>
          <w:bCs/>
          <w:sz w:val="24"/>
          <w:szCs w:val="24"/>
          <w:u w:val="single"/>
          <w:lang w:val="en-US"/>
        </w:rPr>
      </w:pPr>
    </w:p>
    <w:p w14:paraId="3FF8475A"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The proposed development is considered against the criteria set out in Schedule 7 of the Planning and Development Regulations 2001, as amended. This is based on the existence of realistic doubt </w:t>
      </w:r>
      <w:proofErr w:type="gramStart"/>
      <w:r w:rsidRPr="00D40DEF">
        <w:rPr>
          <w:rFonts w:ascii="Arial" w:hAnsi="Arial" w:cs="Arial"/>
          <w:sz w:val="24"/>
          <w:szCs w:val="24"/>
          <w:lang w:val="en-US"/>
        </w:rPr>
        <w:t>in regard to</w:t>
      </w:r>
      <w:proofErr w:type="gramEnd"/>
      <w:r w:rsidRPr="00D40DEF">
        <w:rPr>
          <w:rFonts w:ascii="Arial" w:hAnsi="Arial" w:cs="Arial"/>
          <w:sz w:val="24"/>
          <w:szCs w:val="24"/>
          <w:lang w:val="en-US"/>
        </w:rPr>
        <w:t xml:space="preserve"> the likelihood of significant effects on the environment and considering the nature, size and location of the proposed development in the context of the criteria set out in Schedule 7 to the 2001 Regulations,</w:t>
      </w:r>
    </w:p>
    <w:p w14:paraId="32D62B20" w14:textId="77777777" w:rsidR="0014020B" w:rsidRPr="00D40DEF" w:rsidRDefault="0014020B" w:rsidP="0014020B">
      <w:pPr>
        <w:spacing w:after="0" w:line="240" w:lineRule="auto"/>
        <w:contextualSpacing/>
        <w:jc w:val="both"/>
        <w:rPr>
          <w:rFonts w:ascii="Arial" w:hAnsi="Arial" w:cs="Arial"/>
          <w:sz w:val="24"/>
          <w:szCs w:val="24"/>
          <w:lang w:val="en-US"/>
        </w:rPr>
      </w:pPr>
    </w:p>
    <w:p w14:paraId="5D4145E3"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The competent authority must proceed to a further examination to determine whether EIA is required pursuant to Schedule 7A to the 2001 Regulations </w:t>
      </w:r>
      <w:proofErr w:type="gramStart"/>
      <w:r w:rsidRPr="00D40DEF">
        <w:rPr>
          <w:rFonts w:ascii="Arial" w:hAnsi="Arial" w:cs="Arial"/>
          <w:sz w:val="24"/>
          <w:szCs w:val="24"/>
          <w:lang w:val="en-US"/>
        </w:rPr>
        <w:t>in order to</w:t>
      </w:r>
      <w:proofErr w:type="gramEnd"/>
      <w:r w:rsidRPr="00D40DEF">
        <w:rPr>
          <w:rFonts w:ascii="Arial" w:hAnsi="Arial" w:cs="Arial"/>
          <w:sz w:val="24"/>
          <w:szCs w:val="24"/>
          <w:lang w:val="en-US"/>
        </w:rPr>
        <w:t xml:space="preserve"> facilitate a formal screening determination. </w:t>
      </w:r>
    </w:p>
    <w:p w14:paraId="2C22F872" w14:textId="77777777" w:rsidR="0014020B" w:rsidRPr="00D40DEF" w:rsidRDefault="0014020B" w:rsidP="0014020B">
      <w:pPr>
        <w:spacing w:after="0" w:line="240" w:lineRule="auto"/>
        <w:contextualSpacing/>
        <w:jc w:val="both"/>
        <w:rPr>
          <w:rFonts w:ascii="Arial" w:hAnsi="Arial" w:cs="Arial"/>
          <w:sz w:val="24"/>
          <w:szCs w:val="24"/>
          <w:lang w:val="en-US"/>
        </w:rPr>
      </w:pPr>
    </w:p>
    <w:p w14:paraId="54A2053B" w14:textId="77777777" w:rsidR="0014020B" w:rsidRPr="00D40DEF" w:rsidRDefault="0014020B" w:rsidP="0014020B">
      <w:pPr>
        <w:spacing w:after="0" w:line="240" w:lineRule="auto"/>
        <w:contextualSpacing/>
        <w:jc w:val="both"/>
        <w:rPr>
          <w:rFonts w:ascii="Arial" w:hAnsi="Arial" w:cs="Arial"/>
          <w:sz w:val="24"/>
          <w:szCs w:val="24"/>
          <w:lang w:val="en-US"/>
        </w:rPr>
      </w:pPr>
    </w:p>
    <w:p w14:paraId="66AF7DC6" w14:textId="77777777" w:rsidR="0014020B" w:rsidRPr="00D40DEF" w:rsidRDefault="0014020B" w:rsidP="0014020B">
      <w:pPr>
        <w:pStyle w:val="ListParagraph"/>
        <w:numPr>
          <w:ilvl w:val="0"/>
          <w:numId w:val="3"/>
        </w:numPr>
        <w:spacing w:after="0" w:line="240" w:lineRule="auto"/>
        <w:jc w:val="both"/>
        <w:rPr>
          <w:rFonts w:ascii="Arial" w:hAnsi="Arial" w:cs="Arial"/>
          <w:b/>
          <w:sz w:val="24"/>
          <w:szCs w:val="24"/>
          <w:lang w:val="en-US"/>
        </w:rPr>
      </w:pPr>
      <w:r w:rsidRPr="00D40DEF">
        <w:rPr>
          <w:rFonts w:ascii="Arial" w:hAnsi="Arial" w:cs="Arial"/>
          <w:b/>
          <w:sz w:val="24"/>
          <w:szCs w:val="24"/>
          <w:lang w:val="en-US"/>
        </w:rPr>
        <w:t>CHARACTERISTICS OF THE PROPOSED DEVELOPMENT</w:t>
      </w:r>
    </w:p>
    <w:p w14:paraId="757910DC" w14:textId="77777777" w:rsidR="0014020B" w:rsidRPr="00D40DEF" w:rsidRDefault="0014020B" w:rsidP="0014020B">
      <w:pPr>
        <w:spacing w:after="0" w:line="240" w:lineRule="auto"/>
        <w:contextualSpacing/>
        <w:jc w:val="both"/>
        <w:rPr>
          <w:rFonts w:ascii="Arial" w:hAnsi="Arial" w:cs="Arial"/>
          <w:sz w:val="24"/>
          <w:szCs w:val="24"/>
          <w:u w:val="single"/>
          <w:lang w:val="en-US"/>
        </w:rPr>
      </w:pPr>
    </w:p>
    <w:p w14:paraId="4088B265" w14:textId="77777777" w:rsidR="0014020B" w:rsidRPr="00D40DEF" w:rsidRDefault="0014020B" w:rsidP="0014020B">
      <w:pPr>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Size of the proposed development</w:t>
      </w:r>
    </w:p>
    <w:p w14:paraId="5730AAE0" w14:textId="48EA5FEB" w:rsidR="0014020B" w:rsidRDefault="0014020B" w:rsidP="0014020B">
      <w:pPr>
        <w:spacing w:after="0" w:line="240" w:lineRule="auto"/>
        <w:ind w:right="26"/>
        <w:contextualSpacing/>
        <w:jc w:val="both"/>
        <w:rPr>
          <w:rFonts w:ascii="Arial" w:hAnsi="Arial" w:cs="Arial"/>
          <w:sz w:val="24"/>
          <w:szCs w:val="24"/>
        </w:rPr>
      </w:pPr>
      <w:r w:rsidRPr="00D40DEF">
        <w:rPr>
          <w:rFonts w:ascii="Arial" w:hAnsi="Arial" w:cs="Arial"/>
          <w:bCs/>
          <w:sz w:val="24"/>
          <w:szCs w:val="24"/>
          <w:lang w:val="en-US"/>
        </w:rPr>
        <w:t xml:space="preserve">The area of the application site is </w:t>
      </w:r>
      <w:r w:rsidR="00E526CA" w:rsidRPr="00D40DEF">
        <w:rPr>
          <w:rFonts w:ascii="Arial" w:hAnsi="Arial" w:cs="Arial"/>
          <w:bCs/>
          <w:sz w:val="24"/>
          <w:szCs w:val="24"/>
          <w:lang w:val="en-US"/>
        </w:rPr>
        <w:t xml:space="preserve">stated to be </w:t>
      </w:r>
      <w:r w:rsidR="0089005B">
        <w:rPr>
          <w:rFonts w:ascii="Arial" w:hAnsi="Arial" w:cs="Arial"/>
          <w:bCs/>
          <w:sz w:val="24"/>
          <w:szCs w:val="24"/>
          <w:lang w:val="en-US"/>
        </w:rPr>
        <w:t xml:space="preserve">0.5 </w:t>
      </w:r>
      <w:r w:rsidR="00E526CA" w:rsidRPr="00D40DEF">
        <w:rPr>
          <w:rFonts w:ascii="Arial" w:hAnsi="Arial" w:cs="Arial"/>
          <w:sz w:val="24"/>
          <w:szCs w:val="24"/>
        </w:rPr>
        <w:t>ha.</w:t>
      </w:r>
    </w:p>
    <w:p w14:paraId="49917242" w14:textId="77777777" w:rsidR="0089005B" w:rsidRPr="00D40DEF" w:rsidRDefault="0089005B" w:rsidP="0014020B">
      <w:pPr>
        <w:spacing w:after="0" w:line="240" w:lineRule="auto"/>
        <w:ind w:right="26"/>
        <w:contextualSpacing/>
        <w:jc w:val="both"/>
        <w:rPr>
          <w:rFonts w:ascii="Arial" w:hAnsi="Arial" w:cs="Arial"/>
          <w:bCs/>
          <w:sz w:val="24"/>
          <w:szCs w:val="24"/>
          <w:lang w:val="en-US"/>
        </w:rPr>
      </w:pPr>
    </w:p>
    <w:p w14:paraId="01183995" w14:textId="77777777" w:rsidR="0014020B" w:rsidRPr="00D40DEF" w:rsidRDefault="0014020B" w:rsidP="0014020B">
      <w:pPr>
        <w:spacing w:after="0" w:line="240" w:lineRule="auto"/>
        <w:ind w:right="26"/>
        <w:contextualSpacing/>
        <w:jc w:val="both"/>
        <w:rPr>
          <w:rFonts w:ascii="Arial" w:hAnsi="Arial" w:cs="Arial"/>
          <w:sz w:val="24"/>
          <w:szCs w:val="24"/>
          <w:lang w:val="en-US"/>
        </w:rPr>
      </w:pPr>
      <w:r w:rsidRPr="00D40DEF">
        <w:rPr>
          <w:rFonts w:ascii="Arial" w:hAnsi="Arial" w:cs="Arial"/>
          <w:bCs/>
          <w:sz w:val="24"/>
          <w:szCs w:val="24"/>
          <w:lang w:val="en-US"/>
        </w:rPr>
        <w:t xml:space="preserve"> </w:t>
      </w:r>
    </w:p>
    <w:p w14:paraId="1965B351" w14:textId="77777777" w:rsidR="0014020B" w:rsidRPr="00D40DEF" w:rsidRDefault="0014020B" w:rsidP="0014020B">
      <w:pPr>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The cumulation with other proposed development</w:t>
      </w:r>
    </w:p>
    <w:p w14:paraId="6D9CE804"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lastRenderedPageBreak/>
        <w:t xml:space="preserve">Impacts caused by one project, which may be considered minor and insignificant, can combine with other environmental impacts from existing or planned development.  When taken in combination, these impacts could be likely to have significant effects on the environment.  </w:t>
      </w:r>
    </w:p>
    <w:p w14:paraId="377DD2A2" w14:textId="77777777" w:rsidR="0014020B" w:rsidRPr="00D40DEF" w:rsidRDefault="0014020B" w:rsidP="0014020B">
      <w:pPr>
        <w:autoSpaceDE w:val="0"/>
        <w:autoSpaceDN w:val="0"/>
        <w:adjustRightInd w:val="0"/>
        <w:spacing w:line="240" w:lineRule="auto"/>
        <w:contextualSpacing/>
        <w:jc w:val="both"/>
        <w:rPr>
          <w:rFonts w:ascii="Arial" w:hAnsi="Arial" w:cs="Arial"/>
          <w:sz w:val="24"/>
          <w:szCs w:val="24"/>
          <w:lang w:val="en-US"/>
        </w:rPr>
      </w:pPr>
    </w:p>
    <w:p w14:paraId="710665BE" w14:textId="20CCE14B" w:rsidR="0014020B" w:rsidRPr="00D40DEF" w:rsidRDefault="0014020B" w:rsidP="0014020B">
      <w:pPr>
        <w:autoSpaceDE w:val="0"/>
        <w:autoSpaceDN w:val="0"/>
        <w:adjustRightInd w:val="0"/>
        <w:spacing w:line="240" w:lineRule="auto"/>
        <w:contextualSpacing/>
        <w:jc w:val="both"/>
        <w:rPr>
          <w:rFonts w:ascii="Arial" w:hAnsi="Arial" w:cs="Arial"/>
          <w:sz w:val="24"/>
          <w:szCs w:val="24"/>
          <w:lang w:val="en-US"/>
        </w:rPr>
      </w:pPr>
      <w:r w:rsidRPr="00D40DEF">
        <w:rPr>
          <w:rFonts w:ascii="Arial" w:hAnsi="Arial" w:cs="Arial"/>
          <w:sz w:val="24"/>
          <w:szCs w:val="24"/>
          <w:lang w:val="en-US"/>
        </w:rPr>
        <w:t>Existing development in the surrounding area predominantly comprise</w:t>
      </w:r>
      <w:r w:rsidR="0089005B">
        <w:rPr>
          <w:rFonts w:ascii="Arial" w:hAnsi="Arial" w:cs="Arial"/>
          <w:sz w:val="24"/>
          <w:szCs w:val="24"/>
          <w:lang w:val="en-US"/>
        </w:rPr>
        <w:t xml:space="preserve"> town </w:t>
      </w:r>
      <w:proofErr w:type="spellStart"/>
      <w:r w:rsidR="0089005B">
        <w:rPr>
          <w:rFonts w:ascii="Arial" w:hAnsi="Arial" w:cs="Arial"/>
          <w:sz w:val="24"/>
          <w:szCs w:val="24"/>
          <w:lang w:val="en-US"/>
        </w:rPr>
        <w:t>centre</w:t>
      </w:r>
      <w:proofErr w:type="spellEnd"/>
      <w:r w:rsidR="0089005B">
        <w:rPr>
          <w:rFonts w:ascii="Arial" w:hAnsi="Arial" w:cs="Arial"/>
          <w:sz w:val="24"/>
          <w:szCs w:val="24"/>
          <w:lang w:val="en-US"/>
        </w:rPr>
        <w:t xml:space="preserve"> uses including </w:t>
      </w:r>
      <w:r w:rsidR="00E526CA" w:rsidRPr="00D40DEF">
        <w:rPr>
          <w:rFonts w:ascii="Arial" w:hAnsi="Arial" w:cs="Arial"/>
          <w:sz w:val="24"/>
          <w:szCs w:val="24"/>
          <w:lang w:val="en-US"/>
        </w:rPr>
        <w:t>retail</w:t>
      </w:r>
      <w:r w:rsidR="0089005B">
        <w:rPr>
          <w:rFonts w:ascii="Arial" w:hAnsi="Arial" w:cs="Arial"/>
          <w:sz w:val="24"/>
          <w:szCs w:val="24"/>
          <w:lang w:val="en-US"/>
        </w:rPr>
        <w:t>;</w:t>
      </w:r>
      <w:r w:rsidR="00E526CA" w:rsidRPr="00D40DEF">
        <w:rPr>
          <w:rFonts w:ascii="Arial" w:hAnsi="Arial" w:cs="Arial"/>
          <w:sz w:val="24"/>
          <w:szCs w:val="24"/>
          <w:lang w:val="en-US"/>
        </w:rPr>
        <w:t xml:space="preserve"> </w:t>
      </w:r>
      <w:r w:rsidRPr="00D40DEF">
        <w:rPr>
          <w:rFonts w:ascii="Arial" w:hAnsi="Arial" w:cs="Arial"/>
          <w:sz w:val="24"/>
          <w:szCs w:val="24"/>
          <w:lang w:val="en-US"/>
        </w:rPr>
        <w:t>communit</w:t>
      </w:r>
      <w:r w:rsidR="00E526CA" w:rsidRPr="00D40DEF">
        <w:rPr>
          <w:rFonts w:ascii="Arial" w:hAnsi="Arial" w:cs="Arial"/>
          <w:sz w:val="24"/>
          <w:szCs w:val="24"/>
          <w:lang w:val="en-US"/>
        </w:rPr>
        <w:t>y, educational</w:t>
      </w:r>
      <w:r w:rsidR="0089005B">
        <w:rPr>
          <w:rFonts w:ascii="Arial" w:hAnsi="Arial" w:cs="Arial"/>
          <w:sz w:val="24"/>
          <w:szCs w:val="24"/>
          <w:lang w:val="en-US"/>
        </w:rPr>
        <w:t xml:space="preserve"> and institutional; and </w:t>
      </w:r>
      <w:r w:rsidRPr="00D40DEF">
        <w:rPr>
          <w:rFonts w:ascii="Arial" w:hAnsi="Arial" w:cs="Arial"/>
          <w:sz w:val="24"/>
          <w:szCs w:val="24"/>
          <w:lang w:val="en-US"/>
        </w:rPr>
        <w:t>residential uses.</w:t>
      </w:r>
    </w:p>
    <w:p w14:paraId="1D7A2283" w14:textId="77777777" w:rsidR="0014020B" w:rsidRPr="00D40DEF" w:rsidRDefault="0014020B" w:rsidP="0014020B">
      <w:pPr>
        <w:autoSpaceDE w:val="0"/>
        <w:autoSpaceDN w:val="0"/>
        <w:adjustRightInd w:val="0"/>
        <w:spacing w:line="240" w:lineRule="auto"/>
        <w:contextualSpacing/>
        <w:jc w:val="both"/>
        <w:rPr>
          <w:rFonts w:ascii="Arial" w:hAnsi="Arial" w:cs="Arial"/>
          <w:sz w:val="24"/>
          <w:szCs w:val="24"/>
          <w:lang w:val="en-US"/>
        </w:rPr>
      </w:pPr>
    </w:p>
    <w:p w14:paraId="718AB20F" w14:textId="77777777" w:rsidR="0014020B" w:rsidRPr="00D40DEF" w:rsidRDefault="0014020B" w:rsidP="0014020B">
      <w:pPr>
        <w:autoSpaceDE w:val="0"/>
        <w:autoSpaceDN w:val="0"/>
        <w:adjustRightInd w:val="0"/>
        <w:spacing w:line="240" w:lineRule="auto"/>
        <w:contextualSpacing/>
        <w:jc w:val="both"/>
        <w:rPr>
          <w:rFonts w:ascii="Arial" w:hAnsi="Arial" w:cs="Arial"/>
          <w:color w:val="000000"/>
          <w:sz w:val="24"/>
          <w:szCs w:val="24"/>
          <w:lang w:val="en-US"/>
        </w:rPr>
      </w:pPr>
      <w:r w:rsidRPr="00D40DEF">
        <w:rPr>
          <w:rFonts w:ascii="Arial" w:hAnsi="Arial" w:cs="Arial"/>
          <w:color w:val="000000"/>
          <w:sz w:val="24"/>
          <w:szCs w:val="24"/>
          <w:lang w:val="en-US"/>
        </w:rPr>
        <w:t xml:space="preserve">The adjoining land uses are of a small-medium scale which are in themselves sub threshold developments. </w:t>
      </w:r>
    </w:p>
    <w:p w14:paraId="70DDEBAC" w14:textId="77777777" w:rsidR="0014020B" w:rsidRPr="00D40DEF" w:rsidRDefault="0014020B" w:rsidP="0014020B">
      <w:pPr>
        <w:autoSpaceDE w:val="0"/>
        <w:autoSpaceDN w:val="0"/>
        <w:adjustRightInd w:val="0"/>
        <w:spacing w:line="240" w:lineRule="auto"/>
        <w:contextualSpacing/>
        <w:jc w:val="both"/>
        <w:rPr>
          <w:rFonts w:ascii="Arial" w:hAnsi="Arial" w:cs="Arial"/>
          <w:color w:val="000000"/>
          <w:sz w:val="24"/>
          <w:szCs w:val="24"/>
          <w:lang w:val="en-US"/>
        </w:rPr>
      </w:pPr>
    </w:p>
    <w:p w14:paraId="0CA71A00" w14:textId="77777777" w:rsidR="0014020B" w:rsidRPr="00D40DEF" w:rsidRDefault="0014020B" w:rsidP="0014020B">
      <w:pPr>
        <w:autoSpaceDE w:val="0"/>
        <w:autoSpaceDN w:val="0"/>
        <w:adjustRightInd w:val="0"/>
        <w:spacing w:line="240" w:lineRule="auto"/>
        <w:contextualSpacing/>
        <w:jc w:val="both"/>
        <w:rPr>
          <w:rFonts w:ascii="Arial" w:hAnsi="Arial" w:cs="Arial"/>
          <w:sz w:val="24"/>
          <w:szCs w:val="24"/>
          <w:lang w:val="en-US"/>
        </w:rPr>
      </w:pPr>
      <w:r w:rsidRPr="00D40DEF">
        <w:rPr>
          <w:rFonts w:ascii="Arial" w:hAnsi="Arial" w:cs="Arial"/>
          <w:color w:val="000000"/>
          <w:sz w:val="24"/>
          <w:szCs w:val="24"/>
          <w:lang w:val="en-US"/>
        </w:rPr>
        <w:t xml:space="preserve">Subject to appropriate restrictions on the proposed development in relation to traffic movements, </w:t>
      </w:r>
      <w:proofErr w:type="gramStart"/>
      <w:r w:rsidRPr="00D40DEF">
        <w:rPr>
          <w:rFonts w:ascii="Arial" w:hAnsi="Arial" w:cs="Arial"/>
          <w:color w:val="000000"/>
          <w:sz w:val="24"/>
          <w:szCs w:val="24"/>
          <w:lang w:val="en-US"/>
        </w:rPr>
        <w:t>noise</w:t>
      </w:r>
      <w:proofErr w:type="gramEnd"/>
      <w:r w:rsidRPr="00D40DEF">
        <w:rPr>
          <w:rFonts w:ascii="Arial" w:hAnsi="Arial" w:cs="Arial"/>
          <w:color w:val="000000"/>
          <w:sz w:val="24"/>
          <w:szCs w:val="24"/>
          <w:lang w:val="en-US"/>
        </w:rPr>
        <w:t xml:space="preserve"> and dust emissions, mostly during the construction phase, it is considered that the potential for significant impacts on the environment from cumulative effects will not arise.</w:t>
      </w:r>
    </w:p>
    <w:p w14:paraId="019D36DD"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p>
    <w:p w14:paraId="074E6CFE"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p>
    <w:p w14:paraId="66B8024C"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 xml:space="preserve">Nature of any associated demolition </w:t>
      </w:r>
      <w:proofErr w:type="gramStart"/>
      <w:r w:rsidRPr="00D40DEF">
        <w:rPr>
          <w:rFonts w:ascii="Arial" w:hAnsi="Arial" w:cs="Arial"/>
          <w:sz w:val="24"/>
          <w:szCs w:val="24"/>
          <w:u w:val="single"/>
          <w:lang w:val="en-US"/>
        </w:rPr>
        <w:t>works</w:t>
      </w:r>
      <w:proofErr w:type="gramEnd"/>
    </w:p>
    <w:p w14:paraId="5E87810C" w14:textId="40BE03F1" w:rsidR="0089005B" w:rsidRPr="0089005B" w:rsidRDefault="0089005B" w:rsidP="0089005B">
      <w:pPr>
        <w:shd w:val="clear" w:color="auto" w:fill="FFFFFF" w:themeFill="background1"/>
        <w:spacing w:after="0" w:line="240" w:lineRule="auto"/>
        <w:jc w:val="both"/>
        <w:rPr>
          <w:rFonts w:ascii="Arial" w:hAnsi="Arial" w:cs="Arial"/>
          <w:sz w:val="24"/>
          <w:szCs w:val="24"/>
        </w:rPr>
      </w:pPr>
      <w:r w:rsidRPr="0089005B">
        <w:rPr>
          <w:rFonts w:ascii="Arial" w:hAnsi="Arial" w:cs="Arial"/>
          <w:sz w:val="24"/>
          <w:szCs w:val="24"/>
        </w:rPr>
        <w:t xml:space="preserve">The demolition of </w:t>
      </w:r>
      <w:r>
        <w:rPr>
          <w:rFonts w:ascii="Arial" w:hAnsi="Arial" w:cs="Arial"/>
          <w:sz w:val="24"/>
          <w:szCs w:val="24"/>
        </w:rPr>
        <w:t xml:space="preserve">the existing two storey building at </w:t>
      </w:r>
      <w:r w:rsidRPr="0089005B">
        <w:rPr>
          <w:rFonts w:ascii="Arial" w:hAnsi="Arial" w:cs="Arial"/>
          <w:sz w:val="24"/>
          <w:szCs w:val="24"/>
        </w:rPr>
        <w:t>No. 102 Main Street</w:t>
      </w:r>
      <w:r>
        <w:rPr>
          <w:rFonts w:ascii="Arial" w:hAnsi="Arial" w:cs="Arial"/>
          <w:sz w:val="24"/>
          <w:szCs w:val="24"/>
        </w:rPr>
        <w:t xml:space="preserve"> is proposed.</w:t>
      </w:r>
    </w:p>
    <w:p w14:paraId="0B706705"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p>
    <w:p w14:paraId="722CEF86"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p>
    <w:p w14:paraId="40EDD72C"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u w:val="single"/>
          <w:lang w:val="en-US"/>
        </w:rPr>
        <w:t>The Use of Natural Resources</w:t>
      </w:r>
    </w:p>
    <w:p w14:paraId="7F64979C" w14:textId="77777777" w:rsidR="0014020B" w:rsidRPr="00D40DEF" w:rsidRDefault="0014020B" w:rsidP="0014020B">
      <w:pPr>
        <w:spacing w:after="0" w:line="240" w:lineRule="auto"/>
        <w:contextualSpacing/>
        <w:jc w:val="both"/>
        <w:rPr>
          <w:rFonts w:ascii="Arial" w:hAnsi="Arial" w:cs="Arial"/>
          <w:bCs/>
          <w:sz w:val="24"/>
          <w:szCs w:val="24"/>
          <w:lang w:val="en-US"/>
        </w:rPr>
      </w:pPr>
      <w:r w:rsidRPr="00D40DEF">
        <w:rPr>
          <w:rFonts w:ascii="Arial" w:hAnsi="Arial" w:cs="Arial"/>
          <w:sz w:val="24"/>
          <w:szCs w:val="24"/>
          <w:lang w:val="en-US"/>
        </w:rPr>
        <w:t xml:space="preserve">None </w:t>
      </w:r>
      <w:proofErr w:type="gramStart"/>
      <w:r w:rsidRPr="00D40DEF">
        <w:rPr>
          <w:rFonts w:ascii="Arial" w:hAnsi="Arial" w:cs="Arial"/>
          <w:sz w:val="24"/>
          <w:szCs w:val="24"/>
          <w:lang w:val="en-US"/>
        </w:rPr>
        <w:t>noted</w:t>
      </w:r>
      <w:proofErr w:type="gramEnd"/>
      <w:r w:rsidRPr="00D40DEF">
        <w:rPr>
          <w:rFonts w:ascii="Arial" w:hAnsi="Arial" w:cs="Arial"/>
          <w:sz w:val="24"/>
          <w:szCs w:val="24"/>
          <w:lang w:val="en-US"/>
        </w:rPr>
        <w:t xml:space="preserve"> </w:t>
      </w:r>
    </w:p>
    <w:p w14:paraId="511939B3"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4FC775F2"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3204B0AA"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Production of Waste</w:t>
      </w:r>
    </w:p>
    <w:p w14:paraId="78FA24E0"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Waste produced during the construction phase will be managed by a site-specific construction and demolition waste management plan. </w:t>
      </w:r>
    </w:p>
    <w:p w14:paraId="2F658B47"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659CFDD4"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52C2A274"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Pollution and Nuisances</w:t>
      </w:r>
    </w:p>
    <w:p w14:paraId="0FDF2053" w14:textId="77777777" w:rsidR="0014020B" w:rsidRPr="00D40DEF" w:rsidRDefault="0014020B" w:rsidP="0014020B">
      <w:pPr>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The proposed development has the potential to result in pollution and nuisances in the area during the construction phase due to dust and noise. Mitigation measures will be proposed to deal with these issues including proper construction methodology. </w:t>
      </w:r>
    </w:p>
    <w:p w14:paraId="7DE7BE01"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3E7132DC"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p>
    <w:p w14:paraId="17B8FD90"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 xml:space="preserve">Risk of Accidents, having regard to substances or technologies </w:t>
      </w:r>
      <w:proofErr w:type="gramStart"/>
      <w:r w:rsidRPr="00D40DEF">
        <w:rPr>
          <w:rFonts w:ascii="Arial" w:hAnsi="Arial" w:cs="Arial"/>
          <w:sz w:val="24"/>
          <w:szCs w:val="24"/>
          <w:u w:val="single"/>
          <w:lang w:val="en-US"/>
        </w:rPr>
        <w:t>used</w:t>
      </w:r>
      <w:proofErr w:type="gramEnd"/>
    </w:p>
    <w:p w14:paraId="2EE43669"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None </w:t>
      </w:r>
      <w:proofErr w:type="gramStart"/>
      <w:r w:rsidRPr="00D40DEF">
        <w:rPr>
          <w:rFonts w:ascii="Arial" w:hAnsi="Arial" w:cs="Arial"/>
          <w:sz w:val="24"/>
          <w:szCs w:val="24"/>
          <w:lang w:val="en-US"/>
        </w:rPr>
        <w:t>identified</w:t>
      </w:r>
      <w:proofErr w:type="gramEnd"/>
    </w:p>
    <w:p w14:paraId="04081D5C" w14:textId="77777777" w:rsidR="0014020B" w:rsidRPr="00D40DEF" w:rsidRDefault="0014020B" w:rsidP="0014020B">
      <w:pPr>
        <w:autoSpaceDE w:val="0"/>
        <w:autoSpaceDN w:val="0"/>
        <w:adjustRightInd w:val="0"/>
        <w:spacing w:after="0" w:line="240" w:lineRule="auto"/>
        <w:contextualSpacing/>
        <w:jc w:val="both"/>
        <w:rPr>
          <w:rFonts w:ascii="Arial" w:hAnsi="Arial" w:cs="Arial"/>
          <w:b/>
          <w:sz w:val="24"/>
          <w:szCs w:val="24"/>
          <w:lang w:val="en-US"/>
        </w:rPr>
      </w:pPr>
    </w:p>
    <w:p w14:paraId="465B0346" w14:textId="77777777" w:rsidR="0014020B" w:rsidRPr="00D40DEF" w:rsidRDefault="0014020B" w:rsidP="0014020B">
      <w:pPr>
        <w:autoSpaceDE w:val="0"/>
        <w:autoSpaceDN w:val="0"/>
        <w:adjustRightInd w:val="0"/>
        <w:spacing w:after="0" w:line="240" w:lineRule="auto"/>
        <w:contextualSpacing/>
        <w:jc w:val="both"/>
        <w:rPr>
          <w:rFonts w:ascii="Arial" w:hAnsi="Arial" w:cs="Arial"/>
          <w:b/>
          <w:sz w:val="24"/>
          <w:szCs w:val="24"/>
          <w:lang w:val="en-US"/>
        </w:rPr>
      </w:pPr>
    </w:p>
    <w:p w14:paraId="2C997EC1"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Risks to Human Health</w:t>
      </w:r>
    </w:p>
    <w:p w14:paraId="17A0824A"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Risks to human health from the proposed development can principally arise from noise and dust emissions during construction principally.</w:t>
      </w:r>
    </w:p>
    <w:p w14:paraId="03B31200" w14:textId="77777777" w:rsidR="0014020B" w:rsidRPr="00D40DEF" w:rsidRDefault="0014020B" w:rsidP="0014020B">
      <w:pPr>
        <w:autoSpaceDE w:val="0"/>
        <w:autoSpaceDN w:val="0"/>
        <w:adjustRightInd w:val="0"/>
        <w:spacing w:after="0" w:line="240" w:lineRule="auto"/>
        <w:contextualSpacing/>
        <w:jc w:val="both"/>
        <w:rPr>
          <w:rFonts w:ascii="Arial" w:hAnsi="Arial" w:cs="Arial"/>
          <w:b/>
          <w:sz w:val="24"/>
          <w:szCs w:val="24"/>
          <w:lang w:val="en-US"/>
        </w:rPr>
      </w:pPr>
    </w:p>
    <w:p w14:paraId="07C6378F"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Subject to the implementation of the mitigation and best practice measures it is considered that these impacts would not be significant.  </w:t>
      </w:r>
    </w:p>
    <w:p w14:paraId="5A4E2D35" w14:textId="77777777" w:rsidR="0014020B" w:rsidRPr="00D40DEF" w:rsidRDefault="0014020B" w:rsidP="0014020B">
      <w:pPr>
        <w:spacing w:after="0" w:line="240" w:lineRule="auto"/>
        <w:contextualSpacing/>
        <w:jc w:val="both"/>
        <w:rPr>
          <w:rFonts w:ascii="Arial" w:hAnsi="Arial" w:cs="Arial"/>
          <w:sz w:val="24"/>
          <w:szCs w:val="24"/>
        </w:rPr>
      </w:pPr>
    </w:p>
    <w:p w14:paraId="0429364E" w14:textId="77777777" w:rsidR="0014020B" w:rsidRPr="00D40DEF" w:rsidRDefault="0014020B" w:rsidP="0014020B">
      <w:pPr>
        <w:spacing w:after="0" w:line="240" w:lineRule="auto"/>
        <w:contextualSpacing/>
        <w:jc w:val="both"/>
        <w:rPr>
          <w:rFonts w:ascii="Arial" w:hAnsi="Arial" w:cs="Arial"/>
          <w:sz w:val="24"/>
          <w:szCs w:val="24"/>
        </w:rPr>
      </w:pPr>
      <w:r w:rsidRPr="00D40DEF">
        <w:rPr>
          <w:rFonts w:ascii="Arial" w:hAnsi="Arial" w:cs="Arial"/>
          <w:sz w:val="24"/>
          <w:szCs w:val="24"/>
        </w:rPr>
        <w:t xml:space="preserve">The characteristics of the development do not require EIAR to be carried out. </w:t>
      </w:r>
    </w:p>
    <w:p w14:paraId="3C14FEF7" w14:textId="77777777" w:rsidR="0014020B" w:rsidRPr="00D40DEF" w:rsidRDefault="0014020B" w:rsidP="0014020B">
      <w:pPr>
        <w:spacing w:after="0" w:line="240" w:lineRule="auto"/>
        <w:contextualSpacing/>
        <w:jc w:val="both"/>
        <w:rPr>
          <w:rFonts w:ascii="Arial" w:hAnsi="Arial" w:cs="Arial"/>
          <w:sz w:val="24"/>
          <w:szCs w:val="24"/>
          <w:lang w:val="en-US"/>
        </w:rPr>
      </w:pPr>
    </w:p>
    <w:p w14:paraId="0C861F27" w14:textId="77777777" w:rsidR="0014020B" w:rsidRPr="00D40DEF" w:rsidRDefault="0014020B" w:rsidP="0014020B">
      <w:pPr>
        <w:spacing w:after="0" w:line="240" w:lineRule="auto"/>
        <w:contextualSpacing/>
        <w:jc w:val="both"/>
        <w:rPr>
          <w:rFonts w:ascii="Arial" w:hAnsi="Arial" w:cs="Arial"/>
          <w:sz w:val="24"/>
          <w:szCs w:val="24"/>
          <w:lang w:val="en-US"/>
        </w:rPr>
      </w:pPr>
    </w:p>
    <w:p w14:paraId="1065D158" w14:textId="77777777" w:rsidR="0014020B" w:rsidRPr="00D40DEF" w:rsidRDefault="0014020B" w:rsidP="0014020B">
      <w:pPr>
        <w:pStyle w:val="ListParagraph"/>
        <w:numPr>
          <w:ilvl w:val="0"/>
          <w:numId w:val="3"/>
        </w:numPr>
        <w:autoSpaceDE w:val="0"/>
        <w:autoSpaceDN w:val="0"/>
        <w:adjustRightInd w:val="0"/>
        <w:spacing w:after="0" w:line="240" w:lineRule="auto"/>
        <w:jc w:val="both"/>
        <w:rPr>
          <w:rFonts w:ascii="Arial" w:hAnsi="Arial" w:cs="Arial"/>
          <w:b/>
          <w:sz w:val="24"/>
          <w:szCs w:val="24"/>
          <w:lang w:val="en-US"/>
        </w:rPr>
      </w:pPr>
      <w:r w:rsidRPr="00D40DEF">
        <w:rPr>
          <w:rFonts w:ascii="Arial" w:hAnsi="Arial" w:cs="Arial"/>
          <w:b/>
          <w:sz w:val="24"/>
          <w:szCs w:val="24"/>
          <w:lang w:val="en-US"/>
        </w:rPr>
        <w:t xml:space="preserve"> LOCATION OF THE PROPOSED DEVELOPMENT </w:t>
      </w:r>
    </w:p>
    <w:p w14:paraId="2D1CDCF6" w14:textId="77777777" w:rsidR="0014020B" w:rsidRPr="00D40DEF" w:rsidRDefault="0014020B" w:rsidP="0014020B">
      <w:pPr>
        <w:pStyle w:val="ListParagraph"/>
        <w:autoSpaceDE w:val="0"/>
        <w:autoSpaceDN w:val="0"/>
        <w:adjustRightInd w:val="0"/>
        <w:spacing w:after="0" w:line="240" w:lineRule="auto"/>
        <w:jc w:val="both"/>
        <w:rPr>
          <w:rFonts w:ascii="Arial" w:hAnsi="Arial" w:cs="Arial"/>
          <w:b/>
          <w:sz w:val="24"/>
          <w:szCs w:val="24"/>
          <w:lang w:val="en-US"/>
        </w:rPr>
      </w:pPr>
      <w:r w:rsidRPr="00D40DEF">
        <w:rPr>
          <w:rFonts w:ascii="Arial" w:hAnsi="Arial" w:cs="Arial"/>
          <w:b/>
          <w:sz w:val="24"/>
          <w:szCs w:val="24"/>
          <w:lang w:val="en-US"/>
        </w:rPr>
        <w:t xml:space="preserve">  </w:t>
      </w:r>
    </w:p>
    <w:p w14:paraId="35B2FB4D" w14:textId="1CFE89DA" w:rsidR="00D21FD0" w:rsidRPr="00FF3686" w:rsidRDefault="00D21FD0" w:rsidP="00D21FD0">
      <w:pPr>
        <w:spacing w:after="0" w:line="240" w:lineRule="auto"/>
        <w:contextualSpacing/>
        <w:jc w:val="both"/>
        <w:rPr>
          <w:rFonts w:ascii="Arial" w:hAnsi="Arial" w:cs="Arial"/>
          <w:sz w:val="24"/>
          <w:szCs w:val="24"/>
        </w:rPr>
      </w:pPr>
      <w:r w:rsidRPr="00D40DEF">
        <w:rPr>
          <w:rFonts w:ascii="Arial" w:hAnsi="Arial" w:cs="Arial"/>
          <w:sz w:val="24"/>
          <w:szCs w:val="24"/>
        </w:rPr>
        <w:t xml:space="preserve">The </w:t>
      </w:r>
      <w:r>
        <w:rPr>
          <w:rFonts w:ascii="Arial" w:hAnsi="Arial" w:cs="Arial"/>
          <w:sz w:val="24"/>
          <w:szCs w:val="24"/>
        </w:rPr>
        <w:t xml:space="preserve">site </w:t>
      </w:r>
      <w:r w:rsidRPr="00D40DEF">
        <w:rPr>
          <w:rFonts w:ascii="Arial" w:hAnsi="Arial" w:cs="Arial"/>
          <w:sz w:val="24"/>
          <w:szCs w:val="24"/>
        </w:rPr>
        <w:t>is locally known as the ‘</w:t>
      </w:r>
      <w:r>
        <w:rPr>
          <w:rFonts w:ascii="Arial" w:hAnsi="Arial" w:cs="Arial"/>
          <w:sz w:val="24"/>
          <w:szCs w:val="24"/>
        </w:rPr>
        <w:t>the County Hotel’</w:t>
      </w:r>
      <w:r>
        <w:rPr>
          <w:rFonts w:ascii="Arial" w:hAnsi="Arial" w:cs="Arial"/>
          <w:sz w:val="24"/>
          <w:szCs w:val="24"/>
        </w:rPr>
        <w:t xml:space="preserve"> </w:t>
      </w:r>
      <w:r w:rsidRPr="00FF3686">
        <w:rPr>
          <w:rFonts w:ascii="Arial" w:hAnsi="Arial" w:cs="Arial"/>
          <w:sz w:val="24"/>
          <w:szCs w:val="24"/>
        </w:rPr>
        <w:t>fronts onto the eastern end of Main Street</w:t>
      </w:r>
      <w:r>
        <w:rPr>
          <w:rFonts w:ascii="Arial" w:hAnsi="Arial" w:cs="Arial"/>
          <w:sz w:val="24"/>
          <w:szCs w:val="24"/>
        </w:rPr>
        <w:t>, Portlaoise</w:t>
      </w:r>
      <w:r w:rsidRPr="00FF3686">
        <w:rPr>
          <w:rFonts w:ascii="Arial" w:hAnsi="Arial" w:cs="Arial"/>
          <w:sz w:val="24"/>
          <w:szCs w:val="24"/>
        </w:rPr>
        <w:t xml:space="preserve"> and is surrounded by commercial </w:t>
      </w:r>
      <w:r>
        <w:rPr>
          <w:rFonts w:ascii="Arial" w:hAnsi="Arial" w:cs="Arial"/>
          <w:sz w:val="24"/>
          <w:szCs w:val="24"/>
        </w:rPr>
        <w:t xml:space="preserve">and residential </w:t>
      </w:r>
      <w:r w:rsidRPr="00FF3686">
        <w:rPr>
          <w:rFonts w:ascii="Arial" w:hAnsi="Arial" w:cs="Arial"/>
          <w:sz w:val="24"/>
          <w:szCs w:val="24"/>
        </w:rPr>
        <w:t>properties. The properties on each side of the site are of two storey construction.</w:t>
      </w:r>
    </w:p>
    <w:p w14:paraId="2E5F87F3" w14:textId="77777777" w:rsidR="00D21FD0" w:rsidRPr="00D40DEF" w:rsidRDefault="00D21FD0" w:rsidP="00D21FD0">
      <w:pPr>
        <w:spacing w:after="0" w:line="240" w:lineRule="auto"/>
        <w:contextualSpacing/>
        <w:jc w:val="both"/>
        <w:rPr>
          <w:rFonts w:ascii="Arial" w:hAnsi="Arial" w:cs="Arial"/>
          <w:sz w:val="24"/>
          <w:szCs w:val="24"/>
          <w:lang w:val="en-US"/>
        </w:rPr>
      </w:pPr>
    </w:p>
    <w:p w14:paraId="36557420" w14:textId="77777777" w:rsidR="0014020B" w:rsidRPr="00D40DEF" w:rsidRDefault="0014020B" w:rsidP="0014020B">
      <w:pPr>
        <w:spacing w:after="0" w:line="240" w:lineRule="auto"/>
        <w:contextualSpacing/>
        <w:jc w:val="both"/>
        <w:rPr>
          <w:rFonts w:ascii="Arial" w:hAnsi="Arial" w:cs="Arial"/>
          <w:sz w:val="24"/>
          <w:szCs w:val="24"/>
          <w:lang w:val="en-US"/>
        </w:rPr>
      </w:pPr>
    </w:p>
    <w:p w14:paraId="0754AFB1"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 xml:space="preserve">The relative abundance, </w:t>
      </w:r>
      <w:proofErr w:type="gramStart"/>
      <w:r w:rsidRPr="00D40DEF">
        <w:rPr>
          <w:rFonts w:ascii="Arial" w:hAnsi="Arial" w:cs="Arial"/>
          <w:sz w:val="24"/>
          <w:szCs w:val="24"/>
          <w:u w:val="single"/>
          <w:lang w:val="en-US"/>
        </w:rPr>
        <w:t>quality</w:t>
      </w:r>
      <w:proofErr w:type="gramEnd"/>
      <w:r w:rsidRPr="00D40DEF">
        <w:rPr>
          <w:rFonts w:ascii="Arial" w:hAnsi="Arial" w:cs="Arial"/>
          <w:sz w:val="24"/>
          <w:szCs w:val="24"/>
          <w:u w:val="single"/>
          <w:lang w:val="en-US"/>
        </w:rPr>
        <w:t xml:space="preserve"> and regenerative capacity of natural resources in the area </w:t>
      </w:r>
    </w:p>
    <w:p w14:paraId="56E4D864" w14:textId="77777777" w:rsidR="0014020B" w:rsidRPr="00D40DEF" w:rsidRDefault="0014020B" w:rsidP="0014020B">
      <w:pPr>
        <w:spacing w:after="0" w:line="240" w:lineRule="auto"/>
        <w:ind w:right="26"/>
        <w:contextualSpacing/>
        <w:jc w:val="both"/>
        <w:rPr>
          <w:rFonts w:ascii="Arial" w:hAnsi="Arial" w:cs="Arial"/>
          <w:bCs/>
          <w:sz w:val="24"/>
          <w:szCs w:val="24"/>
          <w:lang w:val="en-US"/>
        </w:rPr>
      </w:pPr>
      <w:r w:rsidRPr="00D40DEF">
        <w:rPr>
          <w:rFonts w:ascii="Arial" w:hAnsi="Arial" w:cs="Arial"/>
          <w:sz w:val="24"/>
          <w:szCs w:val="24"/>
          <w:lang w:val="en-US"/>
        </w:rPr>
        <w:t>The proposed development is not likely to have significant effect on any Natura 2000 site owing to the separation distance and the lack of discharges.</w:t>
      </w:r>
    </w:p>
    <w:p w14:paraId="244E4BE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6AC35D2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The absorption capacity of the natural environment</w:t>
      </w:r>
    </w:p>
    <w:p w14:paraId="63DA42EA" w14:textId="77777777" w:rsidR="0014020B" w:rsidRPr="00D40DEF" w:rsidRDefault="0014020B" w:rsidP="0014020B">
      <w:pPr>
        <w:spacing w:after="0" w:line="240" w:lineRule="auto"/>
        <w:ind w:right="26"/>
        <w:contextualSpacing/>
        <w:jc w:val="both"/>
        <w:rPr>
          <w:rFonts w:ascii="Arial" w:hAnsi="Arial" w:cs="Arial"/>
          <w:bCs/>
          <w:sz w:val="24"/>
          <w:szCs w:val="24"/>
          <w:lang w:val="en-US"/>
        </w:rPr>
      </w:pPr>
      <w:r w:rsidRPr="00D40DEF">
        <w:rPr>
          <w:rFonts w:ascii="Arial" w:hAnsi="Arial" w:cs="Arial"/>
          <w:bCs/>
          <w:sz w:val="24"/>
          <w:szCs w:val="24"/>
          <w:lang w:val="en-US"/>
        </w:rPr>
        <w:t xml:space="preserve">The site is not located in any upland or wetland area. </w:t>
      </w:r>
    </w:p>
    <w:p w14:paraId="4745F45B"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GB" w:eastAsia="en-GB"/>
        </w:rPr>
      </w:pPr>
    </w:p>
    <w:p w14:paraId="21626036" w14:textId="00BD529A" w:rsidR="00D21FD0" w:rsidRPr="00FF3686" w:rsidRDefault="00D21FD0" w:rsidP="00D21FD0">
      <w:pPr>
        <w:spacing w:after="0" w:line="240" w:lineRule="auto"/>
        <w:jc w:val="both"/>
        <w:rPr>
          <w:rFonts w:ascii="Arial" w:hAnsi="Arial" w:cs="Arial"/>
          <w:sz w:val="24"/>
          <w:szCs w:val="24"/>
        </w:rPr>
      </w:pPr>
      <w:r w:rsidRPr="00FF3686">
        <w:rPr>
          <w:rFonts w:ascii="Arial" w:hAnsi="Arial" w:cs="Arial"/>
          <w:sz w:val="24"/>
          <w:szCs w:val="24"/>
        </w:rPr>
        <w:t>The building is included on County Laois’ Record of Protected Structures which is an appendix to the Laois County Development Plan 2021-2027 as follows: 102 Main Street, Portlaoise. (Ref: RPS 947).  It lies within the Portlaoise Architectural Conservation Area.</w:t>
      </w:r>
      <w:r>
        <w:rPr>
          <w:rFonts w:ascii="Arial" w:hAnsi="Arial" w:cs="Arial"/>
          <w:sz w:val="24"/>
          <w:szCs w:val="24"/>
        </w:rPr>
        <w:t xml:space="preserve"> </w:t>
      </w:r>
    </w:p>
    <w:p w14:paraId="0B800FA0" w14:textId="5611CB3C" w:rsidR="0014020B" w:rsidRDefault="00D21FD0" w:rsidP="00D21FD0">
      <w:pPr>
        <w:autoSpaceDE w:val="0"/>
        <w:autoSpaceDN w:val="0"/>
        <w:adjustRightInd w:val="0"/>
        <w:spacing w:after="0" w:line="240" w:lineRule="auto"/>
        <w:contextualSpacing/>
        <w:jc w:val="both"/>
        <w:rPr>
          <w:rFonts w:ascii="Arial" w:hAnsi="Arial" w:cs="Arial"/>
          <w:sz w:val="24"/>
          <w:szCs w:val="24"/>
        </w:rPr>
      </w:pPr>
      <w:r w:rsidRPr="00FF3686">
        <w:rPr>
          <w:rFonts w:ascii="Arial" w:hAnsi="Arial" w:cs="Arial"/>
          <w:sz w:val="24"/>
          <w:szCs w:val="24"/>
        </w:rPr>
        <w:t xml:space="preserve">The building is listed in the National Inventory of Architectural Heritage as </w:t>
      </w:r>
      <w:r>
        <w:rPr>
          <w:rFonts w:ascii="Arial" w:hAnsi="Arial" w:cs="Arial"/>
          <w:sz w:val="24"/>
          <w:szCs w:val="24"/>
        </w:rPr>
        <w:t xml:space="preserve">being </w:t>
      </w:r>
      <w:r w:rsidRPr="00FF3686">
        <w:rPr>
          <w:rFonts w:ascii="Arial" w:hAnsi="Arial" w:cs="Arial"/>
          <w:sz w:val="24"/>
          <w:szCs w:val="24"/>
        </w:rPr>
        <w:t xml:space="preserve">of </w:t>
      </w:r>
      <w:proofErr w:type="gramStart"/>
      <w:r w:rsidRPr="00FF3686">
        <w:rPr>
          <w:rFonts w:ascii="Arial" w:hAnsi="Arial" w:cs="Arial"/>
          <w:sz w:val="24"/>
          <w:szCs w:val="24"/>
        </w:rPr>
        <w:t>Regional</w:t>
      </w:r>
      <w:proofErr w:type="gramEnd"/>
      <w:r w:rsidRPr="00FF3686">
        <w:rPr>
          <w:rFonts w:ascii="Arial" w:hAnsi="Arial" w:cs="Arial"/>
          <w:sz w:val="24"/>
          <w:szCs w:val="24"/>
        </w:rPr>
        <w:t xml:space="preserve"> importance (NIAH Survey of </w:t>
      </w:r>
      <w:r>
        <w:rPr>
          <w:rFonts w:ascii="Arial" w:hAnsi="Arial" w:cs="Arial"/>
          <w:sz w:val="24"/>
          <w:szCs w:val="24"/>
        </w:rPr>
        <w:t>Laois</w:t>
      </w:r>
      <w:r w:rsidRPr="00FF3686">
        <w:rPr>
          <w:rFonts w:ascii="Arial" w:hAnsi="Arial" w:cs="Arial"/>
          <w:sz w:val="24"/>
          <w:szCs w:val="24"/>
        </w:rPr>
        <w:t xml:space="preserve">, ref </w:t>
      </w:r>
      <w:r w:rsidRPr="00D21FD0">
        <w:rPr>
          <w:rStyle w:val="Strong"/>
          <w:rFonts w:ascii="Arial" w:hAnsi="Arial" w:cs="Arial"/>
          <w:b w:val="0"/>
          <w:bCs w:val="0"/>
          <w:color w:val="212529"/>
          <w:sz w:val="24"/>
          <w:szCs w:val="24"/>
          <w:shd w:val="clear" w:color="auto" w:fill="FFFFFF"/>
        </w:rPr>
        <w:t>12507059</w:t>
      </w:r>
      <w:r w:rsidRPr="00D21FD0">
        <w:rPr>
          <w:rFonts w:ascii="Arial" w:hAnsi="Arial" w:cs="Arial"/>
          <w:b/>
          <w:bCs/>
          <w:sz w:val="24"/>
          <w:szCs w:val="24"/>
        </w:rPr>
        <w:t>).</w:t>
      </w:r>
    </w:p>
    <w:p w14:paraId="5979EDB5" w14:textId="77777777" w:rsidR="00D21FD0" w:rsidRPr="00D40DEF" w:rsidRDefault="00D21FD0" w:rsidP="00D21FD0">
      <w:pPr>
        <w:autoSpaceDE w:val="0"/>
        <w:autoSpaceDN w:val="0"/>
        <w:adjustRightInd w:val="0"/>
        <w:spacing w:after="0" w:line="240" w:lineRule="auto"/>
        <w:contextualSpacing/>
        <w:jc w:val="both"/>
        <w:rPr>
          <w:rFonts w:ascii="Arial" w:hAnsi="Arial" w:cs="Arial"/>
          <w:color w:val="000000"/>
          <w:sz w:val="24"/>
          <w:szCs w:val="24"/>
          <w:lang w:eastAsia="en-IE"/>
        </w:rPr>
      </w:pPr>
    </w:p>
    <w:p w14:paraId="4AE415D0" w14:textId="3616BA48" w:rsidR="0014020B" w:rsidRPr="00D40DEF" w:rsidRDefault="0014020B" w:rsidP="0014020B">
      <w:pPr>
        <w:spacing w:after="0" w:line="240" w:lineRule="auto"/>
        <w:contextualSpacing/>
        <w:jc w:val="both"/>
        <w:rPr>
          <w:rFonts w:ascii="Arial" w:hAnsi="Arial" w:cs="Arial"/>
          <w:bCs/>
          <w:sz w:val="24"/>
          <w:szCs w:val="24"/>
          <w:lang w:val="en-US"/>
        </w:rPr>
      </w:pPr>
      <w:r w:rsidRPr="00D40DEF">
        <w:rPr>
          <w:rFonts w:ascii="Arial" w:hAnsi="Arial" w:cs="Arial"/>
          <w:bCs/>
          <w:sz w:val="24"/>
          <w:szCs w:val="24"/>
          <w:lang w:val="en-US"/>
        </w:rPr>
        <w:t>The development site is outside the confines of the critical Flood Zones A and B as indicated in the Strategic Flood Risk Assessment of the Laois County Development Plan 2021-2027</w:t>
      </w:r>
      <w:r w:rsidR="00D40DEF" w:rsidRPr="00D40DEF">
        <w:rPr>
          <w:rFonts w:ascii="Arial" w:hAnsi="Arial" w:cs="Arial"/>
          <w:bCs/>
          <w:sz w:val="24"/>
          <w:szCs w:val="24"/>
          <w:lang w:val="en-US"/>
        </w:rPr>
        <w:t xml:space="preserve">, and the relevant mapping of the </w:t>
      </w:r>
      <w:r w:rsidR="00D40DEF" w:rsidRPr="00D40DEF">
        <w:rPr>
          <w:rFonts w:ascii="Arial" w:hAnsi="Arial" w:cs="Arial"/>
          <w:sz w:val="24"/>
          <w:szCs w:val="24"/>
        </w:rPr>
        <w:t>Port</w:t>
      </w:r>
      <w:r w:rsidR="00D21FD0">
        <w:rPr>
          <w:rFonts w:ascii="Arial" w:hAnsi="Arial" w:cs="Arial"/>
          <w:sz w:val="24"/>
          <w:szCs w:val="24"/>
        </w:rPr>
        <w:t xml:space="preserve">laoise </w:t>
      </w:r>
      <w:r w:rsidR="00D40DEF" w:rsidRPr="00D40DEF">
        <w:rPr>
          <w:rFonts w:ascii="Arial" w:hAnsi="Arial" w:cs="Arial"/>
          <w:sz w:val="24"/>
          <w:szCs w:val="24"/>
        </w:rPr>
        <w:t>Local Area Plan 2018 – 2024</w:t>
      </w:r>
      <w:r w:rsidRPr="00D40DEF">
        <w:rPr>
          <w:rFonts w:ascii="Arial" w:hAnsi="Arial" w:cs="Arial"/>
          <w:bCs/>
          <w:sz w:val="24"/>
          <w:szCs w:val="24"/>
          <w:lang w:val="en-US"/>
        </w:rPr>
        <w:t xml:space="preserve">. </w:t>
      </w:r>
    </w:p>
    <w:p w14:paraId="2B25983E" w14:textId="77777777" w:rsidR="0014020B" w:rsidRPr="00D40DEF" w:rsidRDefault="0014020B" w:rsidP="0014020B">
      <w:pPr>
        <w:autoSpaceDE w:val="0"/>
        <w:autoSpaceDN w:val="0"/>
        <w:adjustRightInd w:val="0"/>
        <w:spacing w:after="0" w:line="240" w:lineRule="auto"/>
        <w:contextualSpacing/>
        <w:jc w:val="both"/>
        <w:rPr>
          <w:rFonts w:ascii="Arial" w:hAnsi="Arial" w:cs="Arial"/>
          <w:sz w:val="24"/>
          <w:szCs w:val="24"/>
          <w:lang w:val="en-GB" w:eastAsia="en-GB"/>
        </w:rPr>
      </w:pPr>
    </w:p>
    <w:p w14:paraId="5C4E4788" w14:textId="77777777" w:rsidR="0014020B" w:rsidRPr="00D40DEF" w:rsidRDefault="0014020B" w:rsidP="0014020B">
      <w:pPr>
        <w:tabs>
          <w:tab w:val="left" w:pos="709"/>
        </w:tabs>
        <w:autoSpaceDE w:val="0"/>
        <w:autoSpaceDN w:val="0"/>
        <w:adjustRightInd w:val="0"/>
        <w:spacing w:after="0" w:line="240" w:lineRule="auto"/>
        <w:contextualSpacing/>
        <w:jc w:val="both"/>
        <w:rPr>
          <w:rFonts w:ascii="Arial" w:hAnsi="Arial" w:cs="Arial"/>
          <w:sz w:val="24"/>
          <w:szCs w:val="24"/>
          <w:lang w:val="en-US"/>
        </w:rPr>
      </w:pPr>
    </w:p>
    <w:p w14:paraId="421B1169" w14:textId="77777777" w:rsidR="0014020B" w:rsidRPr="00D40DEF" w:rsidRDefault="0014020B" w:rsidP="0014020B">
      <w:pPr>
        <w:pStyle w:val="ListParagraph"/>
        <w:numPr>
          <w:ilvl w:val="0"/>
          <w:numId w:val="3"/>
        </w:numPr>
        <w:tabs>
          <w:tab w:val="left" w:pos="4792"/>
        </w:tabs>
        <w:autoSpaceDE w:val="0"/>
        <w:autoSpaceDN w:val="0"/>
        <w:adjustRightInd w:val="0"/>
        <w:spacing w:after="0" w:line="240" w:lineRule="auto"/>
        <w:jc w:val="both"/>
        <w:rPr>
          <w:rFonts w:ascii="Arial" w:hAnsi="Arial" w:cs="Arial"/>
          <w:b/>
          <w:sz w:val="24"/>
          <w:szCs w:val="24"/>
          <w:lang w:val="en-US"/>
        </w:rPr>
      </w:pPr>
      <w:r w:rsidRPr="00D40DEF">
        <w:rPr>
          <w:rFonts w:ascii="Arial" w:hAnsi="Arial" w:cs="Arial"/>
          <w:b/>
          <w:sz w:val="24"/>
          <w:szCs w:val="24"/>
          <w:lang w:val="en-US"/>
        </w:rPr>
        <w:t>TYPES AND CHARACTERISTICS OF THE POTENTIAL IMPACTS</w:t>
      </w:r>
    </w:p>
    <w:p w14:paraId="2377BD4B" w14:textId="77777777" w:rsidR="0014020B" w:rsidRPr="00D40DEF" w:rsidRDefault="0014020B" w:rsidP="0014020B">
      <w:pPr>
        <w:pStyle w:val="ListParagraph"/>
        <w:tabs>
          <w:tab w:val="left" w:pos="4792"/>
        </w:tabs>
        <w:autoSpaceDE w:val="0"/>
        <w:autoSpaceDN w:val="0"/>
        <w:adjustRightInd w:val="0"/>
        <w:spacing w:after="0" w:line="240" w:lineRule="auto"/>
        <w:jc w:val="both"/>
        <w:rPr>
          <w:rFonts w:ascii="Arial" w:hAnsi="Arial" w:cs="Arial"/>
          <w:b/>
          <w:sz w:val="24"/>
          <w:szCs w:val="24"/>
          <w:lang w:val="en-US"/>
        </w:rPr>
      </w:pPr>
    </w:p>
    <w:p w14:paraId="43A5990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Potential impacts can arise in relation to:</w:t>
      </w:r>
    </w:p>
    <w:p w14:paraId="42ED410B"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22E51B1D" w14:textId="77777777" w:rsidR="0014020B" w:rsidRDefault="0014020B" w:rsidP="0014020B">
      <w:pPr>
        <w:numPr>
          <w:ilvl w:val="0"/>
          <w:numId w:val="2"/>
        </w:numPr>
        <w:tabs>
          <w:tab w:val="left" w:pos="709"/>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Operational noise, vibration, dust and related nuisances for lands and adjoining properties the site mainly during the construction phase. </w:t>
      </w:r>
    </w:p>
    <w:p w14:paraId="064009C5" w14:textId="77777777" w:rsidR="00D21FD0" w:rsidRDefault="00D21FD0" w:rsidP="00D21FD0">
      <w:pPr>
        <w:tabs>
          <w:tab w:val="left" w:pos="709"/>
        </w:tabs>
        <w:autoSpaceDE w:val="0"/>
        <w:autoSpaceDN w:val="0"/>
        <w:adjustRightInd w:val="0"/>
        <w:spacing w:after="0" w:line="240" w:lineRule="auto"/>
        <w:ind w:left="720"/>
        <w:contextualSpacing/>
        <w:jc w:val="both"/>
        <w:rPr>
          <w:rFonts w:ascii="Arial" w:hAnsi="Arial" w:cs="Arial"/>
          <w:sz w:val="24"/>
          <w:szCs w:val="24"/>
          <w:lang w:val="en-US"/>
        </w:rPr>
      </w:pPr>
    </w:p>
    <w:p w14:paraId="7A984422" w14:textId="69559F17" w:rsidR="00D21FD0" w:rsidRPr="00D40DEF" w:rsidRDefault="00D21FD0" w:rsidP="0014020B">
      <w:pPr>
        <w:numPr>
          <w:ilvl w:val="0"/>
          <w:numId w:val="2"/>
        </w:numPr>
        <w:tabs>
          <w:tab w:val="left" w:pos="709"/>
        </w:tabs>
        <w:autoSpaceDE w:val="0"/>
        <w:autoSpaceDN w:val="0"/>
        <w:adjustRightInd w:val="0"/>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Traffic movements associated with construction vehicles. </w:t>
      </w:r>
    </w:p>
    <w:p w14:paraId="4A4DF263" w14:textId="77777777" w:rsidR="0014020B" w:rsidRPr="00D40DEF" w:rsidRDefault="0014020B" w:rsidP="0014020B">
      <w:pPr>
        <w:tabs>
          <w:tab w:val="left" w:pos="709"/>
        </w:tabs>
        <w:autoSpaceDE w:val="0"/>
        <w:autoSpaceDN w:val="0"/>
        <w:adjustRightInd w:val="0"/>
        <w:spacing w:after="0" w:line="240" w:lineRule="auto"/>
        <w:ind w:left="720"/>
        <w:contextualSpacing/>
        <w:jc w:val="both"/>
        <w:rPr>
          <w:rFonts w:ascii="Arial" w:hAnsi="Arial" w:cs="Arial"/>
          <w:sz w:val="24"/>
          <w:szCs w:val="24"/>
          <w:lang w:val="en-US"/>
        </w:rPr>
      </w:pPr>
    </w:p>
    <w:p w14:paraId="2B58AB6A" w14:textId="77777777" w:rsidR="0014020B" w:rsidRPr="00D40DEF" w:rsidRDefault="0014020B" w:rsidP="0014020B">
      <w:pPr>
        <w:numPr>
          <w:ilvl w:val="0"/>
          <w:numId w:val="2"/>
        </w:numPr>
        <w:tabs>
          <w:tab w:val="left" w:pos="709"/>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Pollution of groundwater and surface water from during construction.</w:t>
      </w:r>
    </w:p>
    <w:p w14:paraId="03B4C71F"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494799E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roofErr w:type="spellStart"/>
      <w:r w:rsidRPr="00D40DEF">
        <w:rPr>
          <w:rFonts w:ascii="Arial" w:hAnsi="Arial" w:cs="Arial"/>
          <w:sz w:val="24"/>
          <w:szCs w:val="24"/>
          <w:u w:val="single"/>
          <w:lang w:val="en-US"/>
        </w:rPr>
        <w:t>Transfrontier</w:t>
      </w:r>
      <w:proofErr w:type="spellEnd"/>
      <w:r w:rsidRPr="00D40DEF">
        <w:rPr>
          <w:rFonts w:ascii="Arial" w:hAnsi="Arial" w:cs="Arial"/>
          <w:sz w:val="24"/>
          <w:szCs w:val="24"/>
          <w:u w:val="single"/>
          <w:lang w:val="en-US"/>
        </w:rPr>
        <w:t xml:space="preserve"> nature of impact</w:t>
      </w:r>
    </w:p>
    <w:p w14:paraId="5AE8CC46"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The proposed development will be </w:t>
      </w:r>
      <w:proofErr w:type="spellStart"/>
      <w:r w:rsidRPr="00D40DEF">
        <w:rPr>
          <w:rFonts w:ascii="Arial" w:hAnsi="Arial" w:cs="Arial"/>
          <w:sz w:val="24"/>
          <w:szCs w:val="24"/>
          <w:lang w:val="en-US"/>
        </w:rPr>
        <w:t>localised</w:t>
      </w:r>
      <w:proofErr w:type="spellEnd"/>
      <w:r w:rsidRPr="00D40DEF">
        <w:rPr>
          <w:rFonts w:ascii="Arial" w:hAnsi="Arial" w:cs="Arial"/>
          <w:sz w:val="24"/>
          <w:szCs w:val="24"/>
          <w:lang w:val="en-US"/>
        </w:rPr>
        <w:t xml:space="preserve"> and will take place fully within the administrative area of Laois County Council.  </w:t>
      </w:r>
    </w:p>
    <w:p w14:paraId="2FF17598"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5D390BBA"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Magnitude and complexity of impact</w:t>
      </w:r>
    </w:p>
    <w:p w14:paraId="7083D1A8"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lastRenderedPageBreak/>
        <w:t xml:space="preserve">It is considered that impacts from the proposed development would not have the potential to affect a large range of receptors over a wide geographical area.  The spatial extent of impacts would be more </w:t>
      </w:r>
      <w:proofErr w:type="spellStart"/>
      <w:r w:rsidRPr="00D40DEF">
        <w:rPr>
          <w:rFonts w:ascii="Arial" w:hAnsi="Arial" w:cs="Arial"/>
          <w:sz w:val="24"/>
          <w:szCs w:val="24"/>
          <w:lang w:val="en-US"/>
        </w:rPr>
        <w:t>localised</w:t>
      </w:r>
      <w:proofErr w:type="spellEnd"/>
      <w:r w:rsidRPr="00D40DEF">
        <w:rPr>
          <w:rFonts w:ascii="Arial" w:hAnsi="Arial" w:cs="Arial"/>
          <w:sz w:val="24"/>
          <w:szCs w:val="24"/>
          <w:lang w:val="en-US"/>
        </w:rPr>
        <w:t xml:space="preserve"> and the size of the population likely to be </w:t>
      </w:r>
      <w:proofErr w:type="gramStart"/>
      <w:r w:rsidRPr="00D40DEF">
        <w:rPr>
          <w:rFonts w:ascii="Arial" w:hAnsi="Arial" w:cs="Arial"/>
          <w:sz w:val="24"/>
          <w:szCs w:val="24"/>
          <w:lang w:val="en-US"/>
        </w:rPr>
        <w:t>effected</w:t>
      </w:r>
      <w:proofErr w:type="gramEnd"/>
      <w:r w:rsidRPr="00D40DEF">
        <w:rPr>
          <w:rFonts w:ascii="Arial" w:hAnsi="Arial" w:cs="Arial"/>
          <w:sz w:val="24"/>
          <w:szCs w:val="24"/>
          <w:lang w:val="en-US"/>
        </w:rPr>
        <w:t xml:space="preserve"> would not be significant.</w:t>
      </w:r>
    </w:p>
    <w:p w14:paraId="0C0F1A3D"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3A6E418B"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Probability of impacts</w:t>
      </w:r>
    </w:p>
    <w:p w14:paraId="32D551DB" w14:textId="77777777" w:rsidR="0014020B" w:rsidRPr="00D40DEF" w:rsidRDefault="0014020B" w:rsidP="0014020B">
      <w:pPr>
        <w:tabs>
          <w:tab w:val="left" w:pos="709"/>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Impacts from the proposed development can arise over the duration of the construction works. Subject to the strict implementation of the mitigation and best practice measures, it is considered that these impacts would not be significant. </w:t>
      </w:r>
    </w:p>
    <w:p w14:paraId="3CB208AA"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15032DE3"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D40DEF">
        <w:rPr>
          <w:rFonts w:ascii="Arial" w:hAnsi="Arial" w:cs="Arial"/>
          <w:sz w:val="24"/>
          <w:szCs w:val="24"/>
          <w:u w:val="single"/>
          <w:lang w:val="en-US"/>
        </w:rPr>
        <w:t xml:space="preserve">Expected Onset, Duration, frequency and reversibility of </w:t>
      </w:r>
      <w:proofErr w:type="gramStart"/>
      <w:r w:rsidRPr="00D40DEF">
        <w:rPr>
          <w:rFonts w:ascii="Arial" w:hAnsi="Arial" w:cs="Arial"/>
          <w:sz w:val="24"/>
          <w:szCs w:val="24"/>
          <w:u w:val="single"/>
          <w:lang w:val="en-US"/>
        </w:rPr>
        <w:t>impact</w:t>
      </w:r>
      <w:proofErr w:type="gramEnd"/>
    </w:p>
    <w:p w14:paraId="360425E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It is considered that the duration of any impacts will be during the construction phase of the development.</w:t>
      </w:r>
    </w:p>
    <w:p w14:paraId="582F9B03"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355A987C"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6F989114" w14:textId="77777777" w:rsidR="0014020B" w:rsidRPr="00D40DEF" w:rsidRDefault="0014020B" w:rsidP="0014020B">
      <w:pPr>
        <w:pStyle w:val="ListParagraph"/>
        <w:numPr>
          <w:ilvl w:val="0"/>
          <w:numId w:val="3"/>
        </w:numPr>
        <w:tabs>
          <w:tab w:val="left" w:pos="4792"/>
        </w:tabs>
        <w:autoSpaceDE w:val="0"/>
        <w:autoSpaceDN w:val="0"/>
        <w:adjustRightInd w:val="0"/>
        <w:spacing w:after="0" w:line="240" w:lineRule="auto"/>
        <w:jc w:val="both"/>
        <w:rPr>
          <w:rFonts w:ascii="Arial" w:hAnsi="Arial" w:cs="Arial"/>
          <w:b/>
          <w:sz w:val="24"/>
          <w:szCs w:val="24"/>
          <w:lang w:val="en-US"/>
        </w:rPr>
      </w:pPr>
      <w:r w:rsidRPr="00D40DEF">
        <w:rPr>
          <w:rFonts w:ascii="Arial" w:hAnsi="Arial" w:cs="Arial"/>
          <w:b/>
          <w:sz w:val="24"/>
          <w:szCs w:val="24"/>
          <w:lang w:val="en-US"/>
        </w:rPr>
        <w:t>CONCLUSION</w:t>
      </w:r>
    </w:p>
    <w:p w14:paraId="4B02A9C5"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4037CDFF" w14:textId="77777777" w:rsidR="0014020B" w:rsidRPr="00D40DEF" w:rsidRDefault="0014020B" w:rsidP="0014020B">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D40DEF">
        <w:rPr>
          <w:rFonts w:ascii="Arial" w:hAnsi="Arial" w:cs="Arial"/>
          <w:sz w:val="24"/>
          <w:szCs w:val="24"/>
          <w:lang w:val="en-US"/>
        </w:rPr>
        <w:t xml:space="preserve">I consider that the proposed development does not require an Environmental Impact Assessment as it is not likely </w:t>
      </w:r>
      <w:r w:rsidRPr="00D40DEF">
        <w:rPr>
          <w:rFonts w:ascii="Arial" w:hAnsi="Arial" w:cs="Arial"/>
          <w:iCs/>
          <w:sz w:val="24"/>
          <w:szCs w:val="24"/>
          <w:lang w:val="en-US"/>
        </w:rPr>
        <w:t xml:space="preserve">to have significant effects on the environment by virtue, inter alia, of its nature, </w:t>
      </w:r>
      <w:proofErr w:type="gramStart"/>
      <w:r w:rsidRPr="00D40DEF">
        <w:rPr>
          <w:rFonts w:ascii="Arial" w:hAnsi="Arial" w:cs="Arial"/>
          <w:iCs/>
          <w:sz w:val="24"/>
          <w:szCs w:val="24"/>
          <w:lang w:val="en-US"/>
        </w:rPr>
        <w:t>size</w:t>
      </w:r>
      <w:proofErr w:type="gramEnd"/>
      <w:r w:rsidRPr="00D40DEF">
        <w:rPr>
          <w:rFonts w:ascii="Arial" w:hAnsi="Arial" w:cs="Arial"/>
          <w:iCs/>
          <w:sz w:val="24"/>
          <w:szCs w:val="24"/>
          <w:lang w:val="en-US"/>
        </w:rPr>
        <w:t xml:space="preserve"> or location.</w:t>
      </w:r>
    </w:p>
    <w:p w14:paraId="37E68AE6" w14:textId="77777777" w:rsidR="0014020B" w:rsidRPr="00D40DEF" w:rsidRDefault="0014020B" w:rsidP="0014020B">
      <w:pPr>
        <w:spacing w:after="0" w:line="240" w:lineRule="auto"/>
        <w:contextualSpacing/>
        <w:jc w:val="both"/>
        <w:rPr>
          <w:rFonts w:ascii="Arial" w:hAnsi="Arial" w:cs="Arial"/>
          <w:sz w:val="24"/>
          <w:szCs w:val="24"/>
          <w:lang w:val="en-US"/>
        </w:rPr>
      </w:pPr>
    </w:p>
    <w:p w14:paraId="226B7C89" w14:textId="77777777" w:rsidR="0014020B" w:rsidRPr="00D40DEF" w:rsidRDefault="0014020B" w:rsidP="0014020B">
      <w:pPr>
        <w:spacing w:after="0" w:line="240" w:lineRule="auto"/>
        <w:contextualSpacing/>
        <w:jc w:val="both"/>
        <w:rPr>
          <w:rFonts w:ascii="Arial" w:hAnsi="Arial" w:cs="Arial"/>
          <w:sz w:val="24"/>
          <w:szCs w:val="24"/>
        </w:rPr>
      </w:pPr>
    </w:p>
    <w:p w14:paraId="10956B97" w14:textId="77777777" w:rsidR="0014020B" w:rsidRPr="00D40DEF" w:rsidRDefault="0014020B" w:rsidP="0014020B">
      <w:pPr>
        <w:spacing w:after="0" w:line="240" w:lineRule="auto"/>
        <w:jc w:val="both"/>
        <w:rPr>
          <w:rFonts w:ascii="Arial" w:hAnsi="Arial" w:cs="Arial"/>
          <w:sz w:val="24"/>
          <w:szCs w:val="24"/>
        </w:rPr>
      </w:pPr>
      <w:r w:rsidRPr="00D40DEF">
        <w:rPr>
          <w:rFonts w:ascii="Arial" w:hAnsi="Arial" w:cs="Arial"/>
          <w:noProof/>
          <w:sz w:val="24"/>
          <w:szCs w:val="24"/>
        </w:rPr>
        <w:drawing>
          <wp:inline distT="0" distB="0" distL="0" distR="0" wp14:anchorId="3FD68BC8" wp14:editId="24BD5505">
            <wp:extent cx="1668068" cy="3619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334" cy="372857"/>
                    </a:xfrm>
                    <a:prstGeom prst="rect">
                      <a:avLst/>
                    </a:prstGeom>
                    <a:noFill/>
                    <a:ln>
                      <a:noFill/>
                    </a:ln>
                  </pic:spPr>
                </pic:pic>
              </a:graphicData>
            </a:graphic>
          </wp:inline>
        </w:drawing>
      </w:r>
    </w:p>
    <w:p w14:paraId="4F4D2ED6" w14:textId="77777777" w:rsidR="0014020B" w:rsidRPr="00D40DEF" w:rsidRDefault="0014020B" w:rsidP="0014020B">
      <w:pPr>
        <w:spacing w:after="0" w:line="240" w:lineRule="auto"/>
        <w:jc w:val="both"/>
        <w:rPr>
          <w:rFonts w:ascii="Arial" w:hAnsi="Arial" w:cs="Arial"/>
          <w:sz w:val="24"/>
          <w:szCs w:val="24"/>
        </w:rPr>
      </w:pPr>
      <w:r w:rsidRPr="00D40DEF">
        <w:rPr>
          <w:rFonts w:ascii="Arial" w:hAnsi="Arial" w:cs="Arial"/>
          <w:sz w:val="24"/>
          <w:szCs w:val="24"/>
        </w:rPr>
        <w:t>___________________</w:t>
      </w:r>
      <w:r w:rsidRPr="00D40DEF">
        <w:rPr>
          <w:rFonts w:ascii="Arial" w:hAnsi="Arial" w:cs="Arial"/>
          <w:sz w:val="24"/>
          <w:szCs w:val="24"/>
        </w:rPr>
        <w:tab/>
      </w:r>
      <w:r w:rsidRPr="00D40DEF">
        <w:rPr>
          <w:rFonts w:ascii="Arial" w:hAnsi="Arial" w:cs="Arial"/>
          <w:sz w:val="24"/>
          <w:szCs w:val="24"/>
        </w:rPr>
        <w:tab/>
      </w:r>
      <w:r w:rsidRPr="00D40DEF">
        <w:rPr>
          <w:rFonts w:ascii="Arial" w:hAnsi="Arial" w:cs="Arial"/>
          <w:sz w:val="24"/>
          <w:szCs w:val="24"/>
        </w:rPr>
        <w:tab/>
      </w:r>
      <w:r w:rsidRPr="00D40DEF">
        <w:rPr>
          <w:rFonts w:ascii="Arial" w:hAnsi="Arial" w:cs="Arial"/>
          <w:sz w:val="24"/>
          <w:szCs w:val="24"/>
        </w:rPr>
        <w:tab/>
      </w:r>
      <w:r w:rsidRPr="00D40DEF">
        <w:rPr>
          <w:rFonts w:ascii="Arial" w:hAnsi="Arial" w:cs="Arial"/>
          <w:sz w:val="24"/>
          <w:szCs w:val="24"/>
        </w:rPr>
        <w:tab/>
      </w:r>
    </w:p>
    <w:p w14:paraId="5F0A9D4F" w14:textId="77777777" w:rsidR="0014020B" w:rsidRPr="00D40DEF" w:rsidRDefault="0014020B" w:rsidP="0014020B">
      <w:pPr>
        <w:spacing w:after="0" w:line="240" w:lineRule="auto"/>
        <w:jc w:val="both"/>
        <w:rPr>
          <w:rFonts w:ascii="Arial" w:hAnsi="Arial" w:cs="Arial"/>
          <w:i/>
          <w:sz w:val="24"/>
          <w:szCs w:val="24"/>
        </w:rPr>
      </w:pPr>
      <w:r w:rsidRPr="00D40DEF">
        <w:rPr>
          <w:rFonts w:ascii="Arial" w:hAnsi="Arial" w:cs="Arial"/>
          <w:i/>
          <w:sz w:val="24"/>
          <w:szCs w:val="24"/>
        </w:rPr>
        <w:t>Olive O’Donnell</w:t>
      </w:r>
      <w:r w:rsidRPr="00D40DEF">
        <w:rPr>
          <w:rFonts w:ascii="Arial" w:hAnsi="Arial" w:cs="Arial"/>
          <w:i/>
          <w:sz w:val="24"/>
          <w:szCs w:val="24"/>
        </w:rPr>
        <w:tab/>
      </w:r>
      <w:r w:rsidRPr="00D40DEF">
        <w:rPr>
          <w:rFonts w:ascii="Arial" w:hAnsi="Arial" w:cs="Arial"/>
          <w:i/>
          <w:sz w:val="24"/>
          <w:szCs w:val="24"/>
        </w:rPr>
        <w:tab/>
      </w:r>
      <w:r w:rsidRPr="00D40DEF">
        <w:rPr>
          <w:rFonts w:ascii="Arial" w:hAnsi="Arial" w:cs="Arial"/>
          <w:i/>
          <w:sz w:val="24"/>
          <w:szCs w:val="24"/>
        </w:rPr>
        <w:tab/>
        <w:t xml:space="preserve">                                 </w:t>
      </w:r>
    </w:p>
    <w:p w14:paraId="67E77732" w14:textId="77777777" w:rsidR="00D21FD0" w:rsidRDefault="0014020B" w:rsidP="0014020B">
      <w:pPr>
        <w:spacing w:after="0" w:line="240" w:lineRule="auto"/>
        <w:jc w:val="both"/>
        <w:rPr>
          <w:rFonts w:ascii="Arial" w:hAnsi="Arial" w:cs="Arial"/>
          <w:i/>
          <w:sz w:val="24"/>
          <w:szCs w:val="24"/>
        </w:rPr>
      </w:pPr>
      <w:r w:rsidRPr="00D40DEF">
        <w:rPr>
          <w:rFonts w:ascii="Arial" w:hAnsi="Arial" w:cs="Arial"/>
          <w:i/>
          <w:sz w:val="24"/>
          <w:szCs w:val="24"/>
        </w:rPr>
        <w:t xml:space="preserve">Executive Planner, </w:t>
      </w:r>
    </w:p>
    <w:p w14:paraId="3541CA2C" w14:textId="71CCB221" w:rsidR="0014020B" w:rsidRPr="00D40DEF" w:rsidRDefault="00D21FD0" w:rsidP="0014020B">
      <w:pPr>
        <w:spacing w:after="0" w:line="240" w:lineRule="auto"/>
        <w:jc w:val="both"/>
        <w:rPr>
          <w:rFonts w:ascii="Arial" w:hAnsi="Arial" w:cs="Arial"/>
          <w:i/>
          <w:sz w:val="24"/>
          <w:szCs w:val="24"/>
        </w:rPr>
      </w:pPr>
      <w:r>
        <w:rPr>
          <w:rFonts w:ascii="Arial" w:hAnsi="Arial" w:cs="Arial"/>
          <w:i/>
          <w:sz w:val="24"/>
          <w:szCs w:val="24"/>
        </w:rPr>
        <w:t>21/06</w:t>
      </w:r>
      <w:r w:rsidR="00D40DEF" w:rsidRPr="00D40DEF">
        <w:rPr>
          <w:rFonts w:ascii="Arial" w:hAnsi="Arial" w:cs="Arial"/>
          <w:i/>
          <w:sz w:val="24"/>
          <w:szCs w:val="24"/>
        </w:rPr>
        <w:t>/2024</w:t>
      </w:r>
      <w:r w:rsidR="0014020B" w:rsidRPr="00D40DEF">
        <w:rPr>
          <w:rFonts w:ascii="Arial" w:hAnsi="Arial" w:cs="Arial"/>
          <w:i/>
          <w:sz w:val="24"/>
          <w:szCs w:val="24"/>
        </w:rPr>
        <w:tab/>
      </w:r>
    </w:p>
    <w:p w14:paraId="37F5D818" w14:textId="77777777" w:rsidR="0014020B" w:rsidRPr="00D40DEF" w:rsidRDefault="0014020B" w:rsidP="0014020B">
      <w:pPr>
        <w:spacing w:after="0" w:line="240" w:lineRule="auto"/>
        <w:jc w:val="both"/>
        <w:rPr>
          <w:rFonts w:ascii="Arial" w:hAnsi="Arial" w:cs="Arial"/>
          <w:b/>
          <w:sz w:val="24"/>
          <w:szCs w:val="24"/>
        </w:rPr>
      </w:pPr>
    </w:p>
    <w:p w14:paraId="6D6FEFF3" w14:textId="77777777" w:rsidR="0014020B" w:rsidRPr="00D40DEF" w:rsidRDefault="0014020B" w:rsidP="0014020B">
      <w:pPr>
        <w:spacing w:after="0" w:line="240" w:lineRule="auto"/>
        <w:contextualSpacing/>
        <w:jc w:val="both"/>
        <w:rPr>
          <w:rFonts w:ascii="Arial" w:hAnsi="Arial" w:cs="Arial"/>
          <w:sz w:val="24"/>
          <w:szCs w:val="24"/>
          <w:lang w:val="en-US"/>
        </w:rPr>
      </w:pPr>
    </w:p>
    <w:p w14:paraId="7A55384E" w14:textId="77777777" w:rsidR="0014020B" w:rsidRPr="00D40DEF" w:rsidRDefault="0014020B" w:rsidP="0014020B">
      <w:pPr>
        <w:spacing w:after="0" w:line="240" w:lineRule="auto"/>
        <w:contextualSpacing/>
        <w:jc w:val="both"/>
        <w:rPr>
          <w:rFonts w:ascii="Arial" w:hAnsi="Arial" w:cs="Arial"/>
          <w:sz w:val="24"/>
          <w:szCs w:val="24"/>
          <w:lang w:val="en-US"/>
        </w:rPr>
      </w:pPr>
    </w:p>
    <w:p w14:paraId="325E126E" w14:textId="77777777" w:rsidR="0014020B" w:rsidRPr="00D40DEF" w:rsidRDefault="0014020B" w:rsidP="0014020B">
      <w:pPr>
        <w:spacing w:after="0" w:line="240" w:lineRule="auto"/>
        <w:contextualSpacing/>
        <w:jc w:val="both"/>
        <w:rPr>
          <w:rFonts w:ascii="Arial" w:hAnsi="Arial" w:cs="Arial"/>
          <w:sz w:val="24"/>
          <w:szCs w:val="24"/>
          <w:lang w:val="en-US"/>
        </w:rPr>
      </w:pPr>
    </w:p>
    <w:p w14:paraId="5DF5D6CF" w14:textId="77777777" w:rsidR="0014020B" w:rsidRPr="00D40DEF" w:rsidRDefault="0014020B" w:rsidP="0014020B">
      <w:pPr>
        <w:spacing w:after="0" w:line="240" w:lineRule="auto"/>
        <w:contextualSpacing/>
        <w:jc w:val="both"/>
        <w:rPr>
          <w:rFonts w:ascii="Arial" w:hAnsi="Arial" w:cs="Arial"/>
          <w:sz w:val="24"/>
          <w:szCs w:val="24"/>
        </w:rPr>
      </w:pPr>
    </w:p>
    <w:p w14:paraId="3B3E9CAA" w14:textId="77777777" w:rsidR="0014020B" w:rsidRPr="00D40DEF" w:rsidRDefault="0014020B" w:rsidP="0014020B">
      <w:pPr>
        <w:spacing w:after="0" w:line="240" w:lineRule="auto"/>
        <w:jc w:val="both"/>
        <w:rPr>
          <w:rFonts w:ascii="Arial" w:hAnsi="Arial" w:cs="Arial"/>
          <w:sz w:val="24"/>
          <w:szCs w:val="24"/>
        </w:rPr>
      </w:pPr>
    </w:p>
    <w:p w14:paraId="6C0CFAF3" w14:textId="77777777" w:rsidR="0014020B" w:rsidRPr="00D40DEF" w:rsidRDefault="0014020B" w:rsidP="0014020B">
      <w:pPr>
        <w:spacing w:after="0" w:line="240" w:lineRule="auto"/>
        <w:jc w:val="both"/>
        <w:rPr>
          <w:rFonts w:ascii="Arial" w:hAnsi="Arial" w:cs="Arial"/>
          <w:sz w:val="24"/>
          <w:szCs w:val="24"/>
        </w:rPr>
      </w:pPr>
    </w:p>
    <w:p w14:paraId="49042A46" w14:textId="77777777" w:rsidR="0014020B" w:rsidRPr="00D40DEF" w:rsidRDefault="0014020B" w:rsidP="0014020B">
      <w:pPr>
        <w:spacing w:after="0" w:line="240" w:lineRule="auto"/>
        <w:rPr>
          <w:rFonts w:ascii="Arial" w:hAnsi="Arial" w:cs="Arial"/>
          <w:sz w:val="24"/>
          <w:szCs w:val="24"/>
        </w:rPr>
      </w:pPr>
    </w:p>
    <w:p w14:paraId="55B874C5" w14:textId="77777777" w:rsidR="002154D4" w:rsidRPr="00D40DEF" w:rsidRDefault="002154D4">
      <w:pPr>
        <w:rPr>
          <w:rFonts w:ascii="Arial" w:hAnsi="Arial" w:cs="Arial"/>
          <w:sz w:val="24"/>
          <w:szCs w:val="24"/>
        </w:rPr>
      </w:pPr>
    </w:p>
    <w:sectPr w:rsidR="002154D4" w:rsidRPr="00D40DEF" w:rsidSect="003B49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B2B"/>
    <w:multiLevelType w:val="hybridMultilevel"/>
    <w:tmpl w:val="CD68BE08"/>
    <w:lvl w:ilvl="0" w:tplc="62F4BC8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F17718"/>
    <w:multiLevelType w:val="hybridMultilevel"/>
    <w:tmpl w:val="6B6A37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6483983"/>
    <w:multiLevelType w:val="hybridMultilevel"/>
    <w:tmpl w:val="1696BB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C42AB5"/>
    <w:multiLevelType w:val="hybridMultilevel"/>
    <w:tmpl w:val="091243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84F2714"/>
    <w:multiLevelType w:val="hybridMultilevel"/>
    <w:tmpl w:val="4510D56E"/>
    <w:lvl w:ilvl="0" w:tplc="18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675AFD"/>
    <w:multiLevelType w:val="hybridMultilevel"/>
    <w:tmpl w:val="0DACE202"/>
    <w:lvl w:ilvl="0" w:tplc="62F4BC8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42449233">
    <w:abstractNumId w:val="8"/>
  </w:num>
  <w:num w:numId="2" w16cid:durableId="809130388">
    <w:abstractNumId w:val="9"/>
  </w:num>
  <w:num w:numId="3" w16cid:durableId="1452549783">
    <w:abstractNumId w:val="2"/>
  </w:num>
  <w:num w:numId="4" w16cid:durableId="726301619">
    <w:abstractNumId w:val="1"/>
  </w:num>
  <w:num w:numId="5" w16cid:durableId="1265073294">
    <w:abstractNumId w:val="5"/>
  </w:num>
  <w:num w:numId="6" w16cid:durableId="584850142">
    <w:abstractNumId w:val="6"/>
  </w:num>
  <w:num w:numId="7" w16cid:durableId="1746564845">
    <w:abstractNumId w:val="4"/>
  </w:num>
  <w:num w:numId="8" w16cid:durableId="1891182555">
    <w:abstractNumId w:val="3"/>
  </w:num>
  <w:num w:numId="9" w16cid:durableId="1328286140">
    <w:abstractNumId w:val="7"/>
  </w:num>
  <w:num w:numId="10" w16cid:durableId="169634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0B"/>
    <w:rsid w:val="0014020B"/>
    <w:rsid w:val="002154D4"/>
    <w:rsid w:val="00523567"/>
    <w:rsid w:val="005B54BB"/>
    <w:rsid w:val="0089005B"/>
    <w:rsid w:val="00C23181"/>
    <w:rsid w:val="00D21FD0"/>
    <w:rsid w:val="00D40DEF"/>
    <w:rsid w:val="00E526CA"/>
    <w:rsid w:val="00EB4EA4"/>
    <w:rsid w:val="00ED3FBD"/>
    <w:rsid w:val="00F41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96D3"/>
  <w15:chartTrackingRefBased/>
  <w15:docId w15:val="{F1B94641-726F-4D6F-B9BF-56B7678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0B"/>
    <w:pPr>
      <w:spacing w:after="160" w:line="259" w:lineRule="auto"/>
      <w:ind w:left="720"/>
      <w:contextualSpacing/>
    </w:pPr>
  </w:style>
  <w:style w:type="paragraph" w:customStyle="1" w:styleId="m1459985744800527msolistparagraph">
    <w:name w:val="m_1459985744800527msolistparagraph"/>
    <w:basedOn w:val="Normal"/>
    <w:rsid w:val="0014020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21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O'Donnell</dc:creator>
  <cp:keywords/>
  <dc:description/>
  <cp:lastModifiedBy>Olive O'Donnell</cp:lastModifiedBy>
  <cp:revision>3</cp:revision>
  <dcterms:created xsi:type="dcterms:W3CDTF">2024-01-30T10:13:00Z</dcterms:created>
  <dcterms:modified xsi:type="dcterms:W3CDTF">2024-06-21T13:13:00Z</dcterms:modified>
</cp:coreProperties>
</file>