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F1" w:rsidRPr="002E7E78" w:rsidRDefault="002A35F1" w:rsidP="002A35F1">
      <w:pPr>
        <w:jc w:val="center"/>
        <w:rPr>
          <w:rFonts w:ascii="Euphemia" w:hAnsi="Euphemia" w:cs="Calibri"/>
          <w:b/>
          <w:sz w:val="48"/>
          <w:szCs w:val="48"/>
        </w:rPr>
      </w:pPr>
      <w:r w:rsidRPr="002E7E78">
        <w:rPr>
          <w:rFonts w:ascii="Euphemia" w:hAnsi="Euphemia" w:cs="Calibri"/>
          <w:b/>
          <w:sz w:val="48"/>
          <w:szCs w:val="48"/>
        </w:rPr>
        <w:t>COMHAIRLE CHONTAE LAOISE</w:t>
      </w:r>
    </w:p>
    <w:p w:rsidR="002A35F1" w:rsidRPr="002E7E78" w:rsidRDefault="002A35F1" w:rsidP="002A35F1">
      <w:pPr>
        <w:jc w:val="center"/>
        <w:rPr>
          <w:rFonts w:ascii="Euphemia" w:hAnsi="Euphemia" w:cs="Calibri"/>
          <w:b/>
          <w:sz w:val="48"/>
          <w:szCs w:val="48"/>
        </w:rPr>
      </w:pPr>
      <w:r w:rsidRPr="002E7E78">
        <w:rPr>
          <w:rFonts w:ascii="Euphemia" w:hAnsi="Euphemia" w:cs="Calibri"/>
          <w:b/>
          <w:sz w:val="48"/>
          <w:szCs w:val="48"/>
        </w:rPr>
        <w:t>LAOIS COUNTY COUNCIL</w:t>
      </w:r>
    </w:p>
    <w:p w:rsidR="002A35F1" w:rsidRPr="002E7E78" w:rsidRDefault="002A35F1" w:rsidP="002A35F1">
      <w:pPr>
        <w:jc w:val="center"/>
        <w:rPr>
          <w:rFonts w:ascii="Euphemia" w:hAnsi="Euphemia" w:cs="Calibri"/>
          <w:b/>
          <w:sz w:val="48"/>
          <w:szCs w:val="48"/>
        </w:rPr>
      </w:pPr>
    </w:p>
    <w:p w:rsidR="002A35F1" w:rsidRPr="002E7E78" w:rsidRDefault="002A35F1" w:rsidP="002A35F1">
      <w:pPr>
        <w:jc w:val="center"/>
        <w:rPr>
          <w:rFonts w:ascii="Euphemia" w:hAnsi="Euphemia" w:cs="Calibri"/>
          <w:b/>
          <w:sz w:val="48"/>
          <w:szCs w:val="48"/>
        </w:rPr>
      </w:pPr>
      <w:r w:rsidRPr="002E7E78">
        <w:rPr>
          <w:rFonts w:ascii="Euphemia" w:hAnsi="Euphemia" w:cs="Calibri"/>
          <w:b/>
          <w:sz w:val="48"/>
          <w:szCs w:val="48"/>
        </w:rPr>
        <w:t>Candidate Information Booklet</w:t>
      </w:r>
    </w:p>
    <w:p w:rsidR="002A35F1" w:rsidRPr="002E7E78" w:rsidRDefault="002A35F1" w:rsidP="002A35F1">
      <w:pPr>
        <w:jc w:val="center"/>
        <w:rPr>
          <w:rFonts w:ascii="Euphemia" w:hAnsi="Euphemia" w:cs="Calibri"/>
          <w:b/>
          <w:sz w:val="36"/>
          <w:szCs w:val="36"/>
        </w:rPr>
      </w:pPr>
      <w:r w:rsidRPr="002E7E78">
        <w:rPr>
          <w:rFonts w:ascii="Euphemia" w:hAnsi="Euphemia" w:cs="Calibri"/>
          <w:b/>
          <w:sz w:val="36"/>
          <w:szCs w:val="36"/>
        </w:rPr>
        <w:t>(Please read carefully)</w:t>
      </w:r>
    </w:p>
    <w:p w:rsidR="002A35F1" w:rsidRPr="002E7E78" w:rsidRDefault="002A35F1" w:rsidP="002A35F1">
      <w:pPr>
        <w:jc w:val="center"/>
        <w:rPr>
          <w:rFonts w:ascii="Euphemia" w:hAnsi="Euphemia" w:cs="Calibri"/>
          <w:b/>
          <w:sz w:val="36"/>
          <w:szCs w:val="36"/>
        </w:rPr>
      </w:pPr>
    </w:p>
    <w:p w:rsidR="002A35F1" w:rsidRPr="002E7E78" w:rsidRDefault="002A35F1" w:rsidP="002A35F1">
      <w:pPr>
        <w:jc w:val="center"/>
        <w:rPr>
          <w:rFonts w:ascii="Euphemia" w:hAnsi="Euphemia" w:cs="Calibri"/>
          <w:b/>
          <w:sz w:val="36"/>
          <w:szCs w:val="36"/>
        </w:rPr>
      </w:pPr>
    </w:p>
    <w:p w:rsidR="002A35F1"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Euphemia" w:hAnsi="Euphemia" w:cs="Calibri"/>
          <w:b/>
          <w:sz w:val="48"/>
          <w:szCs w:val="48"/>
        </w:rPr>
      </w:pPr>
      <w:r w:rsidRPr="002E7E78">
        <w:rPr>
          <w:rFonts w:ascii="Euphemia" w:hAnsi="Euphemia" w:cs="Calibri"/>
          <w:b/>
          <w:sz w:val="48"/>
          <w:szCs w:val="48"/>
        </w:rPr>
        <w:t xml:space="preserve">Post of: </w:t>
      </w:r>
      <w:r>
        <w:rPr>
          <w:rFonts w:ascii="Euphemia" w:hAnsi="Euphemia" w:cs="Calibri"/>
          <w:b/>
          <w:sz w:val="48"/>
          <w:szCs w:val="48"/>
        </w:rPr>
        <w:t>Assistant Scientist</w:t>
      </w:r>
    </w:p>
    <w:p w:rsidR="002A35F1" w:rsidRPr="002E7E78"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Euphemia" w:hAnsi="Euphemia" w:cs="Calibri"/>
          <w:b/>
          <w:sz w:val="48"/>
          <w:szCs w:val="48"/>
        </w:rPr>
      </w:pPr>
      <w:r>
        <w:rPr>
          <w:rFonts w:ascii="Euphemia" w:hAnsi="Euphemia" w:cs="Calibri"/>
          <w:b/>
          <w:sz w:val="48"/>
          <w:szCs w:val="48"/>
        </w:rPr>
        <w:t>(</w:t>
      </w:r>
      <w:r w:rsidR="00D747A9">
        <w:rPr>
          <w:rFonts w:ascii="Euphemia" w:hAnsi="Euphemia" w:cs="Calibri"/>
          <w:b/>
          <w:sz w:val="48"/>
          <w:szCs w:val="48"/>
        </w:rPr>
        <w:t>Microbiology</w:t>
      </w:r>
      <w:r>
        <w:rPr>
          <w:rFonts w:ascii="Euphemia" w:hAnsi="Euphemia" w:cs="Calibri"/>
          <w:b/>
          <w:sz w:val="48"/>
          <w:szCs w:val="48"/>
        </w:rPr>
        <w:t>)</w:t>
      </w:r>
    </w:p>
    <w:p w:rsidR="002A35F1" w:rsidRPr="002E7E78"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Euphemia" w:hAnsi="Euphemia" w:cs="Calibri"/>
          <w:b/>
          <w:sz w:val="36"/>
          <w:szCs w:val="36"/>
        </w:rPr>
      </w:pPr>
      <w:r w:rsidRPr="002E7E78">
        <w:rPr>
          <w:rFonts w:ascii="Euphemia" w:hAnsi="Euphemia" w:cs="Calibri"/>
          <w:b/>
          <w:sz w:val="36"/>
          <w:szCs w:val="36"/>
        </w:rPr>
        <w:t>-</w:t>
      </w:r>
    </w:p>
    <w:p w:rsidR="002A35F1" w:rsidRPr="002E7E78"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Euphemia" w:hAnsi="Euphemia" w:cs="Calibri"/>
          <w:b/>
          <w:color w:val="FF0000"/>
          <w:sz w:val="40"/>
          <w:szCs w:val="40"/>
        </w:rPr>
      </w:pPr>
      <w:r w:rsidRPr="002E7E78">
        <w:rPr>
          <w:rFonts w:ascii="Euphemia" w:hAnsi="Euphemia" w:cs="Calibri"/>
          <w:b/>
          <w:color w:val="FF0000"/>
          <w:sz w:val="40"/>
          <w:szCs w:val="40"/>
        </w:rPr>
        <w:t xml:space="preserve">Closing Date: 4.00pm </w:t>
      </w:r>
    </w:p>
    <w:p w:rsidR="009E1A1A" w:rsidRPr="002E7E78" w:rsidRDefault="009E1A1A" w:rsidP="009E1A1A">
      <w:pPr>
        <w:pBdr>
          <w:top w:val="single" w:sz="4" w:space="1" w:color="auto"/>
          <w:left w:val="single" w:sz="4" w:space="4" w:color="auto"/>
          <w:bottom w:val="single" w:sz="4" w:space="1" w:color="auto"/>
          <w:right w:val="single" w:sz="4" w:space="4" w:color="auto"/>
        </w:pBdr>
        <w:shd w:val="clear" w:color="auto" w:fill="D9D9D9"/>
        <w:jc w:val="center"/>
        <w:rPr>
          <w:rFonts w:ascii="Euphemia" w:hAnsi="Euphemia" w:cs="Calibri"/>
          <w:b/>
          <w:sz w:val="36"/>
          <w:szCs w:val="36"/>
        </w:rPr>
      </w:pPr>
      <w:r>
        <w:rPr>
          <w:rFonts w:ascii="Euphemia" w:hAnsi="Euphemia" w:cs="Calibri"/>
          <w:b/>
          <w:sz w:val="36"/>
          <w:szCs w:val="36"/>
        </w:rPr>
        <w:t>Thursday, 31</w:t>
      </w:r>
      <w:r w:rsidRPr="00C12080">
        <w:rPr>
          <w:rFonts w:ascii="Euphemia" w:hAnsi="Euphemia" w:cs="Calibri"/>
          <w:b/>
          <w:sz w:val="36"/>
          <w:szCs w:val="36"/>
          <w:vertAlign w:val="superscript"/>
        </w:rPr>
        <w:t>st</w:t>
      </w:r>
      <w:r>
        <w:rPr>
          <w:rFonts w:ascii="Euphemia" w:hAnsi="Euphemia" w:cs="Calibri"/>
          <w:b/>
          <w:sz w:val="36"/>
          <w:szCs w:val="36"/>
        </w:rPr>
        <w:t xml:space="preserve"> January </w:t>
      </w:r>
      <w:r w:rsidRPr="002E7E78">
        <w:rPr>
          <w:rFonts w:ascii="Euphemia" w:hAnsi="Euphemia" w:cs="Calibri"/>
          <w:b/>
          <w:sz w:val="36"/>
          <w:szCs w:val="36"/>
        </w:rPr>
        <w:t>2019</w:t>
      </w:r>
    </w:p>
    <w:p w:rsidR="002A35F1" w:rsidRPr="002E7E78"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Euphemia" w:hAnsi="Euphemia" w:cs="Calibri"/>
          <w:b/>
          <w:sz w:val="32"/>
          <w:szCs w:val="32"/>
        </w:rPr>
      </w:pPr>
      <w:r w:rsidRPr="002E7E78">
        <w:rPr>
          <w:rFonts w:ascii="Euphemia" w:hAnsi="Euphemia" w:cs="Calibri"/>
          <w:b/>
          <w:sz w:val="32"/>
          <w:szCs w:val="32"/>
        </w:rPr>
        <w:t>Completed Application Forms (4 copies) should be submitted to:</w:t>
      </w:r>
    </w:p>
    <w:p w:rsidR="002A35F1" w:rsidRPr="002E7E78"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Euphemia" w:hAnsi="Euphemia" w:cs="Calibri"/>
          <w:b/>
          <w:sz w:val="32"/>
          <w:szCs w:val="32"/>
        </w:rPr>
      </w:pPr>
      <w:r w:rsidRPr="002E7E78">
        <w:rPr>
          <w:rFonts w:ascii="Euphemia" w:hAnsi="Euphemia" w:cs="Calibri"/>
          <w:b/>
          <w:sz w:val="32"/>
          <w:szCs w:val="32"/>
        </w:rPr>
        <w:t>Human Resources Department</w:t>
      </w:r>
    </w:p>
    <w:p w:rsidR="002A35F1" w:rsidRPr="002E7E78"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Euphemia" w:hAnsi="Euphemia" w:cs="Calibri"/>
          <w:b/>
          <w:sz w:val="32"/>
          <w:szCs w:val="32"/>
        </w:rPr>
      </w:pPr>
      <w:r w:rsidRPr="002E7E78">
        <w:rPr>
          <w:rFonts w:ascii="Euphemia" w:hAnsi="Euphemia" w:cs="Calibri"/>
          <w:b/>
          <w:sz w:val="32"/>
          <w:szCs w:val="32"/>
        </w:rPr>
        <w:t>Laois County Council</w:t>
      </w:r>
    </w:p>
    <w:p w:rsidR="002A35F1" w:rsidRPr="002E7E78"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Euphemia" w:hAnsi="Euphemia" w:cs="Calibri"/>
          <w:b/>
          <w:sz w:val="32"/>
          <w:szCs w:val="32"/>
        </w:rPr>
      </w:pPr>
      <w:r w:rsidRPr="002E7E78">
        <w:rPr>
          <w:rFonts w:ascii="Euphemia" w:hAnsi="Euphemia" w:cs="Calibri"/>
          <w:b/>
          <w:sz w:val="32"/>
          <w:szCs w:val="32"/>
        </w:rPr>
        <w:t xml:space="preserve">Aras an </w:t>
      </w:r>
      <w:proofErr w:type="spellStart"/>
      <w:r w:rsidRPr="002E7E78">
        <w:rPr>
          <w:rFonts w:ascii="Euphemia" w:hAnsi="Euphemia" w:cs="Calibri"/>
          <w:b/>
          <w:sz w:val="32"/>
          <w:szCs w:val="32"/>
        </w:rPr>
        <w:t>Chontae</w:t>
      </w:r>
      <w:proofErr w:type="spellEnd"/>
    </w:p>
    <w:p w:rsidR="002A35F1" w:rsidRPr="002E7E78"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Euphemia" w:hAnsi="Euphemia" w:cs="Calibri"/>
          <w:b/>
          <w:sz w:val="32"/>
          <w:szCs w:val="32"/>
        </w:rPr>
      </w:pPr>
      <w:proofErr w:type="spellStart"/>
      <w:r w:rsidRPr="002E7E78">
        <w:rPr>
          <w:rFonts w:ascii="Euphemia" w:hAnsi="Euphemia" w:cs="Calibri"/>
          <w:b/>
          <w:sz w:val="32"/>
          <w:szCs w:val="32"/>
        </w:rPr>
        <w:t>Portlaoise</w:t>
      </w:r>
      <w:proofErr w:type="spellEnd"/>
    </w:p>
    <w:p w:rsidR="002A35F1" w:rsidRPr="002E7E78"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Euphemia" w:hAnsi="Euphemia" w:cs="Calibri"/>
          <w:b/>
          <w:sz w:val="32"/>
          <w:szCs w:val="32"/>
        </w:rPr>
      </w:pPr>
      <w:proofErr w:type="gramStart"/>
      <w:r w:rsidRPr="002E7E78">
        <w:rPr>
          <w:rFonts w:ascii="Euphemia" w:hAnsi="Euphemia" w:cs="Calibri"/>
          <w:b/>
          <w:sz w:val="32"/>
          <w:szCs w:val="32"/>
        </w:rPr>
        <w:t>Co. Laois.</w:t>
      </w:r>
      <w:proofErr w:type="gramEnd"/>
    </w:p>
    <w:p w:rsidR="002A35F1" w:rsidRPr="002E7E78"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Euphemia" w:hAnsi="Euphemia"/>
        </w:rPr>
      </w:pPr>
    </w:p>
    <w:p w:rsidR="002A35F1" w:rsidRPr="002E7E78" w:rsidRDefault="002A35F1" w:rsidP="002A35F1">
      <w:pPr>
        <w:spacing w:after="200" w:line="276" w:lineRule="auto"/>
        <w:rPr>
          <w:rFonts w:ascii="Euphemia" w:hAnsi="Euphemia"/>
          <w:b/>
          <w:sz w:val="16"/>
          <w:szCs w:val="16"/>
        </w:rPr>
      </w:pPr>
      <w:r w:rsidRPr="002E7E78">
        <w:rPr>
          <w:rFonts w:ascii="Euphemia" w:hAnsi="Euphemia"/>
          <w:b/>
          <w:sz w:val="16"/>
          <w:szCs w:val="16"/>
        </w:rPr>
        <w:br w:type="page"/>
      </w:r>
    </w:p>
    <w:p w:rsidR="00B46BCA" w:rsidRPr="002E7E78" w:rsidRDefault="00B46BCA" w:rsidP="00B46BCA">
      <w:pPr>
        <w:pStyle w:val="Heading3"/>
        <w:numPr>
          <w:ilvl w:val="0"/>
          <w:numId w:val="0"/>
        </w:numPr>
        <w:pBdr>
          <w:top w:val="single" w:sz="4" w:space="1" w:color="auto"/>
          <w:left w:val="single" w:sz="4" w:space="4" w:color="auto"/>
          <w:bottom w:val="single" w:sz="4" w:space="1" w:color="auto"/>
          <w:right w:val="single" w:sz="4" w:space="4" w:color="auto"/>
        </w:pBdr>
        <w:shd w:val="clear" w:color="auto" w:fill="D9D9D9"/>
        <w:rPr>
          <w:rFonts w:ascii="Euphemia" w:hAnsi="Euphemia" w:cs="Arial"/>
          <w:sz w:val="32"/>
          <w:szCs w:val="32"/>
        </w:rPr>
      </w:pPr>
      <w:r w:rsidRPr="002E7E78">
        <w:rPr>
          <w:rFonts w:ascii="Euphemia" w:hAnsi="Euphemia" w:cs="Arial"/>
          <w:sz w:val="32"/>
          <w:szCs w:val="32"/>
        </w:rPr>
        <w:lastRenderedPageBreak/>
        <w:t>COMHAIRLE CHONTAE LAOISE - LAOIS COUNTY COUNCIL</w:t>
      </w:r>
    </w:p>
    <w:p w:rsidR="00B46BCA" w:rsidRPr="002E7E78" w:rsidRDefault="00B46BCA" w:rsidP="00B46BCA">
      <w:pPr>
        <w:pStyle w:val="Heading3"/>
        <w:numPr>
          <w:ilvl w:val="0"/>
          <w:numId w:val="0"/>
        </w:numPr>
        <w:pBdr>
          <w:top w:val="single" w:sz="4" w:space="1" w:color="auto"/>
          <w:left w:val="single" w:sz="4" w:space="4" w:color="auto"/>
          <w:bottom w:val="single" w:sz="4" w:space="1" w:color="auto"/>
          <w:right w:val="single" w:sz="4" w:space="4" w:color="auto"/>
        </w:pBdr>
        <w:shd w:val="clear" w:color="auto" w:fill="D9D9D9"/>
        <w:ind w:left="720" w:hanging="720"/>
        <w:rPr>
          <w:rFonts w:ascii="Euphemia" w:hAnsi="Euphemia" w:cs="Arial"/>
          <w:sz w:val="32"/>
          <w:szCs w:val="32"/>
        </w:rPr>
      </w:pPr>
      <w:r w:rsidRPr="002E7E78">
        <w:rPr>
          <w:rFonts w:ascii="Euphemia" w:hAnsi="Euphemia" w:cs="Arial"/>
          <w:sz w:val="32"/>
          <w:szCs w:val="32"/>
        </w:rPr>
        <w:t>POST OF:</w:t>
      </w:r>
      <w:r>
        <w:rPr>
          <w:rFonts w:ascii="Euphemia" w:hAnsi="Euphemia" w:cs="Arial"/>
          <w:sz w:val="32"/>
          <w:szCs w:val="32"/>
        </w:rPr>
        <w:t xml:space="preserve"> ASSISTANT SCIENTIST (MICROBIOLOGY)</w:t>
      </w:r>
    </w:p>
    <w:p w:rsidR="00B46BCA" w:rsidRPr="002E7E78" w:rsidRDefault="00B46BCA" w:rsidP="00B46BCA">
      <w:pPr>
        <w:pStyle w:val="Heading3"/>
        <w:numPr>
          <w:ilvl w:val="0"/>
          <w:numId w:val="0"/>
        </w:numPr>
        <w:pBdr>
          <w:top w:val="single" w:sz="4" w:space="1" w:color="auto"/>
          <w:left w:val="single" w:sz="4" w:space="4" w:color="auto"/>
          <w:bottom w:val="single" w:sz="4" w:space="1" w:color="auto"/>
          <w:right w:val="single" w:sz="4" w:space="4" w:color="auto"/>
        </w:pBdr>
        <w:shd w:val="clear" w:color="auto" w:fill="D9D9D9"/>
        <w:rPr>
          <w:rFonts w:ascii="Euphemia" w:hAnsi="Euphemia" w:cs="Arial"/>
          <w:sz w:val="12"/>
          <w:szCs w:val="28"/>
        </w:rPr>
      </w:pPr>
    </w:p>
    <w:p w:rsidR="002A35F1" w:rsidRPr="002E7E78" w:rsidRDefault="002A35F1" w:rsidP="002A35F1">
      <w:pPr>
        <w:rPr>
          <w:rFonts w:ascii="Euphemia" w:hAnsi="Euphemia"/>
          <w:sz w:val="16"/>
          <w:szCs w:val="16"/>
          <w:lang w:val="en-GB"/>
        </w:rPr>
      </w:pPr>
    </w:p>
    <w:p w:rsidR="002A35F1" w:rsidRPr="002E7E78" w:rsidRDefault="002A35F1" w:rsidP="002A35F1">
      <w:pPr>
        <w:shd w:val="clear" w:color="auto" w:fill="D9D9D9"/>
        <w:rPr>
          <w:rFonts w:ascii="Euphemia" w:hAnsi="Euphemia"/>
          <w:b/>
          <w:sz w:val="28"/>
          <w:szCs w:val="24"/>
          <w:lang w:val="en-GB"/>
        </w:rPr>
      </w:pPr>
      <w:r w:rsidRPr="002E7E78">
        <w:rPr>
          <w:rFonts w:ascii="Euphemia" w:hAnsi="Euphemia"/>
          <w:b/>
          <w:sz w:val="28"/>
          <w:szCs w:val="24"/>
          <w:lang w:val="en-GB"/>
        </w:rPr>
        <w:t xml:space="preserve">THE COMPETITION </w:t>
      </w:r>
    </w:p>
    <w:p w:rsidR="002A35F1" w:rsidRPr="002E7E78" w:rsidRDefault="002A35F1" w:rsidP="002A35F1">
      <w:pPr>
        <w:jc w:val="both"/>
        <w:rPr>
          <w:rFonts w:ascii="Euphemia" w:hAnsi="Euphemia"/>
          <w:szCs w:val="24"/>
          <w:lang w:val="en-GB"/>
        </w:rPr>
      </w:pPr>
    </w:p>
    <w:p w:rsidR="002A35F1" w:rsidRDefault="002A35F1" w:rsidP="002A35F1">
      <w:pPr>
        <w:jc w:val="both"/>
        <w:rPr>
          <w:rFonts w:ascii="Euphemia" w:hAnsi="Euphemia"/>
          <w:szCs w:val="24"/>
          <w:lang w:val="en-GB"/>
        </w:rPr>
      </w:pPr>
      <w:r w:rsidRPr="002E7E78">
        <w:rPr>
          <w:rFonts w:ascii="Euphemia" w:hAnsi="Euphemia"/>
          <w:szCs w:val="24"/>
          <w:lang w:val="en-GB"/>
        </w:rPr>
        <w:t xml:space="preserve">Laois County Council is inviting applications from suitably qualified persons for the above competition. Laois County Council will, following the interview process, form a panel for the post of </w:t>
      </w:r>
      <w:r>
        <w:rPr>
          <w:rFonts w:ascii="Euphemia" w:hAnsi="Euphemia"/>
          <w:szCs w:val="24"/>
          <w:lang w:val="en-GB"/>
        </w:rPr>
        <w:t>Assistant Scientist (</w:t>
      </w:r>
      <w:r w:rsidR="00D747A9">
        <w:rPr>
          <w:rFonts w:ascii="Euphemia" w:hAnsi="Euphemia"/>
          <w:szCs w:val="24"/>
          <w:lang w:val="en-GB"/>
        </w:rPr>
        <w:t>Microbiology</w:t>
      </w:r>
      <w:r>
        <w:rPr>
          <w:rFonts w:ascii="Euphemia" w:hAnsi="Euphemia"/>
          <w:szCs w:val="24"/>
          <w:lang w:val="en-GB"/>
        </w:rPr>
        <w:t xml:space="preserve">) </w:t>
      </w:r>
      <w:r w:rsidRPr="002A35F1">
        <w:rPr>
          <w:rFonts w:ascii="Euphemia" w:hAnsi="Euphemia"/>
          <w:szCs w:val="24"/>
          <w:lang w:val="en-GB"/>
        </w:rPr>
        <w:t>from</w:t>
      </w:r>
      <w:r>
        <w:rPr>
          <w:rFonts w:ascii="Euphemia" w:hAnsi="Euphemia"/>
          <w:szCs w:val="24"/>
          <w:lang w:val="en-GB"/>
        </w:rPr>
        <w:t xml:space="preserve"> </w:t>
      </w:r>
      <w:r w:rsidRPr="002A35F1">
        <w:rPr>
          <w:rFonts w:ascii="Euphemia" w:hAnsi="Euphemia"/>
          <w:szCs w:val="24"/>
          <w:lang w:val="en-GB"/>
        </w:rPr>
        <w:t>which future relevant vacancies may be filled.</w:t>
      </w:r>
    </w:p>
    <w:p w:rsidR="002A35F1" w:rsidRDefault="002A35F1" w:rsidP="002A35F1">
      <w:pPr>
        <w:jc w:val="both"/>
        <w:rPr>
          <w:rFonts w:ascii="Euphemia" w:hAnsi="Euphemia"/>
          <w:szCs w:val="24"/>
          <w:lang w:val="en-GB"/>
        </w:rPr>
      </w:pPr>
    </w:p>
    <w:p w:rsidR="002A35F1" w:rsidRPr="002A35F1" w:rsidRDefault="00835A2E" w:rsidP="002A35F1">
      <w:pPr>
        <w:jc w:val="both"/>
        <w:rPr>
          <w:rFonts w:ascii="Euphemia" w:hAnsi="Euphemia"/>
          <w:sz w:val="16"/>
          <w:szCs w:val="16"/>
          <w:lang w:val="en-GB"/>
        </w:rPr>
      </w:pPr>
      <w:r w:rsidRPr="002A35F1">
        <w:rPr>
          <w:rFonts w:ascii="Euphemia" w:hAnsi="Euphemia" w:cs="Arial"/>
        </w:rPr>
        <w:t>T</w:t>
      </w:r>
      <w:r w:rsidRPr="002A35F1">
        <w:rPr>
          <w:rFonts w:ascii="Euphemia" w:hAnsi="Euphemia" w:cs="Arial"/>
          <w:lang w:val="en-IE"/>
        </w:rPr>
        <w:t>he successful applicant</w:t>
      </w:r>
      <w:r>
        <w:rPr>
          <w:rFonts w:ascii="Euphemia" w:hAnsi="Euphemia" w:cs="Arial"/>
          <w:lang w:val="en-IE"/>
        </w:rPr>
        <w:t xml:space="preserve"> </w:t>
      </w:r>
      <w:r w:rsidRPr="002A35F1">
        <w:rPr>
          <w:rFonts w:ascii="Euphemia" w:hAnsi="Euphemia" w:cs="Arial"/>
          <w:lang w:val="en-IE"/>
        </w:rPr>
        <w:t xml:space="preserve">will be </w:t>
      </w:r>
      <w:r>
        <w:rPr>
          <w:rFonts w:ascii="Euphemia" w:hAnsi="Euphemia" w:cs="Arial"/>
          <w:lang w:val="en-IE"/>
        </w:rPr>
        <w:t xml:space="preserve">initially </w:t>
      </w:r>
      <w:r w:rsidRPr="002A35F1">
        <w:rPr>
          <w:rFonts w:ascii="Euphemia" w:hAnsi="Euphemia" w:cs="Arial"/>
          <w:lang w:val="en-IE"/>
        </w:rPr>
        <w:t xml:space="preserve">assigned to </w:t>
      </w:r>
      <w:r>
        <w:rPr>
          <w:rFonts w:ascii="Euphemia" w:hAnsi="Euphemia" w:cs="Arial"/>
          <w:lang w:val="en-IE"/>
        </w:rPr>
        <w:t xml:space="preserve">the </w:t>
      </w:r>
      <w:r w:rsidRPr="002A35F1">
        <w:rPr>
          <w:rFonts w:ascii="Euphemia" w:hAnsi="Euphemia" w:cs="Arial"/>
          <w:lang w:val="en-IE"/>
        </w:rPr>
        <w:t xml:space="preserve">Water Services Section of Laois County Council.  However, </w:t>
      </w:r>
      <w:r>
        <w:rPr>
          <w:rFonts w:ascii="Euphemia" w:hAnsi="Euphemia" w:cs="Arial"/>
          <w:lang w:val="en-IE"/>
        </w:rPr>
        <w:t xml:space="preserve">at the discretion of the Chief Executive, </w:t>
      </w:r>
      <w:r w:rsidRPr="002A35F1">
        <w:rPr>
          <w:rFonts w:ascii="Euphemia" w:hAnsi="Euphemia" w:cs="Arial"/>
          <w:lang w:val="en-IE"/>
        </w:rPr>
        <w:t>the succes</w:t>
      </w:r>
      <w:r>
        <w:rPr>
          <w:rFonts w:ascii="Euphemia" w:hAnsi="Euphemia" w:cs="Arial"/>
          <w:lang w:val="en-IE"/>
        </w:rPr>
        <w:t>sful applicant may be reassigned</w:t>
      </w:r>
      <w:r w:rsidRPr="002A35F1">
        <w:rPr>
          <w:rFonts w:ascii="Euphemia" w:hAnsi="Euphemia" w:cs="Arial"/>
          <w:lang w:val="en-IE"/>
        </w:rPr>
        <w:t xml:space="preserve"> to other services in the future</w:t>
      </w:r>
    </w:p>
    <w:p w:rsidR="002A35F1" w:rsidRPr="008037D0" w:rsidRDefault="002A35F1" w:rsidP="002A35F1">
      <w:pPr>
        <w:jc w:val="both"/>
        <w:rPr>
          <w:rFonts w:ascii="Calibri" w:hAnsi="Calibri"/>
          <w:szCs w:val="24"/>
          <w:lang w:val="en-GB"/>
        </w:rPr>
      </w:pPr>
    </w:p>
    <w:p w:rsidR="002A35F1" w:rsidRPr="00EB5EE3" w:rsidRDefault="002A35F1" w:rsidP="002A35F1">
      <w:pPr>
        <w:shd w:val="clear" w:color="auto" w:fill="D9D9D9"/>
        <w:jc w:val="both"/>
        <w:rPr>
          <w:rFonts w:ascii="Calibri" w:hAnsi="Calibri"/>
          <w:sz w:val="28"/>
          <w:szCs w:val="28"/>
          <w:lang w:val="en-GB"/>
        </w:rPr>
      </w:pPr>
      <w:r w:rsidRPr="00EB5EE3">
        <w:rPr>
          <w:rFonts w:ascii="Calibri" w:hAnsi="Calibri"/>
          <w:b/>
          <w:sz w:val="28"/>
          <w:szCs w:val="28"/>
          <w:lang w:val="en-GB"/>
        </w:rPr>
        <w:t>THE ROLE</w:t>
      </w:r>
      <w:r w:rsidRPr="00EB5EE3">
        <w:rPr>
          <w:rFonts w:ascii="Calibri" w:hAnsi="Calibri"/>
          <w:sz w:val="28"/>
          <w:szCs w:val="28"/>
          <w:lang w:val="en-GB"/>
        </w:rPr>
        <w:t xml:space="preserve"> </w:t>
      </w:r>
    </w:p>
    <w:p w:rsidR="002A35F1" w:rsidRDefault="002A35F1" w:rsidP="002A35F1">
      <w:pPr>
        <w:spacing w:line="360" w:lineRule="auto"/>
        <w:jc w:val="both"/>
        <w:rPr>
          <w:rFonts w:ascii="Calibri" w:hAnsi="Calibri" w:cs="Arial"/>
          <w:szCs w:val="24"/>
          <w:lang w:val="en-IE"/>
        </w:rPr>
      </w:pPr>
    </w:p>
    <w:p w:rsidR="002A5B06" w:rsidRDefault="002A35F1" w:rsidP="002A35F1">
      <w:pPr>
        <w:jc w:val="both"/>
        <w:rPr>
          <w:rFonts w:ascii="Euphemia" w:hAnsi="Euphemia" w:cs="Arial"/>
          <w:szCs w:val="24"/>
          <w:lang w:val="en-IE"/>
        </w:rPr>
      </w:pPr>
      <w:r w:rsidRPr="00AB1456">
        <w:rPr>
          <w:rFonts w:ascii="Euphemia" w:hAnsi="Euphemia" w:cs="Arial"/>
          <w:szCs w:val="24"/>
          <w:lang w:val="en-IE"/>
        </w:rPr>
        <w:t>The</w:t>
      </w:r>
      <w:r w:rsidR="002A5B06" w:rsidRPr="002A5B06">
        <w:rPr>
          <w:rFonts w:ascii="Euphemia" w:hAnsi="Euphemia" w:cs="Arial"/>
          <w:i/>
          <w:szCs w:val="24"/>
        </w:rPr>
        <w:t xml:space="preserve"> </w:t>
      </w:r>
      <w:r w:rsidR="002A5B06" w:rsidRPr="002A5B06">
        <w:rPr>
          <w:rFonts w:ascii="Euphemia" w:hAnsi="Euphemia" w:cs="Arial"/>
          <w:szCs w:val="24"/>
        </w:rPr>
        <w:t>Assistant Scientist (</w:t>
      </w:r>
      <w:r w:rsidR="00D747A9">
        <w:rPr>
          <w:rFonts w:ascii="Euphemia" w:hAnsi="Euphemia" w:cs="Arial"/>
          <w:szCs w:val="24"/>
        </w:rPr>
        <w:t>Microbiology</w:t>
      </w:r>
      <w:r w:rsidR="002A5B06" w:rsidRPr="002A5B06">
        <w:rPr>
          <w:rFonts w:ascii="Euphemia" w:hAnsi="Euphemia" w:cs="Arial"/>
          <w:szCs w:val="24"/>
        </w:rPr>
        <w:t>)</w:t>
      </w:r>
      <w:r w:rsidRPr="00AB1456">
        <w:rPr>
          <w:rFonts w:ascii="Euphemia" w:hAnsi="Euphemia" w:cs="Arial"/>
          <w:szCs w:val="24"/>
          <w:lang w:val="en-IE"/>
        </w:rPr>
        <w:t xml:space="preserve"> works as part of a multi-disciplinary team within the </w:t>
      </w:r>
      <w:r w:rsidR="002A5B06">
        <w:rPr>
          <w:rFonts w:ascii="Euphemia" w:hAnsi="Euphemia" w:cs="Arial"/>
          <w:szCs w:val="24"/>
          <w:lang w:val="en-IE"/>
        </w:rPr>
        <w:t>Water Services</w:t>
      </w:r>
      <w:r w:rsidRPr="00AB1456">
        <w:rPr>
          <w:rFonts w:ascii="Euphemia" w:hAnsi="Euphemia" w:cs="Arial"/>
          <w:szCs w:val="24"/>
          <w:lang w:val="en-IE"/>
        </w:rPr>
        <w:t xml:space="preserve"> Department of Laois County Council</w:t>
      </w:r>
      <w:r w:rsidR="002A5B06">
        <w:rPr>
          <w:rFonts w:ascii="Euphemia" w:hAnsi="Euphemia" w:cs="Arial"/>
          <w:szCs w:val="24"/>
          <w:lang w:val="en-IE"/>
        </w:rPr>
        <w:t>.</w:t>
      </w:r>
    </w:p>
    <w:p w:rsidR="002A35F1" w:rsidRPr="00AB1456" w:rsidRDefault="002A35F1" w:rsidP="002A35F1">
      <w:pPr>
        <w:jc w:val="both"/>
        <w:rPr>
          <w:rFonts w:ascii="Euphemia" w:hAnsi="Euphemia" w:cs="Arial"/>
          <w:szCs w:val="24"/>
          <w:lang w:val="en-IE"/>
        </w:rPr>
      </w:pPr>
      <w:r w:rsidRPr="00AB1456">
        <w:rPr>
          <w:rFonts w:ascii="Euphemia" w:hAnsi="Euphemia" w:cs="Arial"/>
          <w:szCs w:val="24"/>
          <w:lang w:val="en-IE"/>
        </w:rPr>
        <w:t xml:space="preserve"> </w:t>
      </w:r>
    </w:p>
    <w:p w:rsidR="002A35F1" w:rsidRPr="00AB1456" w:rsidRDefault="002A35F1" w:rsidP="002A35F1">
      <w:pPr>
        <w:autoSpaceDE w:val="0"/>
        <w:autoSpaceDN w:val="0"/>
        <w:adjustRightInd w:val="0"/>
        <w:jc w:val="both"/>
        <w:rPr>
          <w:rFonts w:ascii="Euphemia" w:hAnsi="Euphemia" w:cs="Arial"/>
          <w:szCs w:val="24"/>
          <w:lang w:val="en-IE"/>
        </w:rPr>
      </w:pPr>
      <w:r w:rsidRPr="00AB1456">
        <w:rPr>
          <w:rFonts w:ascii="Euphemia" w:hAnsi="Euphemia" w:cs="Arial"/>
          <w:szCs w:val="24"/>
          <w:lang w:val="en-IE"/>
        </w:rPr>
        <w:t>The role requires a clear knowledge and understanding of local authority services and its key stakeholders and relationships, local government structures and its democratic role and mandate, current local government issues, future trends and str</w:t>
      </w:r>
      <w:r>
        <w:rPr>
          <w:rFonts w:ascii="Euphemia" w:hAnsi="Euphemia" w:cs="Arial"/>
          <w:szCs w:val="24"/>
          <w:lang w:val="en-IE"/>
        </w:rPr>
        <w:t>ategic direction of the sector.</w:t>
      </w:r>
    </w:p>
    <w:p w:rsidR="002A35F1" w:rsidRPr="00AB1456" w:rsidRDefault="002A35F1" w:rsidP="002A35F1">
      <w:pPr>
        <w:pStyle w:val="BodyText"/>
        <w:spacing w:after="0"/>
        <w:jc w:val="both"/>
        <w:rPr>
          <w:rFonts w:ascii="Euphemia" w:hAnsi="Euphemia" w:cs="Arial"/>
          <w:i w:val="0"/>
          <w:szCs w:val="24"/>
        </w:rPr>
      </w:pPr>
    </w:p>
    <w:p w:rsidR="002A35F1" w:rsidRPr="00AB1456" w:rsidRDefault="002A35F1" w:rsidP="002A35F1">
      <w:pPr>
        <w:pStyle w:val="BodyText"/>
        <w:spacing w:after="0"/>
        <w:jc w:val="both"/>
        <w:rPr>
          <w:rFonts w:ascii="Euphemia" w:hAnsi="Euphemia" w:cs="Arial"/>
          <w:i w:val="0"/>
          <w:szCs w:val="24"/>
        </w:rPr>
      </w:pPr>
      <w:r w:rsidRPr="00AB1456">
        <w:rPr>
          <w:rFonts w:ascii="Euphemia" w:hAnsi="Euphemia" w:cs="Arial"/>
          <w:i w:val="0"/>
          <w:szCs w:val="24"/>
        </w:rPr>
        <w:t xml:space="preserve">The </w:t>
      </w:r>
      <w:r w:rsidR="002A5B06">
        <w:rPr>
          <w:rFonts w:ascii="Euphemia" w:hAnsi="Euphemia" w:cs="Arial"/>
          <w:i w:val="0"/>
          <w:szCs w:val="24"/>
        </w:rPr>
        <w:t>Assistant Scientist (</w:t>
      </w:r>
      <w:r w:rsidR="00D747A9">
        <w:rPr>
          <w:rFonts w:ascii="Euphemia" w:hAnsi="Euphemia" w:cs="Arial"/>
          <w:i w:val="0"/>
          <w:szCs w:val="24"/>
        </w:rPr>
        <w:t>Microbiology</w:t>
      </w:r>
      <w:r w:rsidR="002A5B06">
        <w:rPr>
          <w:rFonts w:ascii="Euphemia" w:hAnsi="Euphemia" w:cs="Arial"/>
          <w:i w:val="0"/>
          <w:szCs w:val="24"/>
        </w:rPr>
        <w:t>)</w:t>
      </w:r>
      <w:r w:rsidRPr="00AB1456">
        <w:rPr>
          <w:rFonts w:ascii="Euphemia" w:hAnsi="Euphemia" w:cs="Arial"/>
          <w:i w:val="0"/>
          <w:szCs w:val="24"/>
        </w:rPr>
        <w:t xml:space="preserve"> shall operate under the direction of and report to the </w:t>
      </w:r>
      <w:r w:rsidR="002A5B06">
        <w:rPr>
          <w:rFonts w:ascii="Euphemia" w:hAnsi="Euphemia" w:cs="Arial"/>
          <w:i w:val="0"/>
          <w:szCs w:val="24"/>
        </w:rPr>
        <w:t>Laboratory Manager</w:t>
      </w:r>
      <w:r w:rsidR="00835A2E">
        <w:rPr>
          <w:rFonts w:ascii="Euphemia" w:hAnsi="Euphemia" w:cs="Arial"/>
          <w:i w:val="0"/>
          <w:szCs w:val="24"/>
        </w:rPr>
        <w:t xml:space="preserve"> and </w:t>
      </w:r>
      <w:r w:rsidRPr="00AB1456">
        <w:rPr>
          <w:rFonts w:ascii="Euphemia" w:hAnsi="Euphemia" w:cs="Arial"/>
          <w:i w:val="0"/>
          <w:szCs w:val="24"/>
        </w:rPr>
        <w:t>must undertake those duties as assigned to them by their Supervisor.</w:t>
      </w:r>
      <w:r w:rsidR="00835A2E">
        <w:rPr>
          <w:rFonts w:ascii="Euphemia" w:hAnsi="Euphemia" w:cs="Arial"/>
          <w:i w:val="0"/>
          <w:szCs w:val="24"/>
        </w:rPr>
        <w:t xml:space="preserve"> </w:t>
      </w:r>
      <w:r w:rsidRPr="00AB1456">
        <w:rPr>
          <w:rFonts w:ascii="Euphemia" w:hAnsi="Euphemia" w:cs="Arial"/>
          <w:i w:val="0"/>
          <w:szCs w:val="24"/>
        </w:rPr>
        <w:t xml:space="preserve">The </w:t>
      </w:r>
      <w:r w:rsidR="002A5B06">
        <w:rPr>
          <w:rFonts w:ascii="Euphemia" w:hAnsi="Euphemia" w:cs="Arial"/>
          <w:i w:val="0"/>
          <w:szCs w:val="24"/>
        </w:rPr>
        <w:t>Assistant Scientist (</w:t>
      </w:r>
      <w:r w:rsidR="00D747A9">
        <w:rPr>
          <w:rFonts w:ascii="Euphemia" w:hAnsi="Euphemia" w:cs="Arial"/>
          <w:i w:val="0"/>
          <w:szCs w:val="24"/>
        </w:rPr>
        <w:t>Microbiology</w:t>
      </w:r>
      <w:r w:rsidR="002A5B06">
        <w:rPr>
          <w:rFonts w:ascii="Euphemia" w:hAnsi="Euphemia" w:cs="Arial"/>
          <w:i w:val="0"/>
          <w:szCs w:val="24"/>
        </w:rPr>
        <w:t>)</w:t>
      </w:r>
      <w:r w:rsidR="002A5B06" w:rsidRPr="00AB1456">
        <w:rPr>
          <w:rFonts w:ascii="Euphemia" w:hAnsi="Euphemia" w:cs="Arial"/>
          <w:i w:val="0"/>
          <w:szCs w:val="24"/>
        </w:rPr>
        <w:t xml:space="preserve"> </w:t>
      </w:r>
      <w:r w:rsidRPr="00AB1456">
        <w:rPr>
          <w:rFonts w:ascii="Euphemia" w:hAnsi="Euphemia" w:cs="Arial"/>
          <w:i w:val="0"/>
          <w:szCs w:val="24"/>
        </w:rPr>
        <w:t>shall also report to the Director of Service of the section to which they are assigned or any other person designated by the Director of Service.</w:t>
      </w:r>
    </w:p>
    <w:p w:rsidR="002A35F1" w:rsidRDefault="002A35F1" w:rsidP="002A35F1">
      <w:pPr>
        <w:jc w:val="both"/>
        <w:rPr>
          <w:rFonts w:ascii="Euphemia" w:hAnsi="Euphemia" w:cs="Tahoma"/>
          <w:b/>
          <w:bCs/>
          <w:szCs w:val="24"/>
        </w:rPr>
      </w:pPr>
    </w:p>
    <w:p w:rsidR="002A5B06" w:rsidRDefault="002A5B06" w:rsidP="002A5B06">
      <w:pPr>
        <w:jc w:val="both"/>
        <w:rPr>
          <w:rFonts w:ascii="Euphemia" w:hAnsi="Euphemia"/>
        </w:rPr>
      </w:pPr>
      <w:r w:rsidRPr="002A5B06">
        <w:rPr>
          <w:rFonts w:ascii="Euphemia" w:eastAsia="Calibri" w:hAnsi="Euphemia"/>
        </w:rPr>
        <w:t>Th</w:t>
      </w:r>
      <w:r w:rsidRPr="002A5B06">
        <w:rPr>
          <w:rFonts w:ascii="Euphemia" w:hAnsi="Euphemia"/>
        </w:rPr>
        <w:t>e Assistant Scientist (</w:t>
      </w:r>
      <w:r w:rsidR="00D747A9">
        <w:rPr>
          <w:rFonts w:ascii="Euphemia" w:hAnsi="Euphemia"/>
        </w:rPr>
        <w:t>Microbiology</w:t>
      </w:r>
      <w:r w:rsidRPr="002A5B06">
        <w:rPr>
          <w:rFonts w:ascii="Euphemia" w:hAnsi="Euphemia"/>
        </w:rPr>
        <w:t xml:space="preserve">) will be responsible for the supervision </w:t>
      </w:r>
      <w:r w:rsidRPr="002A5B06">
        <w:rPr>
          <w:rFonts w:ascii="Euphemia" w:eastAsia="Calibri" w:hAnsi="Euphemia"/>
        </w:rPr>
        <w:t xml:space="preserve">of the </w:t>
      </w:r>
      <w:r w:rsidR="00D747A9">
        <w:rPr>
          <w:rFonts w:ascii="Euphemia" w:eastAsia="Calibri" w:hAnsi="Euphemia"/>
        </w:rPr>
        <w:t>Microbiology</w:t>
      </w:r>
      <w:r w:rsidRPr="002A5B06">
        <w:rPr>
          <w:rFonts w:ascii="Euphemia" w:eastAsia="Calibri" w:hAnsi="Euphemia"/>
        </w:rPr>
        <w:t xml:space="preserve"> </w:t>
      </w:r>
      <w:r w:rsidR="0036694F">
        <w:rPr>
          <w:rFonts w:ascii="Euphemia" w:eastAsia="Calibri" w:hAnsi="Euphemia"/>
        </w:rPr>
        <w:t>L</w:t>
      </w:r>
      <w:r w:rsidRPr="002A5B06">
        <w:rPr>
          <w:rFonts w:ascii="Euphemia" w:eastAsia="Calibri" w:hAnsi="Euphemia"/>
        </w:rPr>
        <w:t>aborator</w:t>
      </w:r>
      <w:r w:rsidR="0036694F">
        <w:rPr>
          <w:rFonts w:ascii="Euphemia" w:eastAsia="Calibri" w:hAnsi="Euphemia"/>
        </w:rPr>
        <w:t>y</w:t>
      </w:r>
      <w:r w:rsidRPr="002A5B06">
        <w:rPr>
          <w:rFonts w:ascii="Euphemia" w:eastAsia="Calibri" w:hAnsi="Euphemia"/>
        </w:rPr>
        <w:t xml:space="preserve"> within</w:t>
      </w:r>
      <w:r w:rsidRPr="002A5B06">
        <w:rPr>
          <w:rFonts w:ascii="Euphemia" w:hAnsi="Euphemia"/>
        </w:rPr>
        <w:t xml:space="preserve"> Laois County Council’s Environmental &amp; Water Quality Laboratory which is an ISO 17025 accredited facility and will be expected to support the Laboratory Manager in maintaining and extending the laboratory’s </w:t>
      </w:r>
      <w:r w:rsidR="00212905">
        <w:rPr>
          <w:rFonts w:ascii="Euphemia" w:hAnsi="Euphemia"/>
        </w:rPr>
        <w:t>microbiology</w:t>
      </w:r>
      <w:r w:rsidRPr="002A5B06">
        <w:rPr>
          <w:rFonts w:ascii="Euphemia" w:hAnsi="Euphemia"/>
        </w:rPr>
        <w:t xml:space="preserve"> testing scope. </w:t>
      </w:r>
    </w:p>
    <w:p w:rsidR="00835A2E" w:rsidRDefault="00835A2E" w:rsidP="00835A2E">
      <w:pPr>
        <w:jc w:val="both"/>
        <w:rPr>
          <w:rFonts w:ascii="Euphemia" w:hAnsi="Euphemia"/>
        </w:rPr>
      </w:pPr>
      <w:r>
        <w:rPr>
          <w:rFonts w:ascii="Euphemia" w:hAnsi="Euphemia"/>
        </w:rPr>
        <w:t xml:space="preserve">The role requires flexibility in terms of working hours as the duties may involve working outside of normal office hours, as required. </w:t>
      </w:r>
    </w:p>
    <w:p w:rsidR="00835A2E" w:rsidRPr="002A5B06" w:rsidRDefault="00835A2E" w:rsidP="00835A2E">
      <w:pPr>
        <w:jc w:val="both"/>
        <w:rPr>
          <w:rFonts w:ascii="Euphemia" w:eastAsia="Calibri" w:hAnsi="Euphemia"/>
        </w:rPr>
      </w:pPr>
      <w:r w:rsidRPr="00B030F7">
        <w:rPr>
          <w:rFonts w:ascii="Euphemia" w:hAnsi="Euphemia" w:cs="Arial"/>
          <w:szCs w:val="24"/>
        </w:rPr>
        <w:lastRenderedPageBreak/>
        <w:t>Notwithstanding the requirements of the post successful applicants may be assigned to any service area/role within the Local Authority at an analogous level by the Chief Executive at any time</w:t>
      </w:r>
      <w:r>
        <w:rPr>
          <w:rFonts w:ascii="Euphemia" w:hAnsi="Euphemia"/>
        </w:rPr>
        <w:t xml:space="preserve">. </w:t>
      </w:r>
    </w:p>
    <w:p w:rsidR="002A5B06" w:rsidRPr="002A5B06" w:rsidRDefault="002A5B06" w:rsidP="002A5B06">
      <w:pPr>
        <w:jc w:val="both"/>
        <w:rPr>
          <w:rFonts w:ascii="Euphemia" w:eastAsia="Calibri" w:hAnsi="Euphemia"/>
        </w:rPr>
      </w:pPr>
    </w:p>
    <w:p w:rsidR="002A5B06" w:rsidRPr="002A5B06" w:rsidRDefault="002A5B06" w:rsidP="002A35F1">
      <w:pPr>
        <w:jc w:val="both"/>
        <w:rPr>
          <w:rFonts w:ascii="Euphemia" w:hAnsi="Euphemia" w:cs="Tahoma"/>
          <w:b/>
          <w:bCs/>
          <w:szCs w:val="24"/>
        </w:rPr>
      </w:pPr>
    </w:p>
    <w:p w:rsidR="002A35F1" w:rsidRPr="00AB1456" w:rsidRDefault="002A35F1" w:rsidP="002A35F1">
      <w:pPr>
        <w:jc w:val="both"/>
        <w:rPr>
          <w:rFonts w:ascii="Euphemia" w:hAnsi="Euphemia" w:cs="Tahoma"/>
          <w:b/>
          <w:bCs/>
          <w:sz w:val="6"/>
          <w:szCs w:val="22"/>
        </w:rPr>
      </w:pPr>
    </w:p>
    <w:p w:rsidR="002A35F1" w:rsidRPr="002E7E78" w:rsidRDefault="002A35F1" w:rsidP="002A35F1">
      <w:pPr>
        <w:spacing w:line="276" w:lineRule="auto"/>
        <w:jc w:val="both"/>
        <w:rPr>
          <w:rFonts w:ascii="Euphemia" w:hAnsi="Euphemia" w:cs="Arial"/>
          <w:b/>
          <w:szCs w:val="24"/>
        </w:rPr>
      </w:pPr>
      <w:r w:rsidRPr="002E7E78">
        <w:rPr>
          <w:rFonts w:ascii="Euphemia" w:hAnsi="Euphemia" w:cs="Arial"/>
          <w:b/>
          <w:szCs w:val="24"/>
        </w:rPr>
        <w:t>The Person:</w:t>
      </w:r>
    </w:p>
    <w:p w:rsidR="002A35F1" w:rsidRPr="002E7E78" w:rsidRDefault="002A35F1" w:rsidP="002A35F1">
      <w:pPr>
        <w:spacing w:line="276" w:lineRule="auto"/>
        <w:jc w:val="both"/>
        <w:rPr>
          <w:rFonts w:ascii="Euphemia" w:hAnsi="Euphemia" w:cs="Arial"/>
          <w:szCs w:val="24"/>
        </w:rPr>
      </w:pPr>
    </w:p>
    <w:p w:rsidR="002A35F1" w:rsidRDefault="002A35F1" w:rsidP="002A35F1">
      <w:pPr>
        <w:spacing w:line="276" w:lineRule="auto"/>
        <w:jc w:val="both"/>
        <w:rPr>
          <w:rFonts w:ascii="Euphemia" w:hAnsi="Euphemia" w:cs="Arial"/>
          <w:szCs w:val="24"/>
          <w:lang w:val="en-IE"/>
        </w:rPr>
      </w:pPr>
      <w:r w:rsidRPr="002E7E78">
        <w:rPr>
          <w:rFonts w:ascii="Euphemia" w:hAnsi="Euphemia" w:cs="Arial"/>
          <w:szCs w:val="24"/>
          <w:lang w:val="en-IE"/>
        </w:rPr>
        <w:t>Candidates will demonstrate through their application form and at the interview that he/she has:</w:t>
      </w:r>
    </w:p>
    <w:p w:rsidR="002A5B06" w:rsidRDefault="002A5B06" w:rsidP="002A35F1">
      <w:pPr>
        <w:spacing w:line="276" w:lineRule="auto"/>
        <w:jc w:val="both"/>
        <w:rPr>
          <w:rFonts w:ascii="Euphemia" w:hAnsi="Euphemia" w:cs="Arial"/>
          <w:szCs w:val="24"/>
          <w:lang w:val="en-IE"/>
        </w:rPr>
      </w:pPr>
    </w:p>
    <w:p w:rsidR="002A5B06" w:rsidRDefault="002A5B06" w:rsidP="002A5B06">
      <w:pPr>
        <w:pStyle w:val="NoSpacing"/>
        <w:numPr>
          <w:ilvl w:val="0"/>
          <w:numId w:val="3"/>
        </w:numPr>
        <w:rPr>
          <w:rFonts w:ascii="Euphemia" w:hAnsi="Euphemia"/>
          <w:lang w:val="en-US"/>
        </w:rPr>
      </w:pPr>
      <w:r w:rsidRPr="002A5B06">
        <w:rPr>
          <w:rFonts w:ascii="Euphemia" w:hAnsi="Euphemia"/>
          <w:lang w:val="en-US"/>
        </w:rPr>
        <w:t>A very good understanding of  ISO 17025 requirements</w:t>
      </w:r>
    </w:p>
    <w:p w:rsidR="00212905" w:rsidRPr="00212905" w:rsidRDefault="00212905" w:rsidP="00212905">
      <w:pPr>
        <w:pStyle w:val="NoSpacing"/>
        <w:numPr>
          <w:ilvl w:val="0"/>
          <w:numId w:val="3"/>
        </w:numPr>
        <w:rPr>
          <w:rFonts w:ascii="Euphemia" w:hAnsi="Euphemia"/>
          <w:lang w:val="en-US"/>
        </w:rPr>
      </w:pPr>
      <w:r w:rsidRPr="00212905">
        <w:rPr>
          <w:rFonts w:ascii="Euphemia" w:hAnsi="Euphemia"/>
          <w:lang w:val="en-US"/>
        </w:rPr>
        <w:t>A strong knowledge of drinking water microbiology.</w:t>
      </w:r>
    </w:p>
    <w:p w:rsidR="00212905" w:rsidRPr="00212905" w:rsidRDefault="00212905" w:rsidP="00212905">
      <w:pPr>
        <w:pStyle w:val="NoSpacing"/>
        <w:numPr>
          <w:ilvl w:val="0"/>
          <w:numId w:val="3"/>
        </w:numPr>
        <w:jc w:val="both"/>
        <w:rPr>
          <w:rFonts w:ascii="Euphemia" w:hAnsi="Euphemia"/>
          <w:lang w:val="en-US"/>
        </w:rPr>
      </w:pPr>
      <w:r w:rsidRPr="00212905">
        <w:rPr>
          <w:rFonts w:ascii="Euphemia" w:hAnsi="Euphemia"/>
          <w:lang w:val="en-US"/>
        </w:rPr>
        <w:t xml:space="preserve">Experience in culture based microbiology assays for the identification and enumeration of </w:t>
      </w:r>
      <w:proofErr w:type="spellStart"/>
      <w:r w:rsidRPr="00212905">
        <w:rPr>
          <w:rFonts w:ascii="Euphemia" w:hAnsi="Euphemia"/>
          <w:lang w:val="en-US"/>
        </w:rPr>
        <w:t>coliform</w:t>
      </w:r>
      <w:proofErr w:type="spellEnd"/>
      <w:r w:rsidRPr="00212905">
        <w:rPr>
          <w:rFonts w:ascii="Euphemia" w:hAnsi="Euphemia"/>
          <w:lang w:val="en-US"/>
        </w:rPr>
        <w:t xml:space="preserve"> bacteria, </w:t>
      </w:r>
      <w:r w:rsidRPr="00212905">
        <w:rPr>
          <w:rFonts w:ascii="Euphemia" w:hAnsi="Euphemia"/>
          <w:i/>
          <w:lang w:val="en-US"/>
        </w:rPr>
        <w:t>Escherichia coli</w:t>
      </w:r>
      <w:r w:rsidRPr="00212905">
        <w:rPr>
          <w:rFonts w:ascii="Euphemia" w:hAnsi="Euphemia"/>
          <w:lang w:val="en-US"/>
        </w:rPr>
        <w:t xml:space="preserve">, </w:t>
      </w:r>
      <w:proofErr w:type="spellStart"/>
      <w:r w:rsidRPr="00212905">
        <w:rPr>
          <w:rFonts w:ascii="Euphemia" w:hAnsi="Euphemia"/>
          <w:lang w:val="en-US"/>
        </w:rPr>
        <w:t>Enterococci</w:t>
      </w:r>
      <w:proofErr w:type="spellEnd"/>
      <w:r w:rsidRPr="00212905">
        <w:rPr>
          <w:rFonts w:ascii="Euphemia" w:hAnsi="Euphemia"/>
          <w:lang w:val="en-US"/>
        </w:rPr>
        <w:t xml:space="preserve">, </w:t>
      </w:r>
      <w:r w:rsidRPr="00212905">
        <w:rPr>
          <w:rFonts w:ascii="Euphemia" w:hAnsi="Euphemia"/>
          <w:i/>
          <w:lang w:val="en-US"/>
        </w:rPr>
        <w:t xml:space="preserve">Clostridium </w:t>
      </w:r>
      <w:proofErr w:type="spellStart"/>
      <w:r w:rsidRPr="00212905">
        <w:rPr>
          <w:rFonts w:ascii="Euphemia" w:hAnsi="Euphemia"/>
          <w:i/>
          <w:lang w:val="en-US"/>
        </w:rPr>
        <w:t>perfringens</w:t>
      </w:r>
      <w:proofErr w:type="spellEnd"/>
      <w:r w:rsidRPr="00212905">
        <w:rPr>
          <w:rFonts w:ascii="Euphemia" w:hAnsi="Euphemia"/>
          <w:lang w:val="en-US"/>
        </w:rPr>
        <w:t xml:space="preserve"> and heterotrophic bacteria in water.</w:t>
      </w:r>
    </w:p>
    <w:p w:rsidR="002A5B06" w:rsidRPr="002A5B06" w:rsidRDefault="002A5B06" w:rsidP="002A5B06">
      <w:pPr>
        <w:pStyle w:val="NoSpacing"/>
        <w:numPr>
          <w:ilvl w:val="0"/>
          <w:numId w:val="3"/>
        </w:numPr>
        <w:rPr>
          <w:rFonts w:ascii="Euphemia" w:hAnsi="Euphemia"/>
          <w:lang w:val="en-US"/>
        </w:rPr>
      </w:pPr>
      <w:r w:rsidRPr="002A5B06">
        <w:rPr>
          <w:rFonts w:ascii="Euphemia" w:hAnsi="Euphemia"/>
          <w:lang w:val="en-US"/>
        </w:rPr>
        <w:t xml:space="preserve">A strong understanding of analytical quality control. </w:t>
      </w:r>
    </w:p>
    <w:p w:rsidR="002A5B06" w:rsidRPr="002A5B06" w:rsidRDefault="002A5B06" w:rsidP="002A5B06">
      <w:pPr>
        <w:pStyle w:val="NoSpacing"/>
        <w:numPr>
          <w:ilvl w:val="0"/>
          <w:numId w:val="3"/>
        </w:numPr>
        <w:rPr>
          <w:rFonts w:ascii="Euphemia" w:hAnsi="Euphemia"/>
          <w:lang w:val="en-US"/>
        </w:rPr>
      </w:pPr>
      <w:r w:rsidRPr="002A5B06">
        <w:rPr>
          <w:rFonts w:ascii="Euphemia" w:hAnsi="Euphemia"/>
          <w:lang w:val="en-US"/>
        </w:rPr>
        <w:t>An ability to devise standard operating procedures.</w:t>
      </w:r>
    </w:p>
    <w:p w:rsidR="002A5B06" w:rsidRPr="002A5B06" w:rsidRDefault="002A5B06" w:rsidP="002A5B06">
      <w:pPr>
        <w:pStyle w:val="NoSpacing"/>
        <w:numPr>
          <w:ilvl w:val="0"/>
          <w:numId w:val="3"/>
        </w:numPr>
        <w:rPr>
          <w:rFonts w:ascii="Euphemia" w:hAnsi="Euphemia"/>
          <w:lang w:val="en-US"/>
        </w:rPr>
      </w:pPr>
      <w:r w:rsidRPr="002A5B06">
        <w:rPr>
          <w:rFonts w:ascii="Euphemia" w:hAnsi="Euphemia"/>
          <w:lang w:val="en-US"/>
        </w:rPr>
        <w:t xml:space="preserve">A good knowledge of analytical method validation in </w:t>
      </w:r>
      <w:r w:rsidR="00D747A9">
        <w:rPr>
          <w:rFonts w:ascii="Euphemia" w:hAnsi="Euphemia"/>
          <w:lang w:val="en-US"/>
        </w:rPr>
        <w:t>Microbiology</w:t>
      </w:r>
      <w:r w:rsidRPr="002A5B06">
        <w:rPr>
          <w:rFonts w:ascii="Euphemia" w:hAnsi="Euphemia"/>
          <w:lang w:val="en-US"/>
        </w:rPr>
        <w:t>.</w:t>
      </w:r>
    </w:p>
    <w:p w:rsidR="002A5B06" w:rsidRPr="002A5B06" w:rsidRDefault="002A5B06" w:rsidP="002A5B06">
      <w:pPr>
        <w:pStyle w:val="NoSpacing"/>
        <w:numPr>
          <w:ilvl w:val="0"/>
          <w:numId w:val="3"/>
        </w:numPr>
        <w:rPr>
          <w:rFonts w:ascii="Euphemia" w:hAnsi="Euphemia"/>
          <w:lang w:val="en-US"/>
        </w:rPr>
      </w:pPr>
      <w:r w:rsidRPr="002A5B06">
        <w:rPr>
          <w:rFonts w:ascii="Euphemia" w:hAnsi="Euphemia"/>
          <w:lang w:val="en-US"/>
        </w:rPr>
        <w:t>Experience in conducting non-compliance rectification through corrective actions and preventive actions.</w:t>
      </w:r>
    </w:p>
    <w:p w:rsidR="002A5B06" w:rsidRPr="002A5B06" w:rsidRDefault="002A5B06" w:rsidP="002A5B06">
      <w:pPr>
        <w:pStyle w:val="NoSpacing"/>
        <w:numPr>
          <w:ilvl w:val="0"/>
          <w:numId w:val="3"/>
        </w:numPr>
        <w:rPr>
          <w:rFonts w:ascii="Euphemia" w:hAnsi="Euphemia"/>
          <w:lang w:val="en-US"/>
        </w:rPr>
      </w:pPr>
      <w:r w:rsidRPr="002A5B06">
        <w:rPr>
          <w:rFonts w:ascii="Euphemia" w:hAnsi="Euphemia"/>
          <w:lang w:val="en-US"/>
        </w:rPr>
        <w:t>Very good analytical skills.</w:t>
      </w:r>
    </w:p>
    <w:p w:rsidR="002A5B06" w:rsidRPr="002A5B06" w:rsidRDefault="002A5B06" w:rsidP="002A5B06">
      <w:pPr>
        <w:pStyle w:val="NoSpacing"/>
        <w:numPr>
          <w:ilvl w:val="0"/>
          <w:numId w:val="3"/>
        </w:numPr>
        <w:rPr>
          <w:rFonts w:ascii="Euphemia" w:hAnsi="Euphemia"/>
          <w:lang w:val="en-US"/>
        </w:rPr>
      </w:pPr>
      <w:proofErr w:type="spellStart"/>
      <w:r w:rsidRPr="002A5B06">
        <w:rPr>
          <w:rFonts w:ascii="Euphemia" w:hAnsi="Euphemia"/>
          <w:lang w:val="en-US"/>
        </w:rPr>
        <w:t>Profiency</w:t>
      </w:r>
      <w:proofErr w:type="spellEnd"/>
      <w:r w:rsidRPr="002A5B06">
        <w:rPr>
          <w:rFonts w:ascii="Euphemia" w:hAnsi="Euphemia"/>
          <w:lang w:val="en-US"/>
        </w:rPr>
        <w:t xml:space="preserve"> in the use of laboratory software in particular LIMS database</w:t>
      </w:r>
    </w:p>
    <w:p w:rsidR="002A5B06" w:rsidRPr="002A5B06" w:rsidRDefault="002A5B06" w:rsidP="002A5B06">
      <w:pPr>
        <w:pStyle w:val="NoSpacing"/>
        <w:numPr>
          <w:ilvl w:val="0"/>
          <w:numId w:val="3"/>
        </w:numPr>
        <w:rPr>
          <w:rFonts w:ascii="Euphemia" w:hAnsi="Euphemia"/>
          <w:lang w:val="en-US"/>
        </w:rPr>
      </w:pPr>
      <w:r w:rsidRPr="002A5B06">
        <w:rPr>
          <w:rFonts w:ascii="Euphemia" w:hAnsi="Euphemia"/>
          <w:lang w:val="en-US"/>
        </w:rPr>
        <w:t>Experience in laboratory health &amp; safety including risk assessment and control measures</w:t>
      </w:r>
    </w:p>
    <w:p w:rsidR="0036694F" w:rsidRPr="0036694F" w:rsidRDefault="002A5B06" w:rsidP="002A5B06">
      <w:pPr>
        <w:pStyle w:val="NoSpacing"/>
        <w:numPr>
          <w:ilvl w:val="0"/>
          <w:numId w:val="4"/>
        </w:numPr>
        <w:suppressAutoHyphens w:val="0"/>
        <w:rPr>
          <w:rFonts w:ascii="Euphemia" w:hAnsi="Euphemia"/>
          <w:lang w:val="en-US"/>
        </w:rPr>
      </w:pPr>
      <w:r w:rsidRPr="0036694F">
        <w:rPr>
          <w:rFonts w:ascii="Euphemia" w:eastAsia="Calibri" w:hAnsi="Euphemia"/>
        </w:rPr>
        <w:t xml:space="preserve">Working knowledge of the EU (Drinking Water) Regulations 2014 </w:t>
      </w:r>
    </w:p>
    <w:p w:rsidR="002A5B06" w:rsidRPr="0036694F" w:rsidRDefault="002A5B06" w:rsidP="002A5B06">
      <w:pPr>
        <w:pStyle w:val="NoSpacing"/>
        <w:numPr>
          <w:ilvl w:val="0"/>
          <w:numId w:val="4"/>
        </w:numPr>
        <w:suppressAutoHyphens w:val="0"/>
        <w:rPr>
          <w:rFonts w:ascii="Euphemia" w:hAnsi="Euphemia"/>
          <w:lang w:val="en-US"/>
        </w:rPr>
      </w:pPr>
      <w:r w:rsidRPr="0036694F">
        <w:rPr>
          <w:rFonts w:ascii="Euphemia" w:hAnsi="Euphemia"/>
          <w:lang w:val="en-US"/>
        </w:rPr>
        <w:t>Excellent Communication and Interpersonal Skills</w:t>
      </w:r>
    </w:p>
    <w:p w:rsidR="002A5B06" w:rsidRPr="002A5B06" w:rsidRDefault="002A5B06" w:rsidP="002A5B06">
      <w:pPr>
        <w:numPr>
          <w:ilvl w:val="0"/>
          <w:numId w:val="4"/>
        </w:numPr>
        <w:rPr>
          <w:rFonts w:ascii="Euphemia" w:eastAsia="Calibri" w:hAnsi="Euphemia"/>
          <w:szCs w:val="24"/>
        </w:rPr>
      </w:pPr>
      <w:r w:rsidRPr="002A5B06">
        <w:rPr>
          <w:rFonts w:ascii="Euphemia" w:eastAsia="Calibri" w:hAnsi="Euphemia"/>
          <w:szCs w:val="24"/>
        </w:rPr>
        <w:t>People Management Skills</w:t>
      </w:r>
    </w:p>
    <w:p w:rsidR="002A5B06" w:rsidRPr="002A5B06" w:rsidRDefault="002A5B06" w:rsidP="002A5B06">
      <w:pPr>
        <w:numPr>
          <w:ilvl w:val="0"/>
          <w:numId w:val="4"/>
        </w:numPr>
        <w:rPr>
          <w:rFonts w:ascii="Euphemia" w:eastAsia="Calibri" w:hAnsi="Euphemia"/>
          <w:szCs w:val="24"/>
        </w:rPr>
      </w:pPr>
      <w:r w:rsidRPr="002A5B06">
        <w:rPr>
          <w:rFonts w:ascii="Euphemia" w:eastAsia="Calibri" w:hAnsi="Euphemia"/>
          <w:szCs w:val="24"/>
        </w:rPr>
        <w:t>Problem solving skills</w:t>
      </w:r>
    </w:p>
    <w:p w:rsidR="002A5B06" w:rsidRPr="002A5B06" w:rsidRDefault="002A5B06" w:rsidP="002A5B06">
      <w:pPr>
        <w:numPr>
          <w:ilvl w:val="0"/>
          <w:numId w:val="4"/>
        </w:numPr>
        <w:rPr>
          <w:rFonts w:ascii="Euphemia" w:eastAsia="Calibri" w:hAnsi="Euphemia"/>
          <w:szCs w:val="24"/>
        </w:rPr>
      </w:pPr>
      <w:r w:rsidRPr="002A5B06">
        <w:rPr>
          <w:rFonts w:ascii="Euphemia" w:eastAsia="Calibri" w:hAnsi="Euphemia"/>
          <w:szCs w:val="24"/>
        </w:rPr>
        <w:t>Competency in the area of information technology</w:t>
      </w:r>
    </w:p>
    <w:p w:rsidR="002A5B06" w:rsidRPr="002A5B06" w:rsidRDefault="002A5B06" w:rsidP="002A35F1">
      <w:pPr>
        <w:spacing w:line="276" w:lineRule="auto"/>
        <w:jc w:val="both"/>
        <w:rPr>
          <w:rFonts w:ascii="Euphemia" w:hAnsi="Euphemia" w:cs="Arial"/>
          <w:szCs w:val="24"/>
          <w:lang w:val="en-IE"/>
        </w:rPr>
      </w:pPr>
    </w:p>
    <w:p w:rsidR="002A35F1" w:rsidRDefault="002A35F1" w:rsidP="002A35F1">
      <w:pPr>
        <w:pStyle w:val="ListParagraph"/>
        <w:tabs>
          <w:tab w:val="num" w:pos="0"/>
        </w:tabs>
        <w:spacing w:line="192" w:lineRule="auto"/>
        <w:ind w:left="142" w:hanging="142"/>
        <w:jc w:val="both"/>
        <w:rPr>
          <w:rFonts w:ascii="Euphemia" w:hAnsi="Euphemia" w:cs="Tahoma"/>
          <w:sz w:val="24"/>
          <w:szCs w:val="24"/>
        </w:rPr>
      </w:pPr>
    </w:p>
    <w:p w:rsidR="002A5B06" w:rsidRDefault="002A5B06" w:rsidP="002A35F1">
      <w:pPr>
        <w:pStyle w:val="ListParagraph"/>
        <w:tabs>
          <w:tab w:val="num" w:pos="0"/>
        </w:tabs>
        <w:spacing w:line="192" w:lineRule="auto"/>
        <w:ind w:left="142" w:hanging="142"/>
        <w:jc w:val="both"/>
        <w:rPr>
          <w:rFonts w:ascii="Euphemia" w:hAnsi="Euphemia" w:cs="Tahoma"/>
          <w:sz w:val="24"/>
          <w:szCs w:val="24"/>
        </w:rPr>
      </w:pPr>
    </w:p>
    <w:p w:rsidR="0036694F" w:rsidRDefault="0036694F" w:rsidP="002A35F1">
      <w:pPr>
        <w:pStyle w:val="ListParagraph"/>
        <w:tabs>
          <w:tab w:val="num" w:pos="0"/>
        </w:tabs>
        <w:spacing w:line="192" w:lineRule="auto"/>
        <w:ind w:left="142" w:hanging="142"/>
        <w:jc w:val="both"/>
        <w:rPr>
          <w:rFonts w:ascii="Euphemia" w:hAnsi="Euphemia" w:cs="Tahoma"/>
          <w:sz w:val="24"/>
          <w:szCs w:val="24"/>
        </w:rPr>
      </w:pPr>
    </w:p>
    <w:p w:rsidR="002A5B06" w:rsidRPr="008415AF" w:rsidRDefault="002A5B06" w:rsidP="002A35F1">
      <w:pPr>
        <w:pStyle w:val="ListParagraph"/>
        <w:tabs>
          <w:tab w:val="num" w:pos="0"/>
        </w:tabs>
        <w:spacing w:line="192" w:lineRule="auto"/>
        <w:ind w:left="142" w:hanging="142"/>
        <w:jc w:val="both"/>
        <w:rPr>
          <w:rFonts w:ascii="Euphemia" w:hAnsi="Euphemia" w:cs="Tahoma"/>
          <w:sz w:val="24"/>
          <w:szCs w:val="24"/>
        </w:rPr>
      </w:pPr>
    </w:p>
    <w:p w:rsidR="002A35F1" w:rsidRDefault="002A35F1" w:rsidP="002A35F1">
      <w:pPr>
        <w:jc w:val="center"/>
        <w:rPr>
          <w:rFonts w:ascii="Euphemia" w:hAnsi="Euphemia" w:cs="Arial"/>
          <w:b/>
          <w:szCs w:val="28"/>
          <w:lang w:val="en-IE"/>
        </w:rPr>
      </w:pPr>
    </w:p>
    <w:p w:rsidR="0036694F" w:rsidRDefault="0036694F">
      <w:pPr>
        <w:spacing w:after="200" w:line="276" w:lineRule="auto"/>
        <w:rPr>
          <w:rFonts w:ascii="Euphemia" w:hAnsi="Euphemia" w:cs="Arial"/>
          <w:b/>
          <w:szCs w:val="28"/>
          <w:lang w:val="en-IE"/>
        </w:rPr>
      </w:pPr>
      <w:r>
        <w:rPr>
          <w:rFonts w:ascii="Euphemia" w:hAnsi="Euphemia" w:cs="Arial"/>
          <w:b/>
          <w:szCs w:val="28"/>
          <w:lang w:val="en-IE"/>
        </w:rPr>
        <w:br w:type="page"/>
      </w:r>
    </w:p>
    <w:p w:rsidR="002A35F1" w:rsidRPr="00685A2D" w:rsidRDefault="002A35F1" w:rsidP="002A35F1">
      <w:pPr>
        <w:pStyle w:val="Title"/>
        <w:rPr>
          <w:rFonts w:ascii="Euphemia" w:hAnsi="Euphemia" w:cs="Courier New"/>
          <w:b w:val="0"/>
          <w:color w:val="0070C0"/>
          <w:sz w:val="36"/>
          <w:szCs w:val="36"/>
          <w:u w:val="single"/>
        </w:rPr>
      </w:pPr>
      <w:r>
        <w:rPr>
          <w:rFonts w:ascii="Euphemia" w:hAnsi="Euphemia" w:cs="Courier New"/>
          <w:b w:val="0"/>
          <w:color w:val="0070C0"/>
          <w:sz w:val="36"/>
          <w:szCs w:val="36"/>
          <w:u w:val="single"/>
        </w:rPr>
        <w:lastRenderedPageBreak/>
        <w:t xml:space="preserve"> </w:t>
      </w:r>
    </w:p>
    <w:p w:rsidR="002A35F1" w:rsidRPr="00EB5EE3" w:rsidRDefault="002A35F1" w:rsidP="002A35F1">
      <w:pPr>
        <w:pStyle w:val="Heading1"/>
        <w:shd w:val="clear" w:color="auto" w:fill="D9D9D9"/>
        <w:tabs>
          <w:tab w:val="left" w:pos="-720"/>
        </w:tabs>
        <w:rPr>
          <w:rFonts w:ascii="Calibri" w:hAnsi="Calibri" w:cs="Arial"/>
          <w:sz w:val="28"/>
          <w:szCs w:val="28"/>
        </w:rPr>
      </w:pPr>
      <w:r w:rsidRPr="00EB5EE3">
        <w:rPr>
          <w:rFonts w:ascii="Calibri" w:hAnsi="Calibri" w:cs="Arial"/>
          <w:sz w:val="28"/>
          <w:szCs w:val="28"/>
        </w:rPr>
        <w:t xml:space="preserve">THE QUALIFICATIONS </w:t>
      </w:r>
    </w:p>
    <w:p w:rsidR="002A35F1" w:rsidRPr="0006505B" w:rsidRDefault="002A35F1" w:rsidP="002A35F1">
      <w:pPr>
        <w:jc w:val="center"/>
        <w:rPr>
          <w:rFonts w:ascii="Euphemia" w:hAnsi="Euphemia" w:cs="Arial"/>
          <w:b/>
          <w:sz w:val="16"/>
          <w:szCs w:val="16"/>
          <w:lang w:val="en-IE"/>
        </w:rPr>
      </w:pPr>
    </w:p>
    <w:p w:rsidR="002A35F1" w:rsidRPr="0006505B" w:rsidRDefault="002A35F1" w:rsidP="002A35F1">
      <w:pPr>
        <w:jc w:val="center"/>
        <w:rPr>
          <w:rFonts w:ascii="Euphemia" w:hAnsi="Euphemia" w:cs="Arial"/>
          <w:b/>
          <w:sz w:val="16"/>
          <w:szCs w:val="16"/>
          <w:lang w:val="en-IE"/>
        </w:rPr>
      </w:pPr>
    </w:p>
    <w:p w:rsidR="002A35F1" w:rsidRPr="0006505B" w:rsidRDefault="002A35F1" w:rsidP="002A35F1">
      <w:pPr>
        <w:jc w:val="center"/>
        <w:rPr>
          <w:rFonts w:ascii="Euphemia" w:hAnsi="Euphemia" w:cs="Arial"/>
          <w:b/>
          <w:sz w:val="16"/>
          <w:szCs w:val="16"/>
          <w:u w:val="single"/>
          <w:lang w:val="en-IE"/>
        </w:rPr>
      </w:pPr>
    </w:p>
    <w:p w:rsidR="00475778" w:rsidRPr="00475778" w:rsidRDefault="00475778" w:rsidP="00475778">
      <w:pPr>
        <w:jc w:val="both"/>
        <w:rPr>
          <w:rFonts w:ascii="Euphemia" w:hAnsi="Euphemia"/>
          <w:b/>
          <w:szCs w:val="24"/>
          <w:lang w:val="en-IE"/>
        </w:rPr>
      </w:pPr>
    </w:p>
    <w:p w:rsidR="00475778" w:rsidRDefault="00475778" w:rsidP="00475778">
      <w:pPr>
        <w:numPr>
          <w:ilvl w:val="0"/>
          <w:numId w:val="5"/>
        </w:numPr>
        <w:suppressAutoHyphens/>
        <w:ind w:left="0" w:firstLine="0"/>
        <w:rPr>
          <w:rFonts w:ascii="Euphemia" w:eastAsia="Calibri" w:hAnsi="Euphemia"/>
          <w:b/>
          <w:szCs w:val="24"/>
        </w:rPr>
      </w:pPr>
      <w:r w:rsidRPr="00475778">
        <w:rPr>
          <w:rFonts w:ascii="Euphemia" w:eastAsia="Calibri" w:hAnsi="Euphemia"/>
          <w:b/>
          <w:szCs w:val="24"/>
        </w:rPr>
        <w:t>C</w:t>
      </w:r>
      <w:r>
        <w:rPr>
          <w:rFonts w:ascii="Euphemia" w:eastAsia="Calibri" w:hAnsi="Euphemia"/>
          <w:b/>
          <w:szCs w:val="24"/>
        </w:rPr>
        <w:t>HARACTER</w:t>
      </w:r>
    </w:p>
    <w:p w:rsidR="00475778" w:rsidRPr="00475778" w:rsidRDefault="00475778" w:rsidP="00475778">
      <w:pPr>
        <w:suppressAutoHyphens/>
        <w:rPr>
          <w:rFonts w:ascii="Euphemia" w:eastAsia="Calibri" w:hAnsi="Euphemia"/>
          <w:b/>
          <w:szCs w:val="24"/>
        </w:rPr>
      </w:pPr>
    </w:p>
    <w:p w:rsidR="00475778" w:rsidRPr="00475778" w:rsidRDefault="00475778" w:rsidP="00475778">
      <w:pPr>
        <w:ind w:firstLine="720"/>
        <w:rPr>
          <w:rFonts w:ascii="Euphemia" w:eastAsia="Calibri" w:hAnsi="Euphemia"/>
          <w:szCs w:val="24"/>
        </w:rPr>
      </w:pPr>
      <w:r w:rsidRPr="00475778">
        <w:rPr>
          <w:rFonts w:ascii="Euphemia" w:eastAsia="Calibri" w:hAnsi="Euphemia"/>
          <w:szCs w:val="24"/>
        </w:rPr>
        <w:t>Each candidate must be of good character.</w:t>
      </w:r>
    </w:p>
    <w:p w:rsidR="00475778" w:rsidRDefault="00475778" w:rsidP="00475778">
      <w:pPr>
        <w:rPr>
          <w:rFonts w:ascii="Euphemia" w:eastAsia="Calibri" w:hAnsi="Euphemia"/>
          <w:b/>
          <w:szCs w:val="24"/>
        </w:rPr>
      </w:pPr>
    </w:p>
    <w:p w:rsidR="00475778" w:rsidRPr="00475778" w:rsidRDefault="00475778" w:rsidP="00475778">
      <w:pPr>
        <w:rPr>
          <w:rFonts w:ascii="Euphemia" w:eastAsia="Calibri" w:hAnsi="Euphemia"/>
          <w:b/>
          <w:szCs w:val="24"/>
        </w:rPr>
      </w:pPr>
    </w:p>
    <w:p w:rsidR="00475778" w:rsidRDefault="00475778" w:rsidP="00475778">
      <w:pPr>
        <w:numPr>
          <w:ilvl w:val="0"/>
          <w:numId w:val="5"/>
        </w:numPr>
        <w:suppressAutoHyphens/>
        <w:ind w:left="0" w:firstLine="0"/>
        <w:rPr>
          <w:rFonts w:ascii="Euphemia" w:eastAsia="Calibri" w:hAnsi="Euphemia"/>
          <w:b/>
          <w:szCs w:val="24"/>
        </w:rPr>
      </w:pPr>
      <w:r w:rsidRPr="00475778">
        <w:rPr>
          <w:rFonts w:ascii="Euphemia" w:eastAsia="Calibri" w:hAnsi="Euphemia"/>
          <w:b/>
          <w:szCs w:val="24"/>
        </w:rPr>
        <w:t>H</w:t>
      </w:r>
      <w:r>
        <w:rPr>
          <w:rFonts w:ascii="Euphemia" w:eastAsia="Calibri" w:hAnsi="Euphemia"/>
          <w:b/>
          <w:szCs w:val="24"/>
        </w:rPr>
        <w:t>EALTH</w:t>
      </w:r>
    </w:p>
    <w:p w:rsidR="00475778" w:rsidRPr="00475778" w:rsidRDefault="00475778" w:rsidP="00475778">
      <w:pPr>
        <w:suppressAutoHyphens/>
        <w:rPr>
          <w:rFonts w:ascii="Euphemia" w:eastAsia="Calibri" w:hAnsi="Euphemia"/>
          <w:b/>
          <w:szCs w:val="24"/>
        </w:rPr>
      </w:pPr>
    </w:p>
    <w:p w:rsidR="00475778" w:rsidRDefault="00475778" w:rsidP="00475778">
      <w:pPr>
        <w:ind w:left="709"/>
        <w:rPr>
          <w:rFonts w:ascii="Euphemia" w:eastAsia="Calibri" w:hAnsi="Euphemia"/>
          <w:szCs w:val="24"/>
        </w:rPr>
      </w:pPr>
      <w:r w:rsidRPr="00475778">
        <w:rPr>
          <w:rFonts w:ascii="Euphemia" w:eastAsia="Calibri" w:hAnsi="Euphemia"/>
          <w:szCs w:val="24"/>
        </w:rPr>
        <w:t>Each candidate must be in a state of health such as would indicate a reasonable prospect of ability to render regular and efficient service.</w:t>
      </w:r>
    </w:p>
    <w:p w:rsidR="00475778" w:rsidRDefault="00475778" w:rsidP="00475778">
      <w:pPr>
        <w:rPr>
          <w:rFonts w:ascii="Euphemia" w:eastAsia="Calibri" w:hAnsi="Euphemia"/>
          <w:szCs w:val="24"/>
        </w:rPr>
      </w:pPr>
    </w:p>
    <w:p w:rsidR="00475778" w:rsidRPr="00475778" w:rsidRDefault="00475778" w:rsidP="00475778">
      <w:pPr>
        <w:rPr>
          <w:rFonts w:ascii="Euphemia" w:eastAsia="Calibri" w:hAnsi="Euphemia"/>
          <w:szCs w:val="24"/>
        </w:rPr>
      </w:pPr>
    </w:p>
    <w:p w:rsidR="00475778" w:rsidRDefault="00475778" w:rsidP="00475778">
      <w:pPr>
        <w:numPr>
          <w:ilvl w:val="0"/>
          <w:numId w:val="5"/>
        </w:numPr>
        <w:suppressAutoHyphens/>
        <w:ind w:left="0" w:firstLine="0"/>
        <w:rPr>
          <w:rFonts w:ascii="Euphemia" w:eastAsia="Calibri" w:hAnsi="Euphemia"/>
          <w:b/>
          <w:szCs w:val="24"/>
        </w:rPr>
      </w:pPr>
      <w:r w:rsidRPr="00475778">
        <w:rPr>
          <w:rFonts w:ascii="Euphemia" w:eastAsia="Calibri" w:hAnsi="Euphemia"/>
          <w:b/>
          <w:szCs w:val="24"/>
        </w:rPr>
        <w:t>E</w:t>
      </w:r>
      <w:r>
        <w:rPr>
          <w:rFonts w:ascii="Euphemia" w:eastAsia="Calibri" w:hAnsi="Euphemia"/>
          <w:b/>
          <w:szCs w:val="24"/>
        </w:rPr>
        <w:t>DUCATION,</w:t>
      </w:r>
      <w:r w:rsidRPr="00475778">
        <w:rPr>
          <w:rFonts w:ascii="Euphemia" w:eastAsia="Calibri" w:hAnsi="Euphemia"/>
          <w:b/>
          <w:szCs w:val="24"/>
        </w:rPr>
        <w:t xml:space="preserve"> E</w:t>
      </w:r>
      <w:r>
        <w:rPr>
          <w:rFonts w:ascii="Euphemia" w:eastAsia="Calibri" w:hAnsi="Euphemia"/>
          <w:b/>
          <w:szCs w:val="24"/>
        </w:rPr>
        <w:t>XPERIENCE</w:t>
      </w:r>
      <w:r w:rsidRPr="00475778">
        <w:rPr>
          <w:rFonts w:ascii="Euphemia" w:eastAsia="Calibri" w:hAnsi="Euphemia"/>
          <w:b/>
          <w:szCs w:val="24"/>
        </w:rPr>
        <w:t xml:space="preserve"> etc.</w:t>
      </w:r>
    </w:p>
    <w:p w:rsidR="00475778" w:rsidRPr="00475778" w:rsidRDefault="00475778" w:rsidP="00475778">
      <w:pPr>
        <w:suppressAutoHyphens/>
        <w:rPr>
          <w:rFonts w:ascii="Euphemia" w:eastAsia="Calibri" w:hAnsi="Euphemia"/>
          <w:b/>
          <w:szCs w:val="24"/>
        </w:rPr>
      </w:pPr>
    </w:p>
    <w:p w:rsidR="00475778" w:rsidRDefault="00475778" w:rsidP="00475778">
      <w:pPr>
        <w:ind w:left="709"/>
        <w:rPr>
          <w:rFonts w:ascii="Euphemia" w:eastAsia="Calibri" w:hAnsi="Euphemia"/>
          <w:szCs w:val="24"/>
        </w:rPr>
      </w:pPr>
      <w:r w:rsidRPr="00475778">
        <w:rPr>
          <w:rFonts w:ascii="Euphemia" w:eastAsia="Calibri" w:hAnsi="Euphemia"/>
          <w:szCs w:val="24"/>
        </w:rPr>
        <w:t xml:space="preserve">Each candidate must, on the latest date for receipt of completed application forms for the office </w:t>
      </w:r>
      <w:r>
        <w:rPr>
          <w:rFonts w:ascii="Euphemia" w:eastAsia="Calibri" w:hAnsi="Euphemia"/>
          <w:szCs w:val="24"/>
        </w:rPr>
        <w:t>–</w:t>
      </w:r>
      <w:r w:rsidRPr="00475778">
        <w:rPr>
          <w:rFonts w:ascii="Euphemia" w:eastAsia="Calibri" w:hAnsi="Euphemia"/>
          <w:szCs w:val="24"/>
        </w:rPr>
        <w:t xml:space="preserve"> </w:t>
      </w:r>
    </w:p>
    <w:p w:rsidR="00475778" w:rsidRPr="00475778" w:rsidRDefault="00475778" w:rsidP="00475778">
      <w:pPr>
        <w:ind w:left="709"/>
        <w:rPr>
          <w:rFonts w:ascii="Euphemia" w:eastAsia="Calibri" w:hAnsi="Euphemia"/>
          <w:szCs w:val="24"/>
        </w:rPr>
      </w:pPr>
    </w:p>
    <w:p w:rsidR="00835A2E" w:rsidRDefault="00835A2E" w:rsidP="00835A2E">
      <w:pPr>
        <w:pStyle w:val="BodyTextIndent"/>
        <w:numPr>
          <w:ilvl w:val="0"/>
          <w:numId w:val="6"/>
        </w:numPr>
        <w:spacing w:after="0"/>
        <w:ind w:left="1418" w:hanging="709"/>
        <w:rPr>
          <w:rFonts w:ascii="Euphemia" w:hAnsi="Euphemia"/>
          <w:szCs w:val="24"/>
        </w:rPr>
      </w:pPr>
      <w:r w:rsidRPr="00475778">
        <w:rPr>
          <w:rFonts w:ascii="Euphemia" w:hAnsi="Euphemia"/>
          <w:szCs w:val="24"/>
        </w:rPr>
        <w:t xml:space="preserve">Hold an </w:t>
      </w:r>
      <w:proofErr w:type="spellStart"/>
      <w:r w:rsidRPr="00475778">
        <w:rPr>
          <w:rFonts w:ascii="Euphemia" w:hAnsi="Euphemia"/>
          <w:szCs w:val="24"/>
        </w:rPr>
        <w:t>honours</w:t>
      </w:r>
      <w:proofErr w:type="spellEnd"/>
      <w:r w:rsidRPr="00475778">
        <w:rPr>
          <w:rFonts w:ascii="Euphemia" w:hAnsi="Euphemia"/>
          <w:szCs w:val="24"/>
        </w:rPr>
        <w:t xml:space="preserve"> </w:t>
      </w:r>
      <w:r>
        <w:rPr>
          <w:rFonts w:ascii="Euphemia" w:hAnsi="Euphemia"/>
          <w:szCs w:val="24"/>
        </w:rPr>
        <w:t>D</w:t>
      </w:r>
      <w:r w:rsidRPr="00475778">
        <w:rPr>
          <w:rFonts w:ascii="Euphemia" w:hAnsi="Euphemia"/>
          <w:szCs w:val="24"/>
        </w:rPr>
        <w:t>egree (Level 8 in the National Framework of Qualifications) in Scienc</w:t>
      </w:r>
      <w:r>
        <w:rPr>
          <w:rFonts w:ascii="Euphemia" w:hAnsi="Euphemia"/>
          <w:szCs w:val="24"/>
        </w:rPr>
        <w:t>e</w:t>
      </w:r>
    </w:p>
    <w:p w:rsidR="00835A2E" w:rsidRPr="00AF3E7B" w:rsidRDefault="00835A2E" w:rsidP="00835A2E">
      <w:pPr>
        <w:pStyle w:val="BodyTextIndent"/>
        <w:spacing w:after="0"/>
        <w:ind w:left="1418"/>
        <w:rPr>
          <w:rFonts w:ascii="Euphemia" w:hAnsi="Euphemia"/>
          <w:szCs w:val="24"/>
        </w:rPr>
      </w:pPr>
    </w:p>
    <w:p w:rsidR="00835A2E" w:rsidRPr="00AF3E7B" w:rsidRDefault="00835A2E" w:rsidP="00835A2E">
      <w:pPr>
        <w:pStyle w:val="BodyText"/>
        <w:numPr>
          <w:ilvl w:val="0"/>
          <w:numId w:val="6"/>
        </w:numPr>
        <w:tabs>
          <w:tab w:val="left" w:pos="1418"/>
        </w:tabs>
        <w:ind w:right="-23" w:hanging="731"/>
        <w:rPr>
          <w:rFonts w:ascii="Euphemia" w:hAnsi="Euphemia" w:cs="Arial"/>
          <w:i w:val="0"/>
          <w:szCs w:val="24"/>
        </w:rPr>
      </w:pPr>
      <w:r w:rsidRPr="00AF3E7B">
        <w:rPr>
          <w:rFonts w:ascii="Euphemia" w:hAnsi="Euphemia"/>
          <w:i w:val="0"/>
        </w:rPr>
        <w:t>have at least two years satisfactory experience of scientific work;</w:t>
      </w:r>
      <w:r>
        <w:rPr>
          <w:rFonts w:ascii="Euphemia" w:hAnsi="Euphemia"/>
          <w:i w:val="0"/>
        </w:rPr>
        <w:t xml:space="preserve"> </w:t>
      </w:r>
      <w:r w:rsidRPr="00AF3E7B">
        <w:rPr>
          <w:rFonts w:ascii="Euphemia" w:hAnsi="Euphemia" w:cs="Arial"/>
          <w:szCs w:val="24"/>
        </w:rPr>
        <w:t>and</w:t>
      </w:r>
    </w:p>
    <w:p w:rsidR="00835A2E" w:rsidRPr="00AF3E7B" w:rsidRDefault="00835A2E" w:rsidP="00835A2E">
      <w:pPr>
        <w:pStyle w:val="ListParagraph"/>
        <w:numPr>
          <w:ilvl w:val="0"/>
          <w:numId w:val="6"/>
        </w:numPr>
        <w:rPr>
          <w:rFonts w:ascii="Euphemia" w:hAnsi="Euphemia"/>
          <w:sz w:val="24"/>
          <w:szCs w:val="24"/>
        </w:rPr>
      </w:pPr>
      <w:proofErr w:type="gramStart"/>
      <w:r w:rsidRPr="00AF3E7B">
        <w:rPr>
          <w:rFonts w:ascii="Euphemia" w:hAnsi="Euphemia"/>
          <w:sz w:val="24"/>
          <w:szCs w:val="24"/>
        </w:rPr>
        <w:t>possess</w:t>
      </w:r>
      <w:proofErr w:type="gramEnd"/>
      <w:r w:rsidRPr="00AF3E7B">
        <w:rPr>
          <w:rFonts w:ascii="Euphemia" w:hAnsi="Euphemia"/>
          <w:sz w:val="24"/>
          <w:szCs w:val="24"/>
        </w:rPr>
        <w:t xml:space="preserve"> a high standard of technical training and experience.</w:t>
      </w:r>
    </w:p>
    <w:p w:rsidR="00835A2E" w:rsidRDefault="00835A2E" w:rsidP="00835A2E"/>
    <w:p w:rsidR="00835A2E" w:rsidRPr="00835A2E" w:rsidRDefault="00835A2E" w:rsidP="00835A2E">
      <w:pPr>
        <w:pStyle w:val="BodyText"/>
        <w:numPr>
          <w:ilvl w:val="0"/>
          <w:numId w:val="6"/>
        </w:numPr>
        <w:tabs>
          <w:tab w:val="left" w:pos="1418"/>
        </w:tabs>
        <w:ind w:right="-23" w:hanging="731"/>
        <w:rPr>
          <w:rFonts w:ascii="Euphemia" w:hAnsi="Euphemia" w:cs="Arial"/>
          <w:i w:val="0"/>
          <w:szCs w:val="24"/>
        </w:rPr>
      </w:pPr>
      <w:r>
        <w:rPr>
          <w:rFonts w:ascii="Euphemia" w:hAnsi="Euphemia" w:cs="Arial"/>
          <w:i w:val="0"/>
          <w:szCs w:val="24"/>
        </w:rPr>
        <w:t>H</w:t>
      </w:r>
      <w:r w:rsidRPr="00475778">
        <w:rPr>
          <w:rFonts w:ascii="Euphemia" w:hAnsi="Euphemia" w:cs="Arial"/>
          <w:i w:val="0"/>
          <w:szCs w:val="24"/>
        </w:rPr>
        <w:t xml:space="preserve">old a current full driving </w:t>
      </w:r>
      <w:proofErr w:type="spellStart"/>
      <w:r w:rsidRPr="00475778">
        <w:rPr>
          <w:rFonts w:ascii="Euphemia" w:hAnsi="Euphemia" w:cs="Arial"/>
          <w:i w:val="0"/>
          <w:szCs w:val="24"/>
        </w:rPr>
        <w:t>licence</w:t>
      </w:r>
      <w:proofErr w:type="spellEnd"/>
      <w:r w:rsidRPr="00475778">
        <w:rPr>
          <w:rFonts w:ascii="Euphemia" w:hAnsi="Euphemia" w:cs="Arial"/>
          <w:i w:val="0"/>
          <w:szCs w:val="24"/>
        </w:rPr>
        <w:t xml:space="preserve"> in respect of category B vehicles </w:t>
      </w:r>
      <w:r w:rsidRPr="00475778">
        <w:rPr>
          <w:rFonts w:ascii="Euphemia" w:hAnsi="Euphemia" w:cs="Arial"/>
          <w:bCs/>
          <w:i w:val="0"/>
          <w:szCs w:val="24"/>
        </w:rPr>
        <w:t xml:space="preserve">or equivalent in the EU Model Driving </w:t>
      </w:r>
      <w:proofErr w:type="spellStart"/>
      <w:r w:rsidRPr="00475778">
        <w:rPr>
          <w:rFonts w:ascii="Euphemia" w:hAnsi="Euphemia" w:cs="Arial"/>
          <w:bCs/>
          <w:i w:val="0"/>
          <w:szCs w:val="24"/>
        </w:rPr>
        <w:t>Licence</w:t>
      </w:r>
      <w:proofErr w:type="spellEnd"/>
      <w:r w:rsidRPr="00475778">
        <w:rPr>
          <w:rFonts w:ascii="Euphemia" w:hAnsi="Euphemia" w:cs="Arial"/>
          <w:bCs/>
          <w:i w:val="0"/>
          <w:szCs w:val="24"/>
        </w:rPr>
        <w:t xml:space="preserve"> on the latest date for the receipt of completed applications</w:t>
      </w:r>
      <w:r>
        <w:rPr>
          <w:rFonts w:ascii="Euphemia" w:hAnsi="Euphemia" w:cs="Arial"/>
          <w:bCs/>
          <w:i w:val="0"/>
          <w:szCs w:val="24"/>
        </w:rPr>
        <w:t>.</w:t>
      </w:r>
    </w:p>
    <w:p w:rsidR="00835A2E" w:rsidRDefault="00835A2E" w:rsidP="00835A2E">
      <w:pPr>
        <w:pStyle w:val="ListParagraph"/>
        <w:rPr>
          <w:rFonts w:ascii="Euphemia" w:hAnsi="Euphemia" w:cs="Arial"/>
          <w:i/>
          <w:szCs w:val="24"/>
        </w:rPr>
      </w:pPr>
    </w:p>
    <w:p w:rsidR="00835A2E" w:rsidRPr="00AF3E7B" w:rsidRDefault="00835A2E" w:rsidP="00835A2E">
      <w:pPr>
        <w:pStyle w:val="BodyText"/>
        <w:tabs>
          <w:tab w:val="left" w:pos="1418"/>
        </w:tabs>
        <w:ind w:left="1440" w:right="-23"/>
        <w:rPr>
          <w:rFonts w:ascii="Euphemia" w:hAnsi="Euphemia" w:cs="Arial"/>
          <w:i w:val="0"/>
          <w:szCs w:val="24"/>
        </w:rPr>
      </w:pPr>
    </w:p>
    <w:p w:rsidR="00835A2E" w:rsidRPr="00AF3E7B" w:rsidRDefault="00835A2E" w:rsidP="00835A2E">
      <w:pPr>
        <w:pStyle w:val="BodyText"/>
        <w:tabs>
          <w:tab w:val="left" w:pos="1418"/>
        </w:tabs>
        <w:ind w:right="-23"/>
        <w:rPr>
          <w:rFonts w:ascii="Euphemia" w:hAnsi="Euphemia" w:cs="Arial"/>
          <w:i w:val="0"/>
          <w:szCs w:val="24"/>
        </w:rPr>
      </w:pPr>
      <w:r w:rsidRPr="00AF3E7B">
        <w:rPr>
          <w:rFonts w:ascii="Euphemia" w:eastAsia="Calibri" w:hAnsi="Euphemia" w:cs="Arial"/>
          <w:b/>
          <w:i w:val="0"/>
          <w:szCs w:val="24"/>
          <w:lang w:val="en-GB"/>
        </w:rPr>
        <w:t>In addition the following are Desirable</w:t>
      </w:r>
      <w:r>
        <w:rPr>
          <w:rFonts w:ascii="Euphemia" w:eastAsia="Calibri" w:hAnsi="Euphemia" w:cs="Arial"/>
          <w:i w:val="0"/>
          <w:sz w:val="20"/>
          <w:szCs w:val="24"/>
          <w:lang w:val="en-GB"/>
        </w:rPr>
        <w:t>:</w:t>
      </w:r>
    </w:p>
    <w:p w:rsidR="00835A2E" w:rsidRPr="00475778" w:rsidRDefault="00835A2E" w:rsidP="00835A2E">
      <w:pPr>
        <w:pStyle w:val="BodyTextIndent"/>
        <w:numPr>
          <w:ilvl w:val="0"/>
          <w:numId w:val="6"/>
        </w:numPr>
        <w:spacing w:after="0"/>
        <w:ind w:left="1418" w:hanging="709"/>
        <w:rPr>
          <w:rFonts w:ascii="Euphemia" w:hAnsi="Euphemia"/>
          <w:szCs w:val="24"/>
        </w:rPr>
      </w:pPr>
      <w:r>
        <w:rPr>
          <w:rFonts w:ascii="Euphemia" w:hAnsi="Euphemia"/>
          <w:szCs w:val="24"/>
        </w:rPr>
        <w:t xml:space="preserve">Academic </w:t>
      </w:r>
      <w:proofErr w:type="spellStart"/>
      <w:r>
        <w:rPr>
          <w:rFonts w:ascii="Euphemia" w:hAnsi="Euphemia"/>
          <w:szCs w:val="24"/>
        </w:rPr>
        <w:t>specialisation</w:t>
      </w:r>
      <w:proofErr w:type="spellEnd"/>
      <w:r>
        <w:rPr>
          <w:rFonts w:ascii="Euphemia" w:hAnsi="Euphemia"/>
          <w:szCs w:val="24"/>
        </w:rPr>
        <w:t xml:space="preserve"> in Microbiology</w:t>
      </w:r>
      <w:r w:rsidRPr="00475778">
        <w:rPr>
          <w:rFonts w:ascii="Euphemia" w:hAnsi="Euphemia"/>
          <w:szCs w:val="24"/>
        </w:rPr>
        <w:t xml:space="preserve"> </w:t>
      </w:r>
    </w:p>
    <w:p w:rsidR="00835A2E" w:rsidRPr="00475778" w:rsidRDefault="00835A2E" w:rsidP="00835A2E">
      <w:pPr>
        <w:pStyle w:val="BodyTextIndent"/>
        <w:spacing w:after="0"/>
        <w:ind w:left="709"/>
        <w:rPr>
          <w:rFonts w:ascii="Euphemia" w:hAnsi="Euphemia"/>
          <w:szCs w:val="24"/>
        </w:rPr>
      </w:pPr>
    </w:p>
    <w:p w:rsidR="00835A2E" w:rsidRPr="00475778" w:rsidRDefault="00835A2E" w:rsidP="00835A2E">
      <w:pPr>
        <w:pStyle w:val="BodyTextIndent"/>
        <w:numPr>
          <w:ilvl w:val="0"/>
          <w:numId w:val="6"/>
        </w:numPr>
        <w:spacing w:after="0"/>
        <w:ind w:left="1418" w:hanging="709"/>
        <w:rPr>
          <w:rFonts w:ascii="Euphemia" w:hAnsi="Euphemia"/>
          <w:szCs w:val="24"/>
        </w:rPr>
      </w:pPr>
      <w:r>
        <w:rPr>
          <w:rFonts w:ascii="Euphemia" w:hAnsi="Euphemia"/>
          <w:szCs w:val="24"/>
        </w:rPr>
        <w:t>Experience in</w:t>
      </w:r>
      <w:r w:rsidRPr="00475778">
        <w:rPr>
          <w:rFonts w:ascii="Euphemia" w:hAnsi="Euphemia"/>
          <w:szCs w:val="24"/>
        </w:rPr>
        <w:t xml:space="preserve"> an ISO 17025 accredited laboratory. </w:t>
      </w:r>
    </w:p>
    <w:p w:rsidR="00835A2E" w:rsidRDefault="00835A2E" w:rsidP="00835A2E">
      <w:pPr>
        <w:pStyle w:val="BodyTextIndent"/>
        <w:spacing w:after="0"/>
        <w:ind w:left="709"/>
        <w:rPr>
          <w:rFonts w:ascii="Euphemia" w:hAnsi="Euphemia"/>
          <w:szCs w:val="24"/>
        </w:rPr>
      </w:pPr>
    </w:p>
    <w:p w:rsidR="000C04E9" w:rsidRDefault="000C04E9">
      <w:pPr>
        <w:spacing w:after="200" w:line="276" w:lineRule="auto"/>
      </w:pPr>
    </w:p>
    <w:p w:rsidR="000C04E9" w:rsidRPr="000C04E9" w:rsidRDefault="000C04E9" w:rsidP="000C04E9">
      <w:pPr>
        <w:pStyle w:val="Default"/>
        <w:shd w:val="clear" w:color="auto" w:fill="D9D9D9"/>
        <w:rPr>
          <w:rFonts w:ascii="Euphemia" w:hAnsi="Euphemia" w:cs="Calibri"/>
          <w:b/>
          <w:bCs/>
          <w:color w:val="auto"/>
        </w:rPr>
      </w:pPr>
      <w:r w:rsidRPr="000C04E9">
        <w:rPr>
          <w:rFonts w:ascii="Euphemia" w:hAnsi="Euphemia" w:cs="Calibri"/>
          <w:b/>
          <w:bCs/>
          <w:color w:val="auto"/>
        </w:rPr>
        <w:t xml:space="preserve">THE PRINCIPAL TERMS &amp; CONDITIONS </w:t>
      </w:r>
    </w:p>
    <w:p w:rsidR="000C04E9" w:rsidRPr="000C04E9" w:rsidRDefault="000C04E9" w:rsidP="000C04E9">
      <w:pPr>
        <w:pStyle w:val="NoSpacing"/>
        <w:rPr>
          <w:rFonts w:ascii="Euphemia" w:hAnsi="Euphemia"/>
        </w:rPr>
      </w:pPr>
    </w:p>
    <w:p w:rsidR="000C04E9" w:rsidRPr="000C04E9" w:rsidRDefault="000C04E9" w:rsidP="000C04E9">
      <w:pPr>
        <w:numPr>
          <w:ilvl w:val="0"/>
          <w:numId w:val="10"/>
        </w:numPr>
        <w:ind w:hanging="480"/>
        <w:jc w:val="both"/>
        <w:rPr>
          <w:rFonts w:ascii="Euphemia" w:hAnsi="Euphemia"/>
          <w:b/>
          <w:szCs w:val="24"/>
        </w:rPr>
      </w:pPr>
      <w:r w:rsidRPr="000C04E9">
        <w:rPr>
          <w:rFonts w:ascii="Euphemia" w:hAnsi="Euphemia"/>
          <w:b/>
          <w:szCs w:val="24"/>
        </w:rPr>
        <w:t>PARTICULARS:</w:t>
      </w:r>
    </w:p>
    <w:p w:rsidR="000C04E9" w:rsidRPr="000C04E9" w:rsidRDefault="000C04E9" w:rsidP="000C04E9">
      <w:pPr>
        <w:ind w:left="480"/>
        <w:jc w:val="both"/>
        <w:rPr>
          <w:rFonts w:ascii="Euphemia" w:hAnsi="Euphemia"/>
          <w:szCs w:val="24"/>
        </w:rPr>
      </w:pPr>
      <w:r w:rsidRPr="000C04E9">
        <w:rPr>
          <w:rFonts w:ascii="Euphemia" w:hAnsi="Euphemia"/>
          <w:szCs w:val="24"/>
        </w:rPr>
        <w:t xml:space="preserve">The position is </w:t>
      </w:r>
      <w:proofErr w:type="spellStart"/>
      <w:r w:rsidRPr="000C04E9">
        <w:rPr>
          <w:rFonts w:ascii="Euphemia" w:hAnsi="Euphemia"/>
          <w:szCs w:val="24"/>
        </w:rPr>
        <w:t>wholetime</w:t>
      </w:r>
      <w:proofErr w:type="spellEnd"/>
      <w:r w:rsidRPr="000C04E9">
        <w:rPr>
          <w:rFonts w:ascii="Euphemia" w:hAnsi="Euphemia"/>
          <w:szCs w:val="24"/>
        </w:rPr>
        <w:t xml:space="preserve"> and permanent and pensionable. </w:t>
      </w:r>
    </w:p>
    <w:p w:rsidR="000C04E9" w:rsidRPr="000C04E9" w:rsidRDefault="000C04E9" w:rsidP="000C04E9">
      <w:pPr>
        <w:jc w:val="both"/>
        <w:rPr>
          <w:rFonts w:ascii="Euphemia" w:hAnsi="Euphemia"/>
          <w:b/>
          <w:szCs w:val="24"/>
        </w:rPr>
      </w:pPr>
    </w:p>
    <w:p w:rsidR="000C04E9" w:rsidRPr="000C04E9" w:rsidRDefault="000C04E9" w:rsidP="000C04E9">
      <w:pPr>
        <w:pStyle w:val="BodyTextIndent"/>
        <w:ind w:left="480"/>
        <w:rPr>
          <w:rFonts w:ascii="Euphemia" w:hAnsi="Euphemia"/>
          <w:szCs w:val="24"/>
        </w:rPr>
      </w:pPr>
      <w:r w:rsidRPr="000C04E9">
        <w:rPr>
          <w:rFonts w:ascii="Euphemia" w:hAnsi="Euphemia"/>
          <w:szCs w:val="24"/>
        </w:rPr>
        <w:t>Laois County Council reserves the right to, at any time, assign an employee to any premises in use by the Council now or in the future.</w:t>
      </w:r>
    </w:p>
    <w:p w:rsidR="000C04E9" w:rsidRPr="000C04E9" w:rsidRDefault="000C04E9" w:rsidP="000C04E9">
      <w:pPr>
        <w:pStyle w:val="BodyTextIndent"/>
        <w:ind w:left="480"/>
        <w:rPr>
          <w:rFonts w:ascii="Euphemia" w:hAnsi="Euphemia"/>
          <w:szCs w:val="24"/>
        </w:rPr>
      </w:pPr>
    </w:p>
    <w:p w:rsidR="000C04E9" w:rsidRPr="000C04E9" w:rsidRDefault="000C04E9" w:rsidP="000C04E9">
      <w:pPr>
        <w:jc w:val="both"/>
        <w:rPr>
          <w:rFonts w:ascii="Euphemia" w:hAnsi="Euphemia"/>
          <w:b/>
          <w:szCs w:val="24"/>
        </w:rPr>
      </w:pPr>
    </w:p>
    <w:p w:rsidR="000C04E9" w:rsidRPr="000C04E9" w:rsidRDefault="000C04E9" w:rsidP="000C04E9">
      <w:pPr>
        <w:pStyle w:val="BodyTextIndent"/>
        <w:numPr>
          <w:ilvl w:val="0"/>
          <w:numId w:val="9"/>
        </w:numPr>
        <w:spacing w:after="0"/>
        <w:ind w:hanging="510"/>
        <w:rPr>
          <w:rFonts w:ascii="Euphemia" w:hAnsi="Euphemia" w:cs="Arial"/>
          <w:b/>
          <w:szCs w:val="24"/>
        </w:rPr>
      </w:pPr>
      <w:r w:rsidRPr="000C04E9">
        <w:rPr>
          <w:rFonts w:ascii="Euphemia" w:hAnsi="Euphemia" w:cs="Arial"/>
          <w:b/>
          <w:szCs w:val="24"/>
        </w:rPr>
        <w:t>PROBATION:</w:t>
      </w:r>
    </w:p>
    <w:p w:rsidR="000C04E9" w:rsidRPr="000C04E9" w:rsidRDefault="000C04E9" w:rsidP="000C04E9">
      <w:pPr>
        <w:pStyle w:val="BodyTextIndent"/>
        <w:spacing w:line="276" w:lineRule="auto"/>
        <w:ind w:left="510"/>
        <w:rPr>
          <w:rFonts w:ascii="Euphemia" w:hAnsi="Euphemia" w:cs="Arial"/>
          <w:szCs w:val="24"/>
        </w:rPr>
      </w:pPr>
      <w:r w:rsidRPr="000C04E9">
        <w:rPr>
          <w:rFonts w:ascii="Euphemia" w:hAnsi="Euphemia" w:cs="Arial"/>
          <w:szCs w:val="24"/>
        </w:rPr>
        <w:t>Where a person who is not already a permanent employee of a local authority is appointed, the following provisions shall apply:</w:t>
      </w:r>
    </w:p>
    <w:p w:rsidR="000C04E9" w:rsidRPr="000C04E9" w:rsidRDefault="000C04E9" w:rsidP="000C04E9">
      <w:pPr>
        <w:numPr>
          <w:ilvl w:val="0"/>
          <w:numId w:val="8"/>
        </w:numPr>
        <w:ind w:left="567" w:hanging="567"/>
        <w:jc w:val="both"/>
        <w:rPr>
          <w:rFonts w:ascii="Euphemia" w:hAnsi="Euphemia"/>
          <w:szCs w:val="24"/>
        </w:rPr>
      </w:pPr>
      <w:r w:rsidRPr="000C04E9">
        <w:rPr>
          <w:rFonts w:ascii="Euphemia" w:hAnsi="Euphemia"/>
          <w:szCs w:val="24"/>
        </w:rPr>
        <w:t>There shall be a period after appointment takes effect, during which such a person shall hold the position on probation;</w:t>
      </w:r>
    </w:p>
    <w:p w:rsidR="000C04E9" w:rsidRPr="000C04E9" w:rsidRDefault="000C04E9" w:rsidP="000C04E9">
      <w:pPr>
        <w:numPr>
          <w:ilvl w:val="0"/>
          <w:numId w:val="8"/>
        </w:numPr>
        <w:ind w:left="567" w:hanging="567"/>
        <w:jc w:val="both"/>
        <w:rPr>
          <w:rFonts w:ascii="Euphemia" w:hAnsi="Euphemia"/>
          <w:szCs w:val="24"/>
        </w:rPr>
      </w:pPr>
      <w:r w:rsidRPr="000C04E9">
        <w:rPr>
          <w:rFonts w:ascii="Euphemia" w:hAnsi="Euphemia"/>
          <w:szCs w:val="24"/>
        </w:rPr>
        <w:t>Such period shall be ten months but the Chief Executive may, at his/her discretion, extend such period;</w:t>
      </w:r>
    </w:p>
    <w:p w:rsidR="000C04E9" w:rsidRPr="000C04E9" w:rsidRDefault="000C04E9" w:rsidP="000C04E9">
      <w:pPr>
        <w:numPr>
          <w:ilvl w:val="0"/>
          <w:numId w:val="8"/>
        </w:numPr>
        <w:ind w:left="567" w:hanging="567"/>
        <w:jc w:val="both"/>
        <w:rPr>
          <w:rFonts w:ascii="Euphemia" w:hAnsi="Euphemia"/>
          <w:szCs w:val="24"/>
        </w:rPr>
      </w:pPr>
      <w:r w:rsidRPr="000C04E9">
        <w:rPr>
          <w:rFonts w:ascii="Euphemia" w:hAnsi="Euphemia"/>
          <w:szCs w:val="24"/>
        </w:rPr>
        <w:t>Such a person shall cease to hold the position at the end of the period of probation, unless during this period the Chief Executive has certified that the service is satisfactory;</w:t>
      </w:r>
    </w:p>
    <w:p w:rsidR="000C04E9" w:rsidRPr="000C04E9" w:rsidRDefault="000C04E9" w:rsidP="000C04E9">
      <w:pPr>
        <w:numPr>
          <w:ilvl w:val="0"/>
          <w:numId w:val="8"/>
        </w:numPr>
        <w:ind w:left="567" w:hanging="567"/>
        <w:jc w:val="both"/>
        <w:rPr>
          <w:rFonts w:ascii="Euphemia" w:hAnsi="Euphemia"/>
          <w:szCs w:val="24"/>
        </w:rPr>
      </w:pPr>
      <w:r w:rsidRPr="000C04E9">
        <w:rPr>
          <w:rFonts w:ascii="Euphemia" w:hAnsi="Euphemia"/>
          <w:szCs w:val="24"/>
        </w:rPr>
        <w:t xml:space="preserve">There will be ongoing assessments during the probationary period. </w:t>
      </w:r>
      <w:r w:rsidRPr="000C04E9">
        <w:rPr>
          <w:rFonts w:ascii="Euphemia" w:hAnsi="Euphemia"/>
          <w:szCs w:val="24"/>
          <w:lang w:val="en-IE"/>
        </w:rPr>
        <w:t>Employment may be terminated by either party during probation or at the end of the probationary period on one week’s notice.</w:t>
      </w:r>
    </w:p>
    <w:p w:rsidR="000C04E9" w:rsidRPr="000C04E9" w:rsidRDefault="000C04E9" w:rsidP="000C04E9">
      <w:pPr>
        <w:pStyle w:val="BodyTextIndent"/>
        <w:ind w:left="0"/>
        <w:rPr>
          <w:rFonts w:ascii="Euphemia" w:hAnsi="Euphemia"/>
          <w:szCs w:val="24"/>
          <w:lang w:val="en-IE"/>
        </w:rPr>
      </w:pPr>
    </w:p>
    <w:p w:rsidR="000C04E9" w:rsidRPr="00DC00C2" w:rsidRDefault="000C04E9" w:rsidP="000C04E9">
      <w:pPr>
        <w:pStyle w:val="BodyText"/>
        <w:numPr>
          <w:ilvl w:val="0"/>
          <w:numId w:val="9"/>
        </w:numPr>
        <w:spacing w:after="0"/>
        <w:ind w:hanging="510"/>
        <w:jc w:val="both"/>
        <w:rPr>
          <w:rFonts w:ascii="Euphemia" w:hAnsi="Euphemia"/>
          <w:b/>
          <w:i w:val="0"/>
          <w:szCs w:val="24"/>
        </w:rPr>
      </w:pPr>
      <w:r w:rsidRPr="00DC00C2">
        <w:rPr>
          <w:rFonts w:ascii="Euphemia" w:hAnsi="Euphemia"/>
          <w:b/>
          <w:i w:val="0"/>
          <w:szCs w:val="24"/>
        </w:rPr>
        <w:t>SALARY:</w:t>
      </w:r>
    </w:p>
    <w:p w:rsidR="000C04E9" w:rsidRPr="000C04E9" w:rsidRDefault="000C04E9" w:rsidP="000C04E9">
      <w:pPr>
        <w:ind w:left="510"/>
        <w:jc w:val="both"/>
        <w:rPr>
          <w:rFonts w:ascii="Euphemia" w:hAnsi="Euphemia"/>
          <w:szCs w:val="24"/>
        </w:rPr>
      </w:pPr>
      <w:r w:rsidRPr="000C04E9">
        <w:rPr>
          <w:rFonts w:ascii="Euphemia" w:hAnsi="Euphemia"/>
          <w:szCs w:val="24"/>
        </w:rPr>
        <w:t>The salary shall be fully inclusive and shall be as determined from time to time.  Holders of the office shall pay to the local authority any fees or other monies (other than their inclusive salary) payable to or received by them by virtue of their office or in respect of services which they are required by or under any enactment to perform.</w:t>
      </w:r>
    </w:p>
    <w:p w:rsidR="000C04E9" w:rsidRPr="000C04E9" w:rsidRDefault="000C04E9" w:rsidP="000C04E9">
      <w:pPr>
        <w:ind w:left="510"/>
        <w:jc w:val="both"/>
        <w:rPr>
          <w:rFonts w:ascii="Euphemia" w:hAnsi="Euphemia"/>
          <w:szCs w:val="24"/>
        </w:rPr>
      </w:pPr>
    </w:p>
    <w:p w:rsidR="000C04E9" w:rsidRPr="000C04E9" w:rsidRDefault="000C04E9" w:rsidP="000C04E9">
      <w:pPr>
        <w:ind w:left="567" w:hanging="57"/>
        <w:jc w:val="both"/>
        <w:rPr>
          <w:rFonts w:ascii="Euphemia" w:hAnsi="Euphemia"/>
          <w:szCs w:val="24"/>
        </w:rPr>
      </w:pPr>
      <w:r w:rsidRPr="000C04E9">
        <w:rPr>
          <w:rFonts w:ascii="Euphemia" w:hAnsi="Euphemia"/>
          <w:szCs w:val="24"/>
        </w:rPr>
        <w:t xml:space="preserve">The salary scale for the post of </w:t>
      </w:r>
      <w:r>
        <w:rPr>
          <w:rFonts w:ascii="Euphemia" w:hAnsi="Euphemia"/>
          <w:szCs w:val="24"/>
        </w:rPr>
        <w:t>Assistant Scientist (</w:t>
      </w:r>
      <w:r w:rsidR="00D747A9">
        <w:rPr>
          <w:rFonts w:ascii="Euphemia" w:hAnsi="Euphemia"/>
          <w:szCs w:val="24"/>
        </w:rPr>
        <w:t>Microbiology</w:t>
      </w:r>
      <w:r>
        <w:rPr>
          <w:rFonts w:ascii="Euphemia" w:hAnsi="Euphemia"/>
          <w:szCs w:val="24"/>
        </w:rPr>
        <w:t>)</w:t>
      </w:r>
      <w:r w:rsidRPr="000C04E9">
        <w:rPr>
          <w:rFonts w:ascii="Euphemia" w:hAnsi="Euphemia"/>
          <w:szCs w:val="24"/>
        </w:rPr>
        <w:t xml:space="preserve"> is within the range:  €</w:t>
      </w:r>
      <w:r>
        <w:rPr>
          <w:rFonts w:ascii="Euphemia" w:hAnsi="Euphemia"/>
          <w:szCs w:val="24"/>
        </w:rPr>
        <w:t>38,081</w:t>
      </w:r>
      <w:r w:rsidRPr="000C04E9">
        <w:rPr>
          <w:rFonts w:ascii="Euphemia" w:hAnsi="Euphemia"/>
          <w:szCs w:val="24"/>
        </w:rPr>
        <w:t xml:space="preserve"> - €</w:t>
      </w:r>
      <w:r>
        <w:rPr>
          <w:rFonts w:ascii="Euphemia" w:hAnsi="Euphemia"/>
          <w:szCs w:val="24"/>
        </w:rPr>
        <w:t>59,852</w:t>
      </w:r>
      <w:r w:rsidRPr="000C04E9">
        <w:rPr>
          <w:rFonts w:ascii="Euphemia" w:hAnsi="Euphemia"/>
          <w:szCs w:val="24"/>
        </w:rPr>
        <w:t xml:space="preserve"> (LSI</w:t>
      </w:r>
      <w:r>
        <w:rPr>
          <w:rFonts w:ascii="Euphemia" w:hAnsi="Euphemia"/>
          <w:szCs w:val="24"/>
        </w:rPr>
        <w:t xml:space="preserve"> 2</w:t>
      </w:r>
      <w:r w:rsidRPr="000C04E9">
        <w:rPr>
          <w:rFonts w:ascii="Euphemia" w:hAnsi="Euphemia"/>
          <w:szCs w:val="24"/>
        </w:rPr>
        <w:t>).</w:t>
      </w:r>
    </w:p>
    <w:p w:rsidR="000C04E9" w:rsidRPr="000C04E9" w:rsidRDefault="000C04E9" w:rsidP="000C04E9">
      <w:pPr>
        <w:tabs>
          <w:tab w:val="left" w:pos="-720"/>
          <w:tab w:val="left" w:pos="0"/>
          <w:tab w:val="left" w:pos="142"/>
        </w:tabs>
        <w:suppressAutoHyphens/>
        <w:jc w:val="both"/>
        <w:rPr>
          <w:rFonts w:ascii="Euphemia" w:hAnsi="Euphemia"/>
          <w:szCs w:val="24"/>
        </w:rPr>
      </w:pPr>
    </w:p>
    <w:p w:rsidR="000C04E9" w:rsidRPr="000C04E9" w:rsidRDefault="000C04E9" w:rsidP="000C04E9">
      <w:pPr>
        <w:pStyle w:val="BodyTextIndent"/>
        <w:spacing w:line="276" w:lineRule="auto"/>
        <w:ind w:left="567"/>
        <w:rPr>
          <w:rFonts w:ascii="Euphemia" w:hAnsi="Euphemia" w:cs="Arial"/>
          <w:szCs w:val="24"/>
        </w:rPr>
      </w:pPr>
      <w:r w:rsidRPr="000C04E9">
        <w:rPr>
          <w:rFonts w:ascii="Euphemia" w:hAnsi="Euphemia" w:cs="Arial"/>
          <w:szCs w:val="24"/>
        </w:rPr>
        <w:t xml:space="preserve">In accordance with EL02/2011 persons who are not serving Local Authority employees must be placed on the minimum of the scale.  Where a person </w:t>
      </w:r>
      <w:r w:rsidRPr="000C04E9">
        <w:rPr>
          <w:rFonts w:ascii="Euphemia" w:hAnsi="Euphemia" w:cs="Arial"/>
          <w:szCs w:val="24"/>
        </w:rPr>
        <w:lastRenderedPageBreak/>
        <w:t>being appointed is a serving Local Authority employee normal starting pay rules will apply.</w:t>
      </w:r>
    </w:p>
    <w:p w:rsidR="000C04E9" w:rsidRPr="000C04E9" w:rsidRDefault="000C04E9" w:rsidP="000C04E9">
      <w:pPr>
        <w:pStyle w:val="BodyTextIndent"/>
        <w:spacing w:line="276" w:lineRule="auto"/>
        <w:ind w:left="567"/>
        <w:rPr>
          <w:rFonts w:ascii="Euphemia" w:hAnsi="Euphemia" w:cs="Arial"/>
          <w:szCs w:val="24"/>
        </w:rPr>
      </w:pPr>
      <w:r w:rsidRPr="000C04E9">
        <w:rPr>
          <w:rFonts w:ascii="Euphemia" w:hAnsi="Euphemia" w:cs="Arial"/>
          <w:szCs w:val="24"/>
        </w:rPr>
        <w:t>The rate of remuneration may be adjusted from time to time in line with government policy.</w:t>
      </w:r>
    </w:p>
    <w:p w:rsidR="000C04E9" w:rsidRPr="000C04E9" w:rsidRDefault="000C04E9" w:rsidP="000C04E9">
      <w:pPr>
        <w:autoSpaceDE w:val="0"/>
        <w:autoSpaceDN w:val="0"/>
        <w:adjustRightInd w:val="0"/>
        <w:ind w:firstLine="510"/>
        <w:jc w:val="both"/>
        <w:rPr>
          <w:rFonts w:ascii="Euphemia" w:hAnsi="Euphemia" w:cs="Calibri"/>
          <w:szCs w:val="24"/>
          <w:lang w:val="en-IE"/>
        </w:rPr>
      </w:pPr>
    </w:p>
    <w:p w:rsidR="000C04E9" w:rsidRPr="000C04E9" w:rsidRDefault="000C04E9" w:rsidP="000C04E9">
      <w:pPr>
        <w:pStyle w:val="BodyTextIndent"/>
        <w:numPr>
          <w:ilvl w:val="0"/>
          <w:numId w:val="9"/>
        </w:numPr>
        <w:spacing w:after="0" w:line="276" w:lineRule="auto"/>
        <w:ind w:hanging="510"/>
        <w:jc w:val="both"/>
        <w:rPr>
          <w:rFonts w:ascii="Euphemia" w:hAnsi="Euphemia"/>
          <w:b/>
          <w:szCs w:val="24"/>
        </w:rPr>
      </w:pPr>
      <w:r w:rsidRPr="000C04E9">
        <w:rPr>
          <w:rFonts w:ascii="Euphemia" w:hAnsi="Euphemia"/>
          <w:b/>
          <w:szCs w:val="24"/>
        </w:rPr>
        <w:t>DUTIES:</w:t>
      </w:r>
    </w:p>
    <w:p w:rsidR="000C04E9" w:rsidRPr="000C04E9" w:rsidRDefault="000C04E9" w:rsidP="000C04E9">
      <w:pPr>
        <w:ind w:left="-142" w:firstLine="652"/>
        <w:jc w:val="both"/>
        <w:rPr>
          <w:rFonts w:ascii="Euphemia" w:hAnsi="Euphemia"/>
          <w:szCs w:val="24"/>
        </w:rPr>
      </w:pPr>
      <w:r w:rsidRPr="000C04E9">
        <w:rPr>
          <w:rFonts w:ascii="Euphemia" w:hAnsi="Euphemia"/>
          <w:szCs w:val="24"/>
        </w:rPr>
        <w:t>The duties of the office are to give to the local authority and</w:t>
      </w:r>
    </w:p>
    <w:p w:rsidR="000C04E9" w:rsidRPr="000C04E9" w:rsidRDefault="000C04E9" w:rsidP="000C04E9">
      <w:pPr>
        <w:ind w:left="-142"/>
        <w:jc w:val="both"/>
        <w:rPr>
          <w:rFonts w:ascii="Euphemia" w:hAnsi="Euphemia"/>
          <w:szCs w:val="24"/>
        </w:rPr>
      </w:pPr>
    </w:p>
    <w:p w:rsidR="000C04E9" w:rsidRPr="000C04E9" w:rsidRDefault="000C04E9" w:rsidP="000C04E9">
      <w:pPr>
        <w:numPr>
          <w:ilvl w:val="0"/>
          <w:numId w:val="7"/>
        </w:numPr>
        <w:tabs>
          <w:tab w:val="clear" w:pos="1440"/>
          <w:tab w:val="num" w:pos="567"/>
        </w:tabs>
        <w:ind w:left="567" w:hanging="567"/>
        <w:jc w:val="both"/>
        <w:rPr>
          <w:rFonts w:ascii="Euphemia" w:hAnsi="Euphemia"/>
          <w:szCs w:val="24"/>
        </w:rPr>
      </w:pPr>
      <w:r w:rsidRPr="000C04E9">
        <w:rPr>
          <w:rFonts w:ascii="Euphemia" w:hAnsi="Euphemia"/>
          <w:szCs w:val="24"/>
        </w:rPr>
        <w:t>Such other local authorities or bodies for which the Chief Executive, for the purposes of the Local Government Acts, is Chief Executive, and</w:t>
      </w:r>
    </w:p>
    <w:p w:rsidR="000C04E9" w:rsidRPr="000C04E9" w:rsidRDefault="000C04E9" w:rsidP="000C04E9">
      <w:pPr>
        <w:numPr>
          <w:ilvl w:val="0"/>
          <w:numId w:val="7"/>
        </w:numPr>
        <w:tabs>
          <w:tab w:val="clear" w:pos="1440"/>
          <w:tab w:val="num" w:pos="567"/>
        </w:tabs>
        <w:ind w:left="567" w:hanging="567"/>
        <w:jc w:val="both"/>
        <w:rPr>
          <w:rFonts w:ascii="Euphemia" w:hAnsi="Euphemia"/>
          <w:szCs w:val="24"/>
        </w:rPr>
      </w:pPr>
      <w:r w:rsidRPr="000C04E9">
        <w:rPr>
          <w:rFonts w:ascii="Euphemia" w:hAnsi="Euphemia"/>
          <w:szCs w:val="24"/>
        </w:rPr>
        <w:t>to any other local authority or body with which an agreement has been made by the local authority or by any of the authorities or bodies mentioned in sub-paragraph (a) of this paragraph,</w:t>
      </w:r>
    </w:p>
    <w:p w:rsidR="000C04E9" w:rsidRPr="000C04E9" w:rsidRDefault="000C04E9" w:rsidP="000C04E9">
      <w:pPr>
        <w:ind w:left="1582" w:firstLine="964"/>
        <w:jc w:val="both"/>
        <w:rPr>
          <w:rFonts w:ascii="Euphemia" w:hAnsi="Euphemia"/>
          <w:szCs w:val="24"/>
        </w:rPr>
      </w:pPr>
    </w:p>
    <w:p w:rsidR="000C04E9" w:rsidRDefault="000C04E9" w:rsidP="000C04E9">
      <w:pPr>
        <w:spacing w:line="276" w:lineRule="auto"/>
        <w:ind w:left="567"/>
        <w:jc w:val="both"/>
        <w:rPr>
          <w:rFonts w:ascii="Euphemia" w:hAnsi="Euphemia"/>
          <w:szCs w:val="24"/>
        </w:rPr>
      </w:pPr>
      <w:r w:rsidRPr="000C04E9">
        <w:rPr>
          <w:rFonts w:ascii="Euphemia" w:hAnsi="Euphemia"/>
          <w:szCs w:val="24"/>
        </w:rPr>
        <w:t>Under the general direction and control of the Chief Executive or of such other officers as the Chief Executive may from time to time determine, such appropriate services of an executive, administrative or management nature as are required for the exercise and performance of any of its powers, duties and functions as may be delegated to him or her by the Chief Executive from time to time including the duty of servicing all committees that may be established by the local authority and such duties as may be required in relation to the area of any local authority.  The holder of the office, will, if required, act for an officer of a higher level.</w:t>
      </w:r>
    </w:p>
    <w:p w:rsidR="000C04E9" w:rsidRDefault="000C04E9" w:rsidP="000C04E9">
      <w:pPr>
        <w:autoSpaceDE w:val="0"/>
        <w:autoSpaceDN w:val="0"/>
        <w:ind w:left="567"/>
        <w:jc w:val="both"/>
        <w:rPr>
          <w:rFonts w:ascii="Euphemia" w:hAnsi="Euphemia" w:cs="Arial"/>
          <w:szCs w:val="24"/>
          <w:lang w:eastAsia="en-IE"/>
        </w:rPr>
      </w:pPr>
      <w:r w:rsidRPr="000C04E9">
        <w:rPr>
          <w:rFonts w:ascii="Euphemia" w:hAnsi="Euphemia" w:cs="Arial"/>
          <w:szCs w:val="24"/>
          <w:lang w:eastAsia="en-IE"/>
        </w:rPr>
        <w:t xml:space="preserve">The duties of the post of </w:t>
      </w:r>
      <w:r>
        <w:rPr>
          <w:rFonts w:ascii="Euphemia" w:hAnsi="Euphemia" w:cs="Arial"/>
          <w:szCs w:val="24"/>
          <w:lang w:eastAsia="en-IE"/>
        </w:rPr>
        <w:t>Assistant Scientist (</w:t>
      </w:r>
      <w:r w:rsidR="00D747A9">
        <w:rPr>
          <w:rFonts w:ascii="Euphemia" w:hAnsi="Euphemia" w:cs="Arial"/>
          <w:szCs w:val="24"/>
          <w:lang w:eastAsia="en-IE"/>
        </w:rPr>
        <w:t>Microbiology</w:t>
      </w:r>
      <w:r>
        <w:rPr>
          <w:rFonts w:ascii="Euphemia" w:hAnsi="Euphemia" w:cs="Arial"/>
          <w:szCs w:val="24"/>
          <w:lang w:eastAsia="en-IE"/>
        </w:rPr>
        <w:t xml:space="preserve">) </w:t>
      </w:r>
      <w:r w:rsidRPr="000C04E9">
        <w:rPr>
          <w:rFonts w:ascii="Euphemia" w:hAnsi="Euphemia" w:cs="Arial"/>
          <w:szCs w:val="24"/>
          <w:lang w:eastAsia="en-IE"/>
        </w:rPr>
        <w:t>include, but are not limited to:</w:t>
      </w:r>
    </w:p>
    <w:p w:rsidR="000C04E9" w:rsidRDefault="000C04E9" w:rsidP="000C04E9">
      <w:pPr>
        <w:ind w:left="360"/>
        <w:jc w:val="both"/>
        <w:rPr>
          <w:lang w:val="en-IE"/>
        </w:rPr>
      </w:pPr>
    </w:p>
    <w:p w:rsidR="00721096" w:rsidRDefault="00721096" w:rsidP="000C04E9">
      <w:pPr>
        <w:ind w:left="360"/>
        <w:jc w:val="both"/>
        <w:rPr>
          <w:lang w:val="en-IE"/>
        </w:rPr>
      </w:pPr>
    </w:p>
    <w:p w:rsidR="00721096" w:rsidRPr="00E32B21" w:rsidRDefault="00721096" w:rsidP="00721096">
      <w:pPr>
        <w:rPr>
          <w:u w:val="single"/>
        </w:rPr>
      </w:pPr>
    </w:p>
    <w:p w:rsidR="00835A2E" w:rsidRPr="00045E59" w:rsidRDefault="00835A2E" w:rsidP="00835A2E">
      <w:pPr>
        <w:pStyle w:val="ListParagraph"/>
        <w:numPr>
          <w:ilvl w:val="0"/>
          <w:numId w:val="30"/>
        </w:numPr>
        <w:jc w:val="both"/>
        <w:rPr>
          <w:rFonts w:ascii="Euphemia" w:hAnsi="Euphemia"/>
          <w:b/>
          <w:sz w:val="24"/>
          <w:szCs w:val="24"/>
        </w:rPr>
      </w:pPr>
      <w:r w:rsidRPr="00045E59">
        <w:rPr>
          <w:rFonts w:ascii="Euphemia" w:hAnsi="Euphemia"/>
          <w:b/>
          <w:sz w:val="24"/>
          <w:szCs w:val="24"/>
        </w:rPr>
        <w:t>Health and Safety</w:t>
      </w:r>
    </w:p>
    <w:p w:rsidR="00721096" w:rsidRPr="00835A2E" w:rsidRDefault="00721096" w:rsidP="00835A2E">
      <w:pPr>
        <w:ind w:left="360"/>
        <w:jc w:val="both"/>
        <w:rPr>
          <w:rFonts w:ascii="Euphemia" w:hAnsi="Euphemia"/>
          <w:b/>
          <w:szCs w:val="24"/>
        </w:rPr>
      </w:pPr>
    </w:p>
    <w:p w:rsidR="00721096" w:rsidRPr="000C04E9" w:rsidRDefault="00721096" w:rsidP="00721096">
      <w:pPr>
        <w:pStyle w:val="ListParagraph"/>
        <w:numPr>
          <w:ilvl w:val="0"/>
          <w:numId w:val="12"/>
        </w:numPr>
        <w:ind w:left="1701" w:hanging="425"/>
        <w:contextualSpacing/>
        <w:jc w:val="both"/>
        <w:rPr>
          <w:rFonts w:ascii="Euphemia" w:hAnsi="Euphemia"/>
          <w:sz w:val="24"/>
          <w:szCs w:val="24"/>
        </w:rPr>
      </w:pPr>
      <w:r w:rsidRPr="000C04E9">
        <w:rPr>
          <w:rFonts w:ascii="Euphemia" w:hAnsi="Euphemia"/>
          <w:sz w:val="24"/>
          <w:szCs w:val="24"/>
        </w:rPr>
        <w:t xml:space="preserve">Support the Laboratory Manager in the implementation of  Laois County Council’s Safety Statement/Safety Management System </w:t>
      </w:r>
    </w:p>
    <w:p w:rsidR="00721096" w:rsidRPr="000C04E9" w:rsidRDefault="00721096" w:rsidP="00721096">
      <w:pPr>
        <w:pStyle w:val="ListParagraph"/>
        <w:numPr>
          <w:ilvl w:val="0"/>
          <w:numId w:val="12"/>
        </w:numPr>
        <w:ind w:left="1701" w:hanging="425"/>
        <w:contextualSpacing/>
        <w:jc w:val="both"/>
        <w:rPr>
          <w:rFonts w:ascii="Euphemia" w:hAnsi="Euphemia"/>
          <w:sz w:val="24"/>
          <w:szCs w:val="24"/>
        </w:rPr>
      </w:pPr>
      <w:proofErr w:type="spellStart"/>
      <w:r w:rsidRPr="000C04E9">
        <w:rPr>
          <w:rFonts w:ascii="Euphemia" w:hAnsi="Euphemia"/>
          <w:sz w:val="24"/>
          <w:szCs w:val="24"/>
        </w:rPr>
        <w:t>Instill</w:t>
      </w:r>
      <w:proofErr w:type="spellEnd"/>
      <w:r w:rsidRPr="000C04E9">
        <w:rPr>
          <w:rFonts w:ascii="Euphemia" w:hAnsi="Euphemia"/>
          <w:sz w:val="24"/>
          <w:szCs w:val="24"/>
        </w:rPr>
        <w:t xml:space="preserve"> a culture of Health and Safety within staff under your supervision.</w:t>
      </w:r>
    </w:p>
    <w:p w:rsidR="00721096" w:rsidRPr="000C04E9" w:rsidRDefault="00721096" w:rsidP="00721096">
      <w:pPr>
        <w:pStyle w:val="ListParagraph"/>
        <w:numPr>
          <w:ilvl w:val="0"/>
          <w:numId w:val="12"/>
        </w:numPr>
        <w:ind w:left="1701" w:hanging="425"/>
        <w:contextualSpacing/>
        <w:jc w:val="both"/>
        <w:rPr>
          <w:rFonts w:ascii="Euphemia" w:hAnsi="Euphemia"/>
          <w:sz w:val="24"/>
          <w:szCs w:val="24"/>
        </w:rPr>
      </w:pPr>
      <w:r w:rsidRPr="000C04E9">
        <w:rPr>
          <w:rFonts w:ascii="Euphemia" w:hAnsi="Euphemia"/>
          <w:sz w:val="24"/>
          <w:szCs w:val="24"/>
        </w:rPr>
        <w:t>Ensure, as far as reasonably practicable, that the requirements of the Safety, Health and Welfare at Work Act 2005 and Regulations associated with the Act are complied with on the ground.</w:t>
      </w:r>
    </w:p>
    <w:p w:rsidR="00721096" w:rsidRPr="000C04E9" w:rsidRDefault="00721096" w:rsidP="00721096">
      <w:pPr>
        <w:pStyle w:val="ListParagraph"/>
        <w:numPr>
          <w:ilvl w:val="0"/>
          <w:numId w:val="12"/>
        </w:numPr>
        <w:ind w:left="1701" w:hanging="425"/>
        <w:contextualSpacing/>
        <w:jc w:val="both"/>
        <w:rPr>
          <w:rFonts w:ascii="Euphemia" w:hAnsi="Euphemia"/>
          <w:sz w:val="24"/>
          <w:szCs w:val="24"/>
        </w:rPr>
      </w:pPr>
      <w:r w:rsidRPr="000C04E9">
        <w:rPr>
          <w:rFonts w:ascii="Euphemia" w:hAnsi="Euphemia"/>
          <w:sz w:val="24"/>
          <w:szCs w:val="24"/>
        </w:rPr>
        <w:lastRenderedPageBreak/>
        <w:t>In collaboration with the Laboratory Manager ensure staff are fully aware of and trained in assessing and dealing with all risks associated with their duties.</w:t>
      </w:r>
    </w:p>
    <w:p w:rsidR="00721096" w:rsidRPr="000C04E9" w:rsidRDefault="00721096" w:rsidP="00721096">
      <w:pPr>
        <w:pStyle w:val="ListParagraph"/>
        <w:ind w:left="1080"/>
        <w:jc w:val="both"/>
        <w:rPr>
          <w:rFonts w:ascii="Euphemia" w:hAnsi="Euphemia"/>
          <w:sz w:val="24"/>
          <w:szCs w:val="24"/>
        </w:rPr>
      </w:pPr>
    </w:p>
    <w:p w:rsidR="00721096" w:rsidRPr="00E2059F" w:rsidRDefault="00721096" w:rsidP="00721096">
      <w:pPr>
        <w:pStyle w:val="ListParagraph"/>
        <w:numPr>
          <w:ilvl w:val="0"/>
          <w:numId w:val="30"/>
        </w:numPr>
        <w:contextualSpacing/>
        <w:jc w:val="both"/>
        <w:rPr>
          <w:rFonts w:ascii="Euphemia" w:hAnsi="Euphemia"/>
          <w:b/>
          <w:sz w:val="24"/>
          <w:szCs w:val="24"/>
        </w:rPr>
      </w:pPr>
      <w:r w:rsidRPr="00E2059F">
        <w:rPr>
          <w:rFonts w:ascii="Euphemia" w:hAnsi="Euphemia"/>
          <w:b/>
          <w:sz w:val="24"/>
          <w:szCs w:val="24"/>
        </w:rPr>
        <w:t>Supervision of the Laboratory</w:t>
      </w:r>
    </w:p>
    <w:p w:rsidR="00721096" w:rsidRPr="000C04E9" w:rsidRDefault="00721096" w:rsidP="00721096">
      <w:pPr>
        <w:pStyle w:val="ListParagraph"/>
        <w:numPr>
          <w:ilvl w:val="0"/>
          <w:numId w:val="13"/>
        </w:numPr>
        <w:contextualSpacing/>
        <w:jc w:val="both"/>
        <w:rPr>
          <w:rFonts w:ascii="Euphemia" w:hAnsi="Euphemia"/>
          <w:sz w:val="24"/>
          <w:szCs w:val="24"/>
          <w:lang w:val="en-IE"/>
        </w:rPr>
      </w:pPr>
      <w:r w:rsidRPr="000C04E9">
        <w:rPr>
          <w:rFonts w:ascii="Euphemia" w:hAnsi="Euphemia"/>
          <w:i/>
          <w:sz w:val="24"/>
          <w:szCs w:val="24"/>
        </w:rPr>
        <w:t>Sample Work Flow</w:t>
      </w:r>
      <w:r w:rsidRPr="000C04E9">
        <w:rPr>
          <w:rFonts w:ascii="Euphemia" w:hAnsi="Euphemia"/>
          <w:sz w:val="24"/>
          <w:szCs w:val="24"/>
        </w:rPr>
        <w:t xml:space="preserve">:  </w:t>
      </w:r>
    </w:p>
    <w:p w:rsidR="00721096" w:rsidRDefault="00721096" w:rsidP="00721096">
      <w:pPr>
        <w:pStyle w:val="ListParagraph"/>
        <w:ind w:left="1080"/>
        <w:jc w:val="both"/>
        <w:rPr>
          <w:rFonts w:ascii="Euphemia" w:hAnsi="Euphemia"/>
          <w:sz w:val="24"/>
          <w:szCs w:val="24"/>
        </w:rPr>
      </w:pPr>
      <w:r w:rsidRPr="000C04E9">
        <w:rPr>
          <w:rFonts w:ascii="Euphemia" w:hAnsi="Euphemia"/>
          <w:sz w:val="24"/>
          <w:szCs w:val="24"/>
        </w:rPr>
        <w:t xml:space="preserve">Co-ordinate all daily </w:t>
      </w:r>
      <w:r w:rsidR="00373ED5">
        <w:rPr>
          <w:rFonts w:ascii="Euphemia" w:hAnsi="Euphemia"/>
          <w:sz w:val="24"/>
          <w:szCs w:val="24"/>
        </w:rPr>
        <w:tab/>
        <w:t>Microbiology</w:t>
      </w:r>
      <w:r w:rsidRPr="000C04E9">
        <w:rPr>
          <w:rFonts w:ascii="Euphemia" w:hAnsi="Euphemia"/>
          <w:sz w:val="24"/>
          <w:szCs w:val="24"/>
        </w:rPr>
        <w:t xml:space="preserve"> sampling and testing pertaining to the annual programme of works;</w:t>
      </w:r>
    </w:p>
    <w:p w:rsidR="00721096" w:rsidRPr="000C04E9" w:rsidRDefault="00721096" w:rsidP="00721096">
      <w:pPr>
        <w:pStyle w:val="ListParagraph"/>
        <w:ind w:left="1080"/>
        <w:jc w:val="both"/>
        <w:rPr>
          <w:rFonts w:ascii="Euphemia" w:hAnsi="Euphemia"/>
          <w:sz w:val="24"/>
          <w:szCs w:val="24"/>
          <w:lang w:val="en-IE"/>
        </w:rPr>
      </w:pPr>
    </w:p>
    <w:p w:rsidR="00721096" w:rsidRPr="00E2059F" w:rsidRDefault="00721096" w:rsidP="00721096">
      <w:pPr>
        <w:pStyle w:val="ListParagraph"/>
        <w:numPr>
          <w:ilvl w:val="0"/>
          <w:numId w:val="31"/>
        </w:numPr>
        <w:contextualSpacing/>
        <w:jc w:val="both"/>
        <w:rPr>
          <w:rFonts w:ascii="Euphemia" w:hAnsi="Euphemia"/>
          <w:sz w:val="24"/>
          <w:szCs w:val="24"/>
          <w:lang w:val="en-IE"/>
        </w:rPr>
      </w:pPr>
      <w:r w:rsidRPr="00E2059F">
        <w:rPr>
          <w:rFonts w:ascii="Euphemia" w:hAnsi="Euphemia"/>
          <w:sz w:val="24"/>
          <w:szCs w:val="24"/>
          <w:lang w:val="en-IE"/>
        </w:rPr>
        <w:t xml:space="preserve">Public water supplies and Private Water Supplies under the </w:t>
      </w:r>
      <w:r w:rsidRPr="00E2059F">
        <w:rPr>
          <w:rFonts w:ascii="Euphemia" w:hAnsi="Euphemia"/>
          <w:sz w:val="24"/>
          <w:szCs w:val="24"/>
        </w:rPr>
        <w:t>EU (Drinking Water) Regulations 2014.</w:t>
      </w:r>
    </w:p>
    <w:p w:rsidR="00721096" w:rsidRPr="00E2059F" w:rsidRDefault="00721096" w:rsidP="00721096">
      <w:pPr>
        <w:pStyle w:val="ListParagraph"/>
        <w:numPr>
          <w:ilvl w:val="0"/>
          <w:numId w:val="31"/>
        </w:numPr>
        <w:contextualSpacing/>
        <w:jc w:val="both"/>
        <w:rPr>
          <w:rFonts w:ascii="Euphemia" w:hAnsi="Euphemia"/>
          <w:sz w:val="24"/>
          <w:szCs w:val="24"/>
          <w:lang w:val="en-IE"/>
        </w:rPr>
      </w:pPr>
      <w:r w:rsidRPr="00E2059F">
        <w:rPr>
          <w:rFonts w:ascii="Euphemia" w:hAnsi="Euphemia"/>
          <w:sz w:val="24"/>
          <w:szCs w:val="24"/>
          <w:lang w:val="en-IE"/>
        </w:rPr>
        <w:t>Licensed and COA WWTP monitoring in accordance with Urban Wastewater Discharge (Authorisation) Regulations 2007</w:t>
      </w:r>
      <w:r w:rsidR="00373ED5">
        <w:rPr>
          <w:rFonts w:ascii="Euphemia" w:hAnsi="Euphemia"/>
          <w:sz w:val="24"/>
          <w:szCs w:val="24"/>
          <w:lang w:val="en-IE"/>
        </w:rPr>
        <w:t xml:space="preserve"> under the SLA with I.W</w:t>
      </w:r>
      <w:r w:rsidRPr="00E2059F">
        <w:rPr>
          <w:rFonts w:ascii="Euphemia" w:hAnsi="Euphemia"/>
          <w:sz w:val="24"/>
          <w:szCs w:val="24"/>
          <w:lang w:val="en-IE"/>
        </w:rPr>
        <w:t>.</w:t>
      </w:r>
    </w:p>
    <w:p w:rsidR="00721096" w:rsidRPr="00E2059F" w:rsidRDefault="00721096" w:rsidP="00721096">
      <w:pPr>
        <w:pStyle w:val="ListParagraph"/>
        <w:numPr>
          <w:ilvl w:val="0"/>
          <w:numId w:val="31"/>
        </w:numPr>
        <w:contextualSpacing/>
        <w:jc w:val="both"/>
        <w:rPr>
          <w:rFonts w:ascii="Euphemia" w:hAnsi="Euphemia"/>
          <w:sz w:val="24"/>
          <w:szCs w:val="24"/>
          <w:lang w:val="en-IE"/>
        </w:rPr>
      </w:pPr>
      <w:r w:rsidRPr="00E2059F">
        <w:rPr>
          <w:rFonts w:ascii="Euphemia" w:hAnsi="Euphemia"/>
          <w:sz w:val="24"/>
          <w:szCs w:val="24"/>
          <w:lang w:val="en-IE"/>
        </w:rPr>
        <w:t>Monitoring of Laois County Council’s Landfill Facility in accordance with the EPA’s IEL.</w:t>
      </w:r>
    </w:p>
    <w:p w:rsidR="00721096" w:rsidRPr="00E2059F" w:rsidRDefault="00721096" w:rsidP="00721096">
      <w:pPr>
        <w:pStyle w:val="ListParagraph"/>
        <w:numPr>
          <w:ilvl w:val="0"/>
          <w:numId w:val="31"/>
        </w:numPr>
        <w:contextualSpacing/>
        <w:jc w:val="both"/>
        <w:rPr>
          <w:rFonts w:ascii="Euphemia" w:hAnsi="Euphemia"/>
          <w:sz w:val="24"/>
          <w:szCs w:val="24"/>
          <w:lang w:val="en-IE"/>
        </w:rPr>
      </w:pPr>
      <w:r w:rsidRPr="00E2059F">
        <w:rPr>
          <w:rFonts w:ascii="Euphemia" w:hAnsi="Euphemia"/>
          <w:sz w:val="24"/>
          <w:szCs w:val="24"/>
          <w:lang w:val="en-IE"/>
        </w:rPr>
        <w:t xml:space="preserve">Any other relevant programmes. </w:t>
      </w:r>
    </w:p>
    <w:p w:rsidR="00721096" w:rsidRPr="00E2059F" w:rsidRDefault="00721096" w:rsidP="00721096">
      <w:pPr>
        <w:jc w:val="both"/>
        <w:rPr>
          <w:rFonts w:ascii="Euphemia" w:hAnsi="Euphemia"/>
          <w:szCs w:val="24"/>
          <w:lang w:val="en-IE"/>
        </w:rPr>
      </w:pPr>
    </w:p>
    <w:p w:rsidR="00721096" w:rsidRPr="000C04E9" w:rsidRDefault="00721096" w:rsidP="00721096">
      <w:pPr>
        <w:pStyle w:val="ListParagraph"/>
        <w:numPr>
          <w:ilvl w:val="0"/>
          <w:numId w:val="13"/>
        </w:numPr>
        <w:spacing w:after="200" w:line="276" w:lineRule="auto"/>
        <w:contextualSpacing/>
        <w:rPr>
          <w:rFonts w:ascii="Euphemia" w:hAnsi="Euphemia"/>
          <w:i/>
          <w:sz w:val="24"/>
          <w:szCs w:val="24"/>
          <w:lang w:val="en-IE"/>
        </w:rPr>
      </w:pPr>
      <w:r w:rsidRPr="000C04E9">
        <w:rPr>
          <w:rFonts w:ascii="Euphemia" w:hAnsi="Euphemia"/>
          <w:i/>
          <w:sz w:val="24"/>
          <w:szCs w:val="24"/>
          <w:lang w:val="en-IE"/>
        </w:rPr>
        <w:t>Equipment Management:</w:t>
      </w:r>
    </w:p>
    <w:p w:rsidR="00721096" w:rsidRPr="000C04E9" w:rsidRDefault="00721096" w:rsidP="00721096">
      <w:pPr>
        <w:pStyle w:val="ListParagraph"/>
        <w:ind w:left="1080"/>
        <w:rPr>
          <w:rFonts w:ascii="Euphemia" w:hAnsi="Euphemia"/>
          <w:sz w:val="24"/>
          <w:szCs w:val="24"/>
          <w:lang w:val="en-IE"/>
        </w:rPr>
      </w:pPr>
      <w:r w:rsidRPr="000C04E9">
        <w:rPr>
          <w:rFonts w:ascii="Euphemia" w:hAnsi="Euphemia"/>
          <w:sz w:val="24"/>
          <w:szCs w:val="24"/>
          <w:lang w:val="en-IE"/>
        </w:rPr>
        <w:t xml:space="preserve">Ensure all </w:t>
      </w:r>
      <w:r w:rsidR="00373ED5">
        <w:rPr>
          <w:rFonts w:ascii="Euphemia" w:hAnsi="Euphemia"/>
          <w:sz w:val="24"/>
          <w:szCs w:val="24"/>
          <w:lang w:val="en-IE"/>
        </w:rPr>
        <w:t>microbiology</w:t>
      </w:r>
      <w:r w:rsidRPr="000C04E9">
        <w:rPr>
          <w:rFonts w:ascii="Euphemia" w:hAnsi="Euphemia"/>
          <w:sz w:val="24"/>
          <w:szCs w:val="24"/>
          <w:lang w:val="en-IE"/>
        </w:rPr>
        <w:t xml:space="preserve"> instrumentation and equipment under your supervision is in proper working order by undertaking;</w:t>
      </w:r>
    </w:p>
    <w:p w:rsidR="00721096" w:rsidRPr="000C04E9" w:rsidRDefault="00721096" w:rsidP="00721096">
      <w:pPr>
        <w:pStyle w:val="ListParagraph"/>
        <w:ind w:left="1080"/>
        <w:rPr>
          <w:rFonts w:ascii="Euphemia" w:hAnsi="Euphemia"/>
          <w:sz w:val="24"/>
          <w:szCs w:val="24"/>
          <w:lang w:val="en-IE"/>
        </w:rPr>
      </w:pPr>
    </w:p>
    <w:p w:rsidR="00721096" w:rsidRPr="000C04E9" w:rsidRDefault="00721096" w:rsidP="00721096">
      <w:pPr>
        <w:pStyle w:val="ListParagraph"/>
        <w:numPr>
          <w:ilvl w:val="0"/>
          <w:numId w:val="32"/>
        </w:numPr>
        <w:spacing w:after="200" w:line="276" w:lineRule="auto"/>
        <w:contextualSpacing/>
        <w:rPr>
          <w:rFonts w:ascii="Euphemia" w:hAnsi="Euphemia"/>
          <w:sz w:val="24"/>
          <w:szCs w:val="24"/>
          <w:lang w:val="en-IE"/>
        </w:rPr>
      </w:pPr>
      <w:r w:rsidRPr="000C04E9">
        <w:rPr>
          <w:rFonts w:ascii="Euphemia" w:hAnsi="Euphemia"/>
          <w:sz w:val="24"/>
          <w:szCs w:val="24"/>
          <w:lang w:val="en-IE"/>
        </w:rPr>
        <w:t>Daily performance checks</w:t>
      </w:r>
    </w:p>
    <w:p w:rsidR="00721096" w:rsidRPr="000C04E9" w:rsidRDefault="00721096" w:rsidP="00721096">
      <w:pPr>
        <w:pStyle w:val="ListParagraph"/>
        <w:numPr>
          <w:ilvl w:val="0"/>
          <w:numId w:val="32"/>
        </w:numPr>
        <w:spacing w:after="200" w:line="276" w:lineRule="auto"/>
        <w:contextualSpacing/>
        <w:rPr>
          <w:rFonts w:ascii="Euphemia" w:hAnsi="Euphemia"/>
          <w:sz w:val="24"/>
          <w:szCs w:val="24"/>
          <w:lang w:val="en-IE"/>
        </w:rPr>
      </w:pPr>
      <w:r w:rsidRPr="000C04E9">
        <w:rPr>
          <w:rFonts w:ascii="Euphemia" w:hAnsi="Euphemia"/>
          <w:sz w:val="24"/>
          <w:szCs w:val="24"/>
          <w:lang w:val="en-IE"/>
        </w:rPr>
        <w:t>Planned servicing &amp; maintenance</w:t>
      </w:r>
    </w:p>
    <w:p w:rsidR="00721096" w:rsidRPr="000C04E9" w:rsidRDefault="00721096" w:rsidP="00721096">
      <w:pPr>
        <w:pStyle w:val="ListParagraph"/>
        <w:numPr>
          <w:ilvl w:val="0"/>
          <w:numId w:val="32"/>
        </w:numPr>
        <w:spacing w:after="200" w:line="276" w:lineRule="auto"/>
        <w:contextualSpacing/>
        <w:rPr>
          <w:rFonts w:ascii="Euphemia" w:hAnsi="Euphemia"/>
          <w:sz w:val="24"/>
          <w:szCs w:val="24"/>
          <w:lang w:val="en-IE"/>
        </w:rPr>
      </w:pPr>
      <w:r w:rsidRPr="000C04E9">
        <w:rPr>
          <w:rFonts w:ascii="Euphemia" w:hAnsi="Euphemia"/>
          <w:sz w:val="24"/>
          <w:szCs w:val="24"/>
          <w:lang w:val="en-IE"/>
        </w:rPr>
        <w:t>Reactive servicing &amp; maintenance</w:t>
      </w:r>
    </w:p>
    <w:p w:rsidR="00721096" w:rsidRPr="000C04E9" w:rsidRDefault="00721096" w:rsidP="00721096">
      <w:pPr>
        <w:pStyle w:val="ListParagraph"/>
        <w:ind w:left="1800"/>
        <w:rPr>
          <w:rFonts w:ascii="Euphemia" w:hAnsi="Euphemia"/>
          <w:sz w:val="24"/>
          <w:szCs w:val="24"/>
          <w:lang w:val="en-IE"/>
        </w:rPr>
      </w:pPr>
    </w:p>
    <w:p w:rsidR="00721096" w:rsidRPr="000C04E9" w:rsidRDefault="00721096" w:rsidP="00721096">
      <w:pPr>
        <w:pStyle w:val="ListParagraph"/>
        <w:numPr>
          <w:ilvl w:val="0"/>
          <w:numId w:val="13"/>
        </w:numPr>
        <w:spacing w:after="200" w:line="276" w:lineRule="auto"/>
        <w:contextualSpacing/>
        <w:rPr>
          <w:rFonts w:ascii="Euphemia" w:hAnsi="Euphemia"/>
          <w:i/>
          <w:sz w:val="24"/>
          <w:szCs w:val="24"/>
          <w:lang w:val="en-IE"/>
        </w:rPr>
      </w:pPr>
      <w:r w:rsidRPr="000C04E9">
        <w:rPr>
          <w:rFonts w:ascii="Euphemia" w:hAnsi="Euphemia"/>
          <w:i/>
          <w:sz w:val="24"/>
          <w:szCs w:val="24"/>
          <w:lang w:val="en-IE"/>
        </w:rPr>
        <w:t>Lab Materials Management:</w:t>
      </w:r>
    </w:p>
    <w:p w:rsidR="00721096" w:rsidRDefault="00721096" w:rsidP="00721096">
      <w:pPr>
        <w:pStyle w:val="ListParagraph"/>
        <w:ind w:left="1080"/>
        <w:rPr>
          <w:rFonts w:ascii="Euphemia" w:hAnsi="Euphemia"/>
          <w:sz w:val="24"/>
          <w:szCs w:val="24"/>
          <w:lang w:val="en-IE"/>
        </w:rPr>
      </w:pPr>
      <w:r w:rsidRPr="000C04E9">
        <w:rPr>
          <w:rFonts w:ascii="Euphemia" w:hAnsi="Euphemia"/>
          <w:sz w:val="24"/>
          <w:szCs w:val="24"/>
          <w:lang w:val="en-IE"/>
        </w:rPr>
        <w:t xml:space="preserve">Manage stock inventories of all </w:t>
      </w:r>
      <w:r w:rsidR="00373ED5">
        <w:rPr>
          <w:rFonts w:ascii="Euphemia" w:hAnsi="Euphemia"/>
          <w:sz w:val="24"/>
          <w:szCs w:val="24"/>
          <w:lang w:val="en-IE"/>
        </w:rPr>
        <w:t>reference microbes, test</w:t>
      </w:r>
      <w:r w:rsidRPr="000C04E9">
        <w:rPr>
          <w:rFonts w:ascii="Euphemia" w:hAnsi="Euphemia"/>
          <w:sz w:val="24"/>
          <w:szCs w:val="24"/>
          <w:lang w:val="en-IE"/>
        </w:rPr>
        <w:t xml:space="preserve"> reagents and other consumables such that they are readily available to analysts. </w:t>
      </w:r>
    </w:p>
    <w:p w:rsidR="00721096" w:rsidRPr="000C04E9" w:rsidRDefault="00721096" w:rsidP="00721096">
      <w:pPr>
        <w:pStyle w:val="ListParagraph"/>
        <w:ind w:left="1080"/>
        <w:rPr>
          <w:rFonts w:ascii="Euphemia" w:hAnsi="Euphemia"/>
          <w:sz w:val="24"/>
          <w:szCs w:val="24"/>
          <w:lang w:val="en-IE"/>
        </w:rPr>
      </w:pPr>
    </w:p>
    <w:p w:rsidR="00721096" w:rsidRPr="000C04E9" w:rsidRDefault="00721096" w:rsidP="00721096">
      <w:pPr>
        <w:pStyle w:val="ListParagraph"/>
        <w:numPr>
          <w:ilvl w:val="0"/>
          <w:numId w:val="15"/>
        </w:numPr>
        <w:spacing w:after="200" w:line="276" w:lineRule="auto"/>
        <w:ind w:left="1134"/>
        <w:contextualSpacing/>
        <w:rPr>
          <w:rFonts w:ascii="Euphemia" w:hAnsi="Euphemia"/>
          <w:i/>
          <w:sz w:val="24"/>
          <w:szCs w:val="24"/>
          <w:lang w:val="en-IE"/>
        </w:rPr>
      </w:pPr>
      <w:r w:rsidRPr="000C04E9">
        <w:rPr>
          <w:rFonts w:ascii="Euphemia" w:hAnsi="Euphemia"/>
          <w:i/>
          <w:sz w:val="24"/>
          <w:szCs w:val="24"/>
          <w:lang w:val="en-IE"/>
        </w:rPr>
        <w:t>INAB Accreditation:</w:t>
      </w:r>
    </w:p>
    <w:p w:rsidR="00721096" w:rsidRPr="000C04E9" w:rsidRDefault="00721096" w:rsidP="00721096">
      <w:pPr>
        <w:pStyle w:val="ListParagraph"/>
        <w:rPr>
          <w:rFonts w:ascii="Euphemia" w:hAnsi="Euphemia"/>
          <w:i/>
          <w:sz w:val="24"/>
          <w:szCs w:val="24"/>
          <w:lang w:val="en-IE"/>
        </w:rPr>
      </w:pPr>
    </w:p>
    <w:p w:rsidR="00721096" w:rsidRPr="000C04E9" w:rsidRDefault="00721096" w:rsidP="00721096">
      <w:pPr>
        <w:pStyle w:val="ListParagraph"/>
        <w:numPr>
          <w:ilvl w:val="0"/>
          <w:numId w:val="33"/>
        </w:numPr>
        <w:spacing w:after="200" w:line="276" w:lineRule="auto"/>
        <w:contextualSpacing/>
        <w:rPr>
          <w:rFonts w:ascii="Euphemia" w:hAnsi="Euphemia"/>
          <w:sz w:val="24"/>
          <w:szCs w:val="24"/>
          <w:lang w:val="en-IE"/>
        </w:rPr>
      </w:pPr>
      <w:r w:rsidRPr="000C04E9">
        <w:rPr>
          <w:rFonts w:ascii="Euphemia" w:hAnsi="Euphemia"/>
          <w:sz w:val="24"/>
          <w:szCs w:val="24"/>
          <w:lang w:val="en-IE"/>
        </w:rPr>
        <w:t xml:space="preserve">Maintain and sustain existing </w:t>
      </w:r>
      <w:r w:rsidR="00373ED5">
        <w:rPr>
          <w:rFonts w:ascii="Euphemia" w:hAnsi="Euphemia"/>
          <w:sz w:val="24"/>
          <w:szCs w:val="24"/>
          <w:lang w:val="en-IE"/>
        </w:rPr>
        <w:t>microbiology</w:t>
      </w:r>
      <w:r w:rsidRPr="000C04E9">
        <w:rPr>
          <w:rFonts w:ascii="Euphemia" w:hAnsi="Euphemia"/>
          <w:sz w:val="24"/>
          <w:szCs w:val="24"/>
          <w:lang w:val="en-IE"/>
        </w:rPr>
        <w:t xml:space="preserve"> accreditation scope in accordance with </w:t>
      </w:r>
      <w:r w:rsidRPr="000C04E9">
        <w:rPr>
          <w:rFonts w:ascii="Euphemia" w:hAnsi="Euphemia"/>
          <w:sz w:val="24"/>
          <w:szCs w:val="24"/>
        </w:rPr>
        <w:t>ISO 17025 accreditation.</w:t>
      </w:r>
    </w:p>
    <w:p w:rsidR="00721096" w:rsidRPr="000C04E9" w:rsidRDefault="00721096" w:rsidP="00721096">
      <w:pPr>
        <w:pStyle w:val="ListParagraph"/>
        <w:numPr>
          <w:ilvl w:val="0"/>
          <w:numId w:val="33"/>
        </w:numPr>
        <w:spacing w:after="200" w:line="276" w:lineRule="auto"/>
        <w:contextualSpacing/>
        <w:rPr>
          <w:rFonts w:ascii="Euphemia" w:hAnsi="Euphemia"/>
          <w:sz w:val="24"/>
          <w:szCs w:val="24"/>
          <w:lang w:val="en-IE"/>
        </w:rPr>
      </w:pPr>
      <w:r w:rsidRPr="000C04E9">
        <w:rPr>
          <w:rFonts w:ascii="Euphemia" w:hAnsi="Euphemia"/>
          <w:sz w:val="24"/>
          <w:szCs w:val="24"/>
        </w:rPr>
        <w:t xml:space="preserve">Communicate with INAB during assessments in all matters relating to the </w:t>
      </w:r>
      <w:r w:rsidR="00373ED5">
        <w:rPr>
          <w:rFonts w:ascii="Euphemia" w:hAnsi="Euphemia"/>
          <w:sz w:val="24"/>
          <w:szCs w:val="24"/>
        </w:rPr>
        <w:t>microbiology</w:t>
      </w:r>
      <w:r w:rsidRPr="000C04E9">
        <w:rPr>
          <w:rFonts w:ascii="Euphemia" w:hAnsi="Euphemia"/>
          <w:sz w:val="24"/>
          <w:szCs w:val="24"/>
          <w:lang w:val="en-IE"/>
        </w:rPr>
        <w:t xml:space="preserve"> accreditation scope.</w:t>
      </w:r>
    </w:p>
    <w:p w:rsidR="00721096" w:rsidRPr="000C04E9" w:rsidRDefault="00721096" w:rsidP="00721096">
      <w:pPr>
        <w:pStyle w:val="ListParagraph"/>
        <w:numPr>
          <w:ilvl w:val="0"/>
          <w:numId w:val="33"/>
        </w:numPr>
        <w:spacing w:after="200" w:line="276" w:lineRule="auto"/>
        <w:contextualSpacing/>
        <w:rPr>
          <w:rFonts w:ascii="Euphemia" w:hAnsi="Euphemia"/>
          <w:sz w:val="24"/>
          <w:szCs w:val="24"/>
          <w:lang w:val="en-IE"/>
        </w:rPr>
      </w:pPr>
      <w:r w:rsidRPr="000C04E9">
        <w:rPr>
          <w:rFonts w:ascii="Euphemia" w:hAnsi="Euphemia"/>
          <w:sz w:val="24"/>
          <w:szCs w:val="24"/>
          <w:lang w:val="en-IE"/>
        </w:rPr>
        <w:t>Enhance accreditation in accordance with strategic objectives in collaboration with the Laboratory Manager.</w:t>
      </w:r>
    </w:p>
    <w:p w:rsidR="00721096" w:rsidRPr="000C04E9" w:rsidRDefault="00721096" w:rsidP="00721096">
      <w:pPr>
        <w:pStyle w:val="ListParagraph"/>
        <w:numPr>
          <w:ilvl w:val="0"/>
          <w:numId w:val="33"/>
        </w:numPr>
        <w:spacing w:after="200" w:line="276" w:lineRule="auto"/>
        <w:contextualSpacing/>
        <w:rPr>
          <w:rFonts w:ascii="Euphemia" w:hAnsi="Euphemia"/>
          <w:sz w:val="24"/>
          <w:szCs w:val="24"/>
          <w:lang w:val="en-IE"/>
        </w:rPr>
      </w:pPr>
      <w:r w:rsidRPr="000C04E9">
        <w:rPr>
          <w:rFonts w:ascii="Euphemia" w:hAnsi="Euphemia"/>
          <w:sz w:val="24"/>
          <w:szCs w:val="24"/>
          <w:lang w:val="en-IE"/>
        </w:rPr>
        <w:lastRenderedPageBreak/>
        <w:t>Ensure that all staff under your supervision is fully aware and committed to sustaining and enhancing accreditation.</w:t>
      </w:r>
    </w:p>
    <w:p w:rsidR="00721096" w:rsidRPr="000C04E9" w:rsidRDefault="00721096" w:rsidP="00721096">
      <w:pPr>
        <w:pStyle w:val="ListParagraph"/>
        <w:ind w:left="1854"/>
        <w:rPr>
          <w:rFonts w:ascii="Euphemia" w:hAnsi="Euphemia"/>
          <w:sz w:val="24"/>
          <w:szCs w:val="24"/>
          <w:lang w:val="en-IE"/>
        </w:rPr>
      </w:pPr>
    </w:p>
    <w:p w:rsidR="00721096" w:rsidRPr="000C04E9" w:rsidRDefault="00721096" w:rsidP="00721096">
      <w:pPr>
        <w:pStyle w:val="ListParagraph"/>
        <w:numPr>
          <w:ilvl w:val="0"/>
          <w:numId w:val="15"/>
        </w:numPr>
        <w:spacing w:after="200" w:line="276" w:lineRule="auto"/>
        <w:ind w:left="1134"/>
        <w:contextualSpacing/>
        <w:rPr>
          <w:rFonts w:ascii="Euphemia" w:hAnsi="Euphemia"/>
          <w:i/>
          <w:sz w:val="24"/>
          <w:szCs w:val="24"/>
          <w:lang w:val="en-IE"/>
        </w:rPr>
      </w:pPr>
      <w:r w:rsidRPr="000C04E9">
        <w:rPr>
          <w:rFonts w:ascii="Euphemia" w:hAnsi="Euphemia"/>
          <w:i/>
          <w:sz w:val="24"/>
          <w:szCs w:val="24"/>
          <w:lang w:val="en-IE"/>
        </w:rPr>
        <w:t>Reporting:</w:t>
      </w:r>
    </w:p>
    <w:p w:rsidR="00721096" w:rsidRPr="000C04E9" w:rsidRDefault="00721096" w:rsidP="00721096">
      <w:pPr>
        <w:pStyle w:val="ListParagraph"/>
        <w:rPr>
          <w:rFonts w:ascii="Euphemia" w:hAnsi="Euphemia"/>
          <w:i/>
          <w:sz w:val="24"/>
          <w:szCs w:val="24"/>
          <w:lang w:val="en-IE"/>
        </w:rPr>
      </w:pPr>
    </w:p>
    <w:p w:rsidR="00721096" w:rsidRPr="000C04E9" w:rsidRDefault="00721096" w:rsidP="00721096">
      <w:pPr>
        <w:pStyle w:val="ListParagraph"/>
        <w:numPr>
          <w:ilvl w:val="0"/>
          <w:numId w:val="34"/>
        </w:numPr>
        <w:spacing w:after="200" w:line="276" w:lineRule="auto"/>
        <w:contextualSpacing/>
        <w:rPr>
          <w:rFonts w:ascii="Euphemia" w:hAnsi="Euphemia"/>
          <w:sz w:val="24"/>
          <w:szCs w:val="24"/>
          <w:lang w:val="en-IE"/>
        </w:rPr>
      </w:pPr>
      <w:r w:rsidRPr="000C04E9">
        <w:rPr>
          <w:rFonts w:ascii="Euphemia" w:hAnsi="Euphemia"/>
          <w:sz w:val="24"/>
          <w:szCs w:val="24"/>
          <w:lang w:val="en-IE"/>
        </w:rPr>
        <w:t xml:space="preserve">Inform the Laboratory Manager of all ELV and MAC </w:t>
      </w:r>
      <w:proofErr w:type="spellStart"/>
      <w:r w:rsidRPr="000C04E9">
        <w:rPr>
          <w:rFonts w:ascii="Euphemia" w:hAnsi="Euphemia"/>
          <w:sz w:val="24"/>
          <w:szCs w:val="24"/>
          <w:lang w:val="en-IE"/>
        </w:rPr>
        <w:t>exceedances</w:t>
      </w:r>
      <w:proofErr w:type="spellEnd"/>
    </w:p>
    <w:p w:rsidR="00721096" w:rsidRPr="000C04E9" w:rsidRDefault="00721096" w:rsidP="00721096">
      <w:pPr>
        <w:pStyle w:val="ListParagraph"/>
        <w:numPr>
          <w:ilvl w:val="0"/>
          <w:numId w:val="34"/>
        </w:numPr>
        <w:spacing w:after="200" w:line="276" w:lineRule="auto"/>
        <w:contextualSpacing/>
        <w:rPr>
          <w:rFonts w:ascii="Euphemia" w:hAnsi="Euphemia"/>
          <w:sz w:val="24"/>
          <w:szCs w:val="24"/>
          <w:lang w:val="en-IE"/>
        </w:rPr>
      </w:pPr>
      <w:r w:rsidRPr="000C04E9">
        <w:rPr>
          <w:rFonts w:ascii="Euphemia" w:hAnsi="Euphemia"/>
          <w:sz w:val="24"/>
          <w:szCs w:val="24"/>
          <w:lang w:val="en-IE"/>
        </w:rPr>
        <w:t xml:space="preserve">Issue ELV and MAC </w:t>
      </w:r>
      <w:proofErr w:type="spellStart"/>
      <w:r w:rsidRPr="000C04E9">
        <w:rPr>
          <w:rFonts w:ascii="Euphemia" w:hAnsi="Euphemia"/>
          <w:sz w:val="24"/>
          <w:szCs w:val="24"/>
          <w:lang w:val="en-IE"/>
        </w:rPr>
        <w:t>exceedance</w:t>
      </w:r>
      <w:proofErr w:type="spellEnd"/>
      <w:r w:rsidRPr="000C04E9">
        <w:rPr>
          <w:rFonts w:ascii="Euphemia" w:hAnsi="Euphemia"/>
          <w:sz w:val="24"/>
          <w:szCs w:val="24"/>
          <w:lang w:val="en-IE"/>
        </w:rPr>
        <w:t xml:space="preserve"> notifications</w:t>
      </w:r>
    </w:p>
    <w:p w:rsidR="00721096" w:rsidRPr="000C04E9" w:rsidRDefault="00721096" w:rsidP="00721096">
      <w:pPr>
        <w:pStyle w:val="ListParagraph"/>
        <w:numPr>
          <w:ilvl w:val="0"/>
          <w:numId w:val="34"/>
        </w:numPr>
        <w:spacing w:after="200" w:line="276" w:lineRule="auto"/>
        <w:contextualSpacing/>
        <w:rPr>
          <w:rFonts w:ascii="Euphemia" w:hAnsi="Euphemia"/>
          <w:sz w:val="24"/>
          <w:szCs w:val="24"/>
          <w:lang w:val="en-IE"/>
        </w:rPr>
      </w:pPr>
      <w:r w:rsidRPr="000C04E9">
        <w:rPr>
          <w:rFonts w:ascii="Euphemia" w:hAnsi="Euphemia"/>
          <w:sz w:val="24"/>
          <w:szCs w:val="24"/>
          <w:lang w:val="en-IE"/>
        </w:rPr>
        <w:t>Ensure parametric test results for all samples are entered to LIMS in a timely and accurate manner.</w:t>
      </w:r>
    </w:p>
    <w:p w:rsidR="00721096" w:rsidRPr="000C04E9" w:rsidRDefault="00721096" w:rsidP="00721096">
      <w:pPr>
        <w:rPr>
          <w:rFonts w:ascii="Euphemia" w:hAnsi="Euphemia"/>
          <w:szCs w:val="24"/>
          <w:lang w:val="en-IE"/>
        </w:rPr>
      </w:pPr>
    </w:p>
    <w:p w:rsidR="00721096" w:rsidRPr="000C04E9" w:rsidRDefault="00721096" w:rsidP="00721096">
      <w:pPr>
        <w:pStyle w:val="ListParagraph"/>
        <w:numPr>
          <w:ilvl w:val="0"/>
          <w:numId w:val="30"/>
        </w:numPr>
        <w:contextualSpacing/>
        <w:jc w:val="both"/>
        <w:rPr>
          <w:rFonts w:ascii="Euphemia" w:hAnsi="Euphemia"/>
          <w:b/>
          <w:sz w:val="24"/>
          <w:szCs w:val="24"/>
        </w:rPr>
      </w:pPr>
      <w:r w:rsidRPr="000C04E9">
        <w:rPr>
          <w:rFonts w:ascii="Euphemia" w:hAnsi="Euphemia"/>
          <w:b/>
          <w:sz w:val="24"/>
          <w:szCs w:val="24"/>
        </w:rPr>
        <w:t>Internal and External Stakeholder Engagement:</w:t>
      </w:r>
    </w:p>
    <w:p w:rsidR="00721096" w:rsidRDefault="00721096" w:rsidP="00721096">
      <w:pPr>
        <w:pStyle w:val="ListParagraph"/>
        <w:numPr>
          <w:ilvl w:val="0"/>
          <w:numId w:val="35"/>
        </w:numPr>
        <w:contextualSpacing/>
        <w:jc w:val="both"/>
        <w:rPr>
          <w:rFonts w:ascii="Euphemia" w:hAnsi="Euphemia"/>
          <w:sz w:val="24"/>
          <w:szCs w:val="24"/>
        </w:rPr>
      </w:pPr>
      <w:r w:rsidRPr="000C04E9">
        <w:rPr>
          <w:rFonts w:ascii="Euphemia" w:hAnsi="Euphemia"/>
          <w:sz w:val="24"/>
          <w:szCs w:val="24"/>
        </w:rPr>
        <w:t>Support the Laboratory Manager in providing laboratory representation at IW Tier III meetings, Rural Water Monitoring Committee Meetings, HSE Water Quality Review Meetings and all other relevant operational meetings.</w:t>
      </w:r>
    </w:p>
    <w:p w:rsidR="00835A2E" w:rsidRDefault="00835A2E" w:rsidP="00835A2E">
      <w:pPr>
        <w:pStyle w:val="ListParagraph"/>
        <w:ind w:left="1800"/>
        <w:contextualSpacing/>
        <w:jc w:val="both"/>
        <w:rPr>
          <w:rFonts w:ascii="Euphemia" w:hAnsi="Euphemia"/>
          <w:sz w:val="24"/>
          <w:szCs w:val="24"/>
        </w:rPr>
      </w:pPr>
    </w:p>
    <w:p w:rsidR="00835A2E" w:rsidRPr="00835A2E" w:rsidRDefault="00835A2E" w:rsidP="00835A2E">
      <w:pPr>
        <w:pStyle w:val="ListParagraph"/>
        <w:numPr>
          <w:ilvl w:val="0"/>
          <w:numId w:val="30"/>
        </w:numPr>
        <w:contextualSpacing/>
        <w:jc w:val="both"/>
        <w:rPr>
          <w:rFonts w:ascii="Euphemia" w:hAnsi="Euphemia"/>
          <w:szCs w:val="24"/>
        </w:rPr>
      </w:pPr>
      <w:r w:rsidRPr="00835A2E">
        <w:rPr>
          <w:rFonts w:ascii="Euphemia" w:hAnsi="Euphemia"/>
          <w:sz w:val="24"/>
          <w:szCs w:val="24"/>
        </w:rPr>
        <w:t>Such other duties as may reasonably be assigned from time to time.</w:t>
      </w:r>
    </w:p>
    <w:p w:rsidR="00721096" w:rsidRPr="00835A2E" w:rsidRDefault="00721096" w:rsidP="00835A2E">
      <w:pPr>
        <w:pStyle w:val="ListParagraph"/>
        <w:ind w:left="1440"/>
        <w:jc w:val="both"/>
        <w:rPr>
          <w:rFonts w:ascii="Euphemia" w:hAnsi="Euphemia"/>
          <w:szCs w:val="24"/>
        </w:rPr>
      </w:pPr>
    </w:p>
    <w:p w:rsidR="00721096" w:rsidRDefault="00721096" w:rsidP="00721096">
      <w:pPr>
        <w:ind w:left="360"/>
        <w:jc w:val="both"/>
        <w:rPr>
          <w:lang w:val="en-IE"/>
        </w:rPr>
      </w:pPr>
    </w:p>
    <w:p w:rsidR="00D77BC6" w:rsidRPr="00D77BC6" w:rsidRDefault="00D77BC6" w:rsidP="00D77BC6">
      <w:pPr>
        <w:pStyle w:val="BodyTextIndent"/>
        <w:ind w:left="0"/>
        <w:rPr>
          <w:rFonts w:ascii="Euphemia" w:hAnsi="Euphemia" w:cs="Arial"/>
          <w:b/>
          <w:szCs w:val="24"/>
        </w:rPr>
      </w:pPr>
      <w:r w:rsidRPr="00D77BC6">
        <w:rPr>
          <w:rFonts w:ascii="Euphemia" w:hAnsi="Euphemia" w:cs="Arial"/>
          <w:b/>
          <w:szCs w:val="24"/>
        </w:rPr>
        <w:t>5.</w:t>
      </w:r>
      <w:r w:rsidRPr="00D77BC6">
        <w:rPr>
          <w:rFonts w:ascii="Euphemia" w:hAnsi="Euphemia" w:cs="Arial"/>
          <w:b/>
          <w:szCs w:val="24"/>
        </w:rPr>
        <w:tab/>
        <w:t>DRIVING LICENCE</w:t>
      </w:r>
    </w:p>
    <w:p w:rsidR="00D77BC6" w:rsidRPr="00D77BC6" w:rsidRDefault="00D77BC6" w:rsidP="00D77BC6">
      <w:pPr>
        <w:pStyle w:val="ListParagraph"/>
        <w:ind w:left="709"/>
        <w:jc w:val="both"/>
        <w:rPr>
          <w:rFonts w:ascii="Euphemia" w:hAnsi="Euphemia" w:cs="Arial"/>
          <w:sz w:val="24"/>
          <w:szCs w:val="24"/>
        </w:rPr>
      </w:pPr>
      <w:r w:rsidRPr="00D77BC6">
        <w:rPr>
          <w:rFonts w:ascii="Euphemia" w:hAnsi="Euphemia" w:cs="Arial"/>
          <w:sz w:val="24"/>
          <w:szCs w:val="24"/>
        </w:rPr>
        <w:t xml:space="preserve">You may on occasion be required to use your car on official business.  In such situations you must hold a current clean driver’s licence and have available adequate means of transport.  </w:t>
      </w:r>
    </w:p>
    <w:p w:rsidR="00D77BC6" w:rsidRPr="00D77BC6" w:rsidRDefault="00D77BC6" w:rsidP="00D77BC6">
      <w:pPr>
        <w:pStyle w:val="ListParagraph"/>
        <w:ind w:left="709"/>
        <w:jc w:val="both"/>
        <w:rPr>
          <w:rFonts w:ascii="Euphemia" w:hAnsi="Euphemia" w:cs="Arial"/>
          <w:sz w:val="24"/>
          <w:szCs w:val="24"/>
        </w:rPr>
      </w:pPr>
    </w:p>
    <w:p w:rsidR="00D77BC6" w:rsidRPr="00D77BC6" w:rsidRDefault="00D77BC6" w:rsidP="00D77BC6">
      <w:pPr>
        <w:pStyle w:val="ListParagraph"/>
        <w:ind w:left="709"/>
        <w:jc w:val="both"/>
        <w:rPr>
          <w:rFonts w:ascii="Euphemia" w:hAnsi="Euphemia" w:cs="Arial"/>
          <w:sz w:val="24"/>
          <w:szCs w:val="24"/>
        </w:rPr>
      </w:pPr>
      <w:r w:rsidRPr="00D77BC6">
        <w:rPr>
          <w:rFonts w:ascii="Euphemia" w:hAnsi="Euphemia" w:cs="Arial"/>
          <w:sz w:val="24"/>
          <w:szCs w:val="24"/>
        </w:rPr>
        <w:t>If, during your employment, your licence is revoked, even temporarily, or if you receive endorsements on your licence which may affect your duties you are obliged to notify the Council immediately.</w:t>
      </w:r>
    </w:p>
    <w:p w:rsidR="00D77BC6" w:rsidRDefault="00D77BC6" w:rsidP="00D77BC6">
      <w:pPr>
        <w:pStyle w:val="BodyTextIndent"/>
        <w:ind w:left="0"/>
        <w:rPr>
          <w:rFonts w:ascii="Euphemia" w:hAnsi="Euphemia" w:cs="Arial"/>
          <w:b/>
          <w:szCs w:val="24"/>
        </w:rPr>
      </w:pPr>
    </w:p>
    <w:p w:rsidR="00835A2E" w:rsidRDefault="00835A2E" w:rsidP="00D77BC6">
      <w:pPr>
        <w:pStyle w:val="BodyTextIndent"/>
        <w:ind w:left="0"/>
        <w:rPr>
          <w:rFonts w:ascii="Euphemia" w:hAnsi="Euphemia" w:cs="Arial"/>
          <w:b/>
          <w:szCs w:val="24"/>
        </w:rPr>
      </w:pPr>
    </w:p>
    <w:p w:rsidR="00835A2E" w:rsidRPr="00D77BC6" w:rsidRDefault="00835A2E" w:rsidP="00D77BC6">
      <w:pPr>
        <w:pStyle w:val="BodyTextIndent"/>
        <w:ind w:left="0"/>
        <w:rPr>
          <w:rFonts w:ascii="Euphemia" w:hAnsi="Euphemia" w:cs="Arial"/>
          <w:b/>
          <w:szCs w:val="24"/>
        </w:rPr>
      </w:pPr>
    </w:p>
    <w:p w:rsidR="00D77BC6" w:rsidRPr="00D77BC6" w:rsidRDefault="00844B5F" w:rsidP="00D77BC6">
      <w:pPr>
        <w:pStyle w:val="BodyTextIndent"/>
        <w:ind w:left="0"/>
        <w:rPr>
          <w:rFonts w:ascii="Euphemia" w:hAnsi="Euphemia" w:cs="Arial"/>
          <w:b/>
          <w:szCs w:val="24"/>
        </w:rPr>
      </w:pPr>
      <w:r>
        <w:rPr>
          <w:rFonts w:ascii="Euphemia" w:hAnsi="Euphemia" w:cs="Arial"/>
          <w:b/>
          <w:szCs w:val="24"/>
        </w:rPr>
        <w:t>6.</w:t>
      </w:r>
      <w:r>
        <w:rPr>
          <w:rFonts w:ascii="Euphemia" w:hAnsi="Euphemia" w:cs="Arial"/>
          <w:b/>
          <w:szCs w:val="24"/>
        </w:rPr>
        <w:tab/>
        <w:t>SAFEPASS</w:t>
      </w:r>
    </w:p>
    <w:p w:rsidR="00844B5F" w:rsidRPr="00835A2E" w:rsidRDefault="00844B5F" w:rsidP="00835A2E">
      <w:pPr>
        <w:pStyle w:val="BodyTextIndent"/>
        <w:spacing w:line="276" w:lineRule="auto"/>
        <w:ind w:left="709"/>
        <w:jc w:val="both"/>
        <w:rPr>
          <w:rFonts w:ascii="Euphemia" w:hAnsi="Euphemia" w:cs="Arial"/>
        </w:rPr>
      </w:pPr>
      <w:r w:rsidRPr="00844B5F">
        <w:rPr>
          <w:rFonts w:ascii="Euphemia" w:hAnsi="Euphemia" w:cs="Arial"/>
        </w:rPr>
        <w:t xml:space="preserve">The </w:t>
      </w:r>
      <w:r>
        <w:rPr>
          <w:rFonts w:ascii="Euphemia" w:hAnsi="Euphemia" w:cs="Arial"/>
        </w:rPr>
        <w:t xml:space="preserve">Assistant Scientist </w:t>
      </w:r>
      <w:r w:rsidRPr="00844B5F">
        <w:rPr>
          <w:rFonts w:ascii="Euphemia" w:hAnsi="Euphemia" w:cs="Arial"/>
        </w:rPr>
        <w:t xml:space="preserve">shall have on his/her person, at all times, a valid </w:t>
      </w:r>
      <w:proofErr w:type="spellStart"/>
      <w:r w:rsidRPr="00844B5F">
        <w:rPr>
          <w:rFonts w:ascii="Euphemia" w:hAnsi="Euphemia" w:cs="Arial"/>
        </w:rPr>
        <w:t>Safepass</w:t>
      </w:r>
      <w:proofErr w:type="spellEnd"/>
      <w:r w:rsidRPr="00844B5F">
        <w:rPr>
          <w:rFonts w:ascii="Euphemia" w:hAnsi="Euphemia" w:cs="Arial"/>
        </w:rPr>
        <w:t xml:space="preserve"> card.  Should the successful candidate not hold a valid </w:t>
      </w:r>
      <w:proofErr w:type="spellStart"/>
      <w:r w:rsidRPr="00844B5F">
        <w:rPr>
          <w:rFonts w:ascii="Euphemia" w:hAnsi="Euphemia" w:cs="Arial"/>
        </w:rPr>
        <w:lastRenderedPageBreak/>
        <w:t>Safepass</w:t>
      </w:r>
      <w:proofErr w:type="spellEnd"/>
      <w:r w:rsidRPr="00844B5F">
        <w:rPr>
          <w:rFonts w:ascii="Euphemia" w:hAnsi="Euphemia" w:cs="Arial"/>
        </w:rPr>
        <w:t xml:space="preserve"> card, he/she must obtain a </w:t>
      </w:r>
      <w:proofErr w:type="spellStart"/>
      <w:r w:rsidRPr="00844B5F">
        <w:rPr>
          <w:rFonts w:ascii="Euphemia" w:hAnsi="Euphemia" w:cs="Arial"/>
        </w:rPr>
        <w:t>Safepass</w:t>
      </w:r>
      <w:proofErr w:type="spellEnd"/>
      <w:r w:rsidRPr="00844B5F">
        <w:rPr>
          <w:rFonts w:ascii="Euphemia" w:hAnsi="Euphemia" w:cs="Arial"/>
        </w:rPr>
        <w:t xml:space="preserve"> card within a specified period of time, prior to taking up appointment.</w:t>
      </w:r>
    </w:p>
    <w:p w:rsidR="00844B5F" w:rsidRPr="00D77BC6" w:rsidRDefault="00844B5F" w:rsidP="00D77BC6">
      <w:pPr>
        <w:rPr>
          <w:rFonts w:ascii="Euphemia" w:hAnsi="Euphemia" w:cs="Arial"/>
          <w:szCs w:val="24"/>
        </w:rPr>
      </w:pPr>
    </w:p>
    <w:p w:rsidR="00D77BC6" w:rsidRPr="00D77BC6" w:rsidRDefault="00D77BC6" w:rsidP="00D77BC6">
      <w:pPr>
        <w:jc w:val="both"/>
        <w:rPr>
          <w:rFonts w:ascii="Euphemia" w:hAnsi="Euphemia" w:cs="Arial"/>
          <w:b/>
          <w:szCs w:val="24"/>
        </w:rPr>
      </w:pPr>
      <w:r w:rsidRPr="00D77BC6">
        <w:rPr>
          <w:rFonts w:ascii="Euphemia" w:hAnsi="Euphemia" w:cs="Arial"/>
          <w:szCs w:val="24"/>
        </w:rPr>
        <w:t>7.</w:t>
      </w:r>
      <w:r w:rsidRPr="00D77BC6">
        <w:rPr>
          <w:rFonts w:ascii="Euphemia" w:hAnsi="Euphemia" w:cs="Arial"/>
          <w:szCs w:val="24"/>
        </w:rPr>
        <w:tab/>
      </w:r>
      <w:r w:rsidRPr="00D77BC6">
        <w:rPr>
          <w:rFonts w:ascii="Euphemia" w:hAnsi="Euphemia" w:cs="Arial"/>
          <w:b/>
          <w:szCs w:val="24"/>
        </w:rPr>
        <w:t>HEALTH</w:t>
      </w:r>
    </w:p>
    <w:p w:rsidR="00D77BC6" w:rsidRPr="00D77BC6" w:rsidRDefault="00D77BC6" w:rsidP="00D77BC6">
      <w:pPr>
        <w:jc w:val="both"/>
        <w:rPr>
          <w:rFonts w:ascii="Euphemia" w:hAnsi="Euphemia" w:cs="Arial"/>
          <w:szCs w:val="24"/>
        </w:rPr>
      </w:pPr>
    </w:p>
    <w:p w:rsidR="00D77BC6" w:rsidRPr="00D77BC6" w:rsidRDefault="00D77BC6" w:rsidP="00D77BC6">
      <w:pPr>
        <w:pStyle w:val="BodyText"/>
        <w:tabs>
          <w:tab w:val="left" w:pos="709"/>
        </w:tabs>
        <w:ind w:left="709"/>
        <w:rPr>
          <w:rFonts w:ascii="Euphemia" w:hAnsi="Euphemia" w:cs="Arial"/>
          <w:i w:val="0"/>
          <w:szCs w:val="24"/>
        </w:rPr>
      </w:pPr>
      <w:r w:rsidRPr="00D77BC6">
        <w:rPr>
          <w:rFonts w:ascii="Euphemia" w:hAnsi="Euphemia" w:cs="Arial"/>
          <w:i w:val="0"/>
          <w:szCs w:val="24"/>
        </w:rPr>
        <w:t>For the purpose of satisfying the requirement as to health it will be necessary for a successful candidate, before he/she is appointed, to undergo at his/her own expense, a medical examination by a qualified medical practitioner to be nominated by the local authority. On taking up appointment the expense of the medical examination will be refunded to the candidate.</w:t>
      </w:r>
    </w:p>
    <w:p w:rsidR="00D77BC6" w:rsidRPr="00D77BC6" w:rsidRDefault="00D77BC6" w:rsidP="00D77BC6">
      <w:pPr>
        <w:pStyle w:val="BodyText"/>
        <w:rPr>
          <w:rFonts w:ascii="Euphemia" w:hAnsi="Euphemia" w:cs="Arial"/>
          <w:szCs w:val="24"/>
        </w:rPr>
      </w:pPr>
    </w:p>
    <w:p w:rsidR="00D77BC6" w:rsidRPr="00D77BC6" w:rsidRDefault="00D77BC6" w:rsidP="00D77BC6">
      <w:pPr>
        <w:pStyle w:val="ListParagraph"/>
        <w:numPr>
          <w:ilvl w:val="0"/>
          <w:numId w:val="19"/>
        </w:numPr>
        <w:contextualSpacing/>
        <w:jc w:val="both"/>
        <w:rPr>
          <w:rFonts w:ascii="Euphemia" w:hAnsi="Euphemia" w:cs="Arial"/>
          <w:b/>
          <w:sz w:val="24"/>
          <w:szCs w:val="24"/>
        </w:rPr>
      </w:pPr>
      <w:r w:rsidRPr="00D77BC6">
        <w:rPr>
          <w:rFonts w:ascii="Euphemia" w:hAnsi="Euphemia" w:cs="Arial"/>
          <w:b/>
          <w:sz w:val="24"/>
          <w:szCs w:val="24"/>
        </w:rPr>
        <w:t xml:space="preserve">  RESIDENCE</w:t>
      </w:r>
    </w:p>
    <w:p w:rsidR="00D77BC6" w:rsidRPr="00D77BC6" w:rsidRDefault="00D77BC6" w:rsidP="00D77BC6">
      <w:pPr>
        <w:jc w:val="both"/>
        <w:rPr>
          <w:rFonts w:ascii="Euphemia" w:hAnsi="Euphemia" w:cs="Arial"/>
          <w:szCs w:val="24"/>
        </w:rPr>
      </w:pPr>
    </w:p>
    <w:p w:rsidR="00D77BC6" w:rsidRPr="00D77BC6" w:rsidRDefault="00D77BC6" w:rsidP="00D77BC6">
      <w:pPr>
        <w:ind w:left="709"/>
        <w:jc w:val="both"/>
        <w:rPr>
          <w:rFonts w:ascii="Euphemia" w:hAnsi="Euphemia" w:cs="Arial"/>
          <w:szCs w:val="24"/>
        </w:rPr>
      </w:pPr>
      <w:r w:rsidRPr="00D77BC6">
        <w:rPr>
          <w:rFonts w:ascii="Euphemia" w:hAnsi="Euphemia" w:cs="Arial"/>
          <w:szCs w:val="24"/>
        </w:rPr>
        <w:t>The holder of the position shall reside in the district in which his/her duties are to be performed or within a reasonable distance thereof.</w:t>
      </w:r>
    </w:p>
    <w:p w:rsidR="00D77BC6" w:rsidRPr="00D77BC6" w:rsidRDefault="00D77BC6" w:rsidP="00D77BC6">
      <w:pPr>
        <w:jc w:val="both"/>
        <w:rPr>
          <w:rFonts w:ascii="Euphemia" w:hAnsi="Euphemia" w:cs="Arial"/>
          <w:szCs w:val="24"/>
        </w:rPr>
      </w:pPr>
    </w:p>
    <w:p w:rsidR="00D77BC6" w:rsidRPr="00D77BC6" w:rsidRDefault="00D77BC6" w:rsidP="00D77BC6">
      <w:pPr>
        <w:jc w:val="both"/>
        <w:rPr>
          <w:rFonts w:ascii="Euphemia" w:hAnsi="Euphemia" w:cs="Arial"/>
          <w:szCs w:val="24"/>
        </w:rPr>
      </w:pPr>
    </w:p>
    <w:p w:rsidR="00D77BC6" w:rsidRPr="00D77BC6" w:rsidRDefault="00FC0486" w:rsidP="00D77BC6">
      <w:pPr>
        <w:pStyle w:val="BodyTextIndent"/>
        <w:tabs>
          <w:tab w:val="left" w:pos="567"/>
        </w:tabs>
        <w:ind w:left="0"/>
        <w:rPr>
          <w:rFonts w:ascii="Euphemia" w:hAnsi="Euphemia" w:cs="Arial"/>
          <w:szCs w:val="24"/>
        </w:rPr>
      </w:pPr>
      <w:r>
        <w:rPr>
          <w:rFonts w:ascii="Euphemia" w:hAnsi="Euphemia" w:cs="Arial"/>
          <w:b/>
          <w:szCs w:val="24"/>
        </w:rPr>
        <w:t>9.</w:t>
      </w:r>
      <w:r w:rsidR="00D77BC6" w:rsidRPr="00D77BC6">
        <w:rPr>
          <w:rFonts w:ascii="Euphemia" w:hAnsi="Euphemia" w:cs="Arial"/>
          <w:b/>
          <w:szCs w:val="24"/>
        </w:rPr>
        <w:tab/>
        <w:t>RECRUITMENT</w:t>
      </w:r>
    </w:p>
    <w:p w:rsidR="00D77BC6" w:rsidRPr="00D77BC6" w:rsidRDefault="00D77BC6" w:rsidP="00D77BC6">
      <w:pPr>
        <w:pStyle w:val="BodyTextIndent"/>
        <w:spacing w:line="276" w:lineRule="auto"/>
        <w:ind w:left="567"/>
        <w:jc w:val="both"/>
        <w:rPr>
          <w:rFonts w:ascii="Euphemia" w:hAnsi="Euphemia" w:cs="Arial"/>
          <w:szCs w:val="24"/>
        </w:rPr>
      </w:pPr>
      <w:r w:rsidRPr="00D77BC6">
        <w:rPr>
          <w:rFonts w:ascii="Euphemia" w:hAnsi="Euphemia" w:cs="Arial"/>
          <w:szCs w:val="24"/>
        </w:rPr>
        <w:t>Selection of candidates for appointment shall be by means of a competitive interview.</w:t>
      </w:r>
    </w:p>
    <w:p w:rsidR="00D77BC6" w:rsidRPr="00D77BC6" w:rsidRDefault="00D77BC6" w:rsidP="00D77BC6">
      <w:pPr>
        <w:jc w:val="both"/>
        <w:rPr>
          <w:rFonts w:ascii="Euphemia" w:hAnsi="Euphemia" w:cs="Arial"/>
          <w:b/>
          <w:szCs w:val="24"/>
        </w:rPr>
      </w:pPr>
    </w:p>
    <w:p w:rsidR="00D77BC6" w:rsidRPr="00D77BC6" w:rsidRDefault="00D77BC6" w:rsidP="00D77BC6">
      <w:pPr>
        <w:pStyle w:val="BodyTextIndent"/>
        <w:numPr>
          <w:ilvl w:val="0"/>
          <w:numId w:val="18"/>
        </w:numPr>
        <w:tabs>
          <w:tab w:val="left" w:pos="567"/>
        </w:tabs>
        <w:spacing w:after="0"/>
        <w:ind w:left="1134" w:hanging="1134"/>
        <w:rPr>
          <w:rFonts w:ascii="Euphemia" w:hAnsi="Euphemia" w:cs="Arial"/>
          <w:szCs w:val="24"/>
        </w:rPr>
      </w:pPr>
      <w:proofErr w:type="spellStart"/>
      <w:r w:rsidRPr="00D77BC6">
        <w:rPr>
          <w:rFonts w:ascii="Euphemia" w:hAnsi="Euphemia" w:cs="Arial"/>
          <w:b/>
          <w:szCs w:val="24"/>
        </w:rPr>
        <w:t>Shortlisting</w:t>
      </w:r>
      <w:proofErr w:type="spellEnd"/>
      <w:r w:rsidRPr="00D77BC6">
        <w:rPr>
          <w:rFonts w:ascii="Euphemia" w:hAnsi="Euphemia" w:cs="Arial"/>
          <w:b/>
          <w:szCs w:val="24"/>
        </w:rPr>
        <w:t xml:space="preserve"> Process</w:t>
      </w:r>
    </w:p>
    <w:p w:rsidR="00D77BC6" w:rsidRPr="00D77BC6" w:rsidRDefault="00D77BC6" w:rsidP="00D77BC6">
      <w:pPr>
        <w:pStyle w:val="BodyTextIndent"/>
        <w:tabs>
          <w:tab w:val="left" w:pos="851"/>
        </w:tabs>
        <w:spacing w:line="276" w:lineRule="auto"/>
        <w:ind w:left="567" w:hanging="567"/>
        <w:jc w:val="both"/>
        <w:rPr>
          <w:rFonts w:ascii="Euphemia" w:hAnsi="Euphemia" w:cs="Arial"/>
          <w:szCs w:val="24"/>
        </w:rPr>
      </w:pPr>
      <w:r w:rsidRPr="00D77BC6">
        <w:rPr>
          <w:rFonts w:ascii="Euphemia" w:hAnsi="Euphemia" w:cs="Arial"/>
          <w:szCs w:val="24"/>
        </w:rPr>
        <w:tab/>
        <w:t xml:space="preserve">The local authority may decide, by reason of the number of persons seeking admission to a competition, to carry out a </w:t>
      </w:r>
      <w:proofErr w:type="spellStart"/>
      <w:r w:rsidRPr="00D77BC6">
        <w:rPr>
          <w:rFonts w:ascii="Euphemia" w:hAnsi="Euphemia" w:cs="Arial"/>
          <w:szCs w:val="24"/>
        </w:rPr>
        <w:t>shortlisting</w:t>
      </w:r>
      <w:proofErr w:type="spellEnd"/>
      <w:r w:rsidRPr="00D77BC6">
        <w:rPr>
          <w:rFonts w:ascii="Euphemia" w:hAnsi="Euphemia" w:cs="Arial"/>
          <w:szCs w:val="24"/>
        </w:rPr>
        <w:t xml:space="preserve"> procedure.  The number of persons to be invited, in these circumstances, to interview, shall be determined by the local authority from time to time having regard to the likely number of vacancies to be filled. The local authority may at its discretion, decide that such </w:t>
      </w:r>
      <w:proofErr w:type="spellStart"/>
      <w:r w:rsidRPr="00D77BC6">
        <w:rPr>
          <w:rFonts w:ascii="Euphemia" w:hAnsi="Euphemia" w:cs="Arial"/>
          <w:szCs w:val="24"/>
        </w:rPr>
        <w:t>shortlisting</w:t>
      </w:r>
      <w:proofErr w:type="spellEnd"/>
      <w:r w:rsidRPr="00D77BC6">
        <w:rPr>
          <w:rFonts w:ascii="Euphemia" w:hAnsi="Euphemia" w:cs="Arial"/>
          <w:szCs w:val="24"/>
        </w:rPr>
        <w:t xml:space="preserve"> will be based on qualifications, relevant experience and information submitted on the application form.</w:t>
      </w:r>
    </w:p>
    <w:p w:rsidR="00D77BC6" w:rsidRPr="00D77BC6" w:rsidRDefault="00D77BC6" w:rsidP="00D77BC6">
      <w:pPr>
        <w:pStyle w:val="BodyTextIndent"/>
        <w:tabs>
          <w:tab w:val="left" w:pos="1418"/>
        </w:tabs>
        <w:spacing w:line="276" w:lineRule="auto"/>
        <w:ind w:left="1418"/>
        <w:jc w:val="both"/>
        <w:rPr>
          <w:rFonts w:ascii="Euphemia" w:hAnsi="Euphemia" w:cs="Arial"/>
          <w:i/>
          <w:szCs w:val="24"/>
        </w:rPr>
      </w:pPr>
    </w:p>
    <w:p w:rsidR="00844B5F" w:rsidRPr="00D77BC6" w:rsidRDefault="00D77BC6" w:rsidP="00835A2E">
      <w:pPr>
        <w:pStyle w:val="BodyTextIndent"/>
        <w:tabs>
          <w:tab w:val="left" w:pos="993"/>
          <w:tab w:val="left" w:pos="1276"/>
        </w:tabs>
        <w:spacing w:line="276" w:lineRule="auto"/>
        <w:ind w:left="567"/>
        <w:jc w:val="both"/>
        <w:rPr>
          <w:rFonts w:ascii="Euphemia" w:hAnsi="Euphemia" w:cs="Arial"/>
          <w:szCs w:val="24"/>
        </w:rPr>
      </w:pPr>
      <w:r w:rsidRPr="00D77BC6">
        <w:rPr>
          <w:rFonts w:ascii="Euphemia" w:hAnsi="Euphemia" w:cs="Arial"/>
          <w:szCs w:val="24"/>
        </w:rPr>
        <w:t>In that regard, candidates should ensure they provide detailed and accurate information in completing the form. Alternatively, the local authority may at its discretion decide to shortlist by way of preliminary interview.</w:t>
      </w:r>
    </w:p>
    <w:p w:rsidR="00D77BC6" w:rsidRPr="00D77BC6" w:rsidRDefault="00D77BC6" w:rsidP="00D77BC6">
      <w:pPr>
        <w:pStyle w:val="BodyTextIndent"/>
        <w:numPr>
          <w:ilvl w:val="0"/>
          <w:numId w:val="18"/>
        </w:numPr>
        <w:tabs>
          <w:tab w:val="left" w:pos="-720"/>
          <w:tab w:val="left" w:pos="0"/>
          <w:tab w:val="left" w:pos="567"/>
        </w:tabs>
        <w:suppressAutoHyphens/>
        <w:spacing w:after="0"/>
        <w:ind w:left="1134" w:hanging="1134"/>
        <w:jc w:val="both"/>
        <w:rPr>
          <w:rFonts w:ascii="Euphemia" w:hAnsi="Euphemia" w:cs="Arial"/>
          <w:szCs w:val="24"/>
        </w:rPr>
      </w:pPr>
      <w:r w:rsidRPr="00D77BC6">
        <w:rPr>
          <w:rFonts w:ascii="Euphemia" w:hAnsi="Euphemia" w:cs="Arial"/>
          <w:b/>
          <w:szCs w:val="24"/>
        </w:rPr>
        <w:lastRenderedPageBreak/>
        <w:t>Competitive Interview</w:t>
      </w:r>
    </w:p>
    <w:p w:rsidR="00D77BC6" w:rsidRPr="00835A2E" w:rsidRDefault="00D77BC6" w:rsidP="00835A2E">
      <w:pPr>
        <w:pStyle w:val="BodyTextIndent"/>
        <w:tabs>
          <w:tab w:val="left" w:pos="567"/>
          <w:tab w:val="left" w:pos="1418"/>
        </w:tabs>
        <w:spacing w:line="276" w:lineRule="auto"/>
        <w:ind w:left="567" w:hanging="567"/>
        <w:jc w:val="both"/>
        <w:rPr>
          <w:rFonts w:ascii="Euphemia" w:hAnsi="Euphemia" w:cs="Arial"/>
          <w:szCs w:val="24"/>
        </w:rPr>
      </w:pPr>
      <w:r w:rsidRPr="00D77BC6">
        <w:rPr>
          <w:rFonts w:ascii="Euphemia" w:hAnsi="Euphemia" w:cs="Arial"/>
          <w:szCs w:val="24"/>
        </w:rPr>
        <w:tab/>
        <w:t>Selection of candidates for appointment shall be by means of a competitive interview. The competitive interview shall be conducted by or on behalf of the local authority. The Council is committed to a process of selection on merit, based on fair and open competition.  The criteria for judging suitability and ranking will be related directly to the qualification, attributes and skills required to undertake the duties and responsibilities to the standard required in the post.</w:t>
      </w:r>
    </w:p>
    <w:p w:rsidR="00D77BC6" w:rsidRPr="00D77BC6" w:rsidRDefault="00D77BC6" w:rsidP="00D77BC6">
      <w:pPr>
        <w:pStyle w:val="BodyTextIndent"/>
        <w:tabs>
          <w:tab w:val="left" w:pos="567"/>
          <w:tab w:val="left" w:pos="1418"/>
        </w:tabs>
        <w:ind w:left="0"/>
        <w:rPr>
          <w:rFonts w:ascii="Euphemia" w:hAnsi="Euphemia" w:cs="Arial"/>
          <w:szCs w:val="24"/>
        </w:rPr>
      </w:pPr>
      <w:r w:rsidRPr="00D77BC6">
        <w:rPr>
          <w:rFonts w:ascii="Euphemia" w:hAnsi="Euphemia" w:cs="Arial"/>
          <w:b/>
          <w:szCs w:val="24"/>
        </w:rPr>
        <w:t>c)</w:t>
      </w:r>
      <w:r w:rsidRPr="00D77BC6">
        <w:rPr>
          <w:rFonts w:ascii="Euphemia" w:hAnsi="Euphemia" w:cs="Arial"/>
          <w:szCs w:val="24"/>
        </w:rPr>
        <w:tab/>
      </w:r>
      <w:r w:rsidRPr="00D77BC6">
        <w:rPr>
          <w:rFonts w:ascii="Euphemia" w:hAnsi="Euphemia" w:cs="Arial"/>
          <w:b/>
          <w:szCs w:val="24"/>
        </w:rPr>
        <w:t>Panels</w:t>
      </w:r>
    </w:p>
    <w:p w:rsidR="00D77BC6" w:rsidRPr="00D77BC6" w:rsidRDefault="00D77BC6" w:rsidP="00D77BC6">
      <w:pPr>
        <w:spacing w:line="276" w:lineRule="auto"/>
        <w:ind w:left="567"/>
        <w:jc w:val="both"/>
        <w:rPr>
          <w:rFonts w:ascii="Euphemia" w:hAnsi="Euphemia" w:cs="Arial"/>
          <w:szCs w:val="24"/>
        </w:rPr>
      </w:pPr>
      <w:r w:rsidRPr="00D77BC6">
        <w:rPr>
          <w:rFonts w:ascii="Euphemia" w:hAnsi="Euphemia" w:cs="Arial"/>
          <w:szCs w:val="24"/>
        </w:rPr>
        <w:t>A panel may be formed on the basis of the interviews from which Assistant Scientist (</w:t>
      </w:r>
      <w:r w:rsidR="00D747A9">
        <w:rPr>
          <w:rFonts w:ascii="Euphemia" w:hAnsi="Euphemia" w:cs="Arial"/>
          <w:szCs w:val="24"/>
        </w:rPr>
        <w:t>Microbiology</w:t>
      </w:r>
      <w:r w:rsidRPr="00D77BC6">
        <w:rPr>
          <w:rFonts w:ascii="Euphemia" w:hAnsi="Euphemia" w:cs="Arial"/>
          <w:szCs w:val="24"/>
        </w:rPr>
        <w:t>) will be employed on a full-time permanent capacity within the life of the panel. Temporary contract positions, as they arise may also be offered, within the life of the panel.</w:t>
      </w:r>
    </w:p>
    <w:p w:rsidR="00D77BC6" w:rsidRPr="00D77BC6" w:rsidRDefault="00D77BC6" w:rsidP="00D77BC6">
      <w:pPr>
        <w:ind w:left="1134"/>
        <w:rPr>
          <w:rFonts w:ascii="Euphemia" w:hAnsi="Euphemia" w:cs="Arial"/>
          <w:szCs w:val="24"/>
        </w:rPr>
      </w:pPr>
    </w:p>
    <w:p w:rsidR="00D77BC6" w:rsidRPr="00D77BC6" w:rsidRDefault="00D77BC6" w:rsidP="00D77BC6">
      <w:pPr>
        <w:pStyle w:val="BodyTextIndent"/>
        <w:tabs>
          <w:tab w:val="left" w:pos="567"/>
        </w:tabs>
        <w:ind w:left="0" w:hanging="11"/>
        <w:rPr>
          <w:rFonts w:ascii="Euphemia" w:hAnsi="Euphemia" w:cs="Arial"/>
          <w:szCs w:val="24"/>
        </w:rPr>
      </w:pPr>
      <w:r w:rsidRPr="00D77BC6">
        <w:rPr>
          <w:rFonts w:ascii="Euphemia" w:hAnsi="Euphemia" w:cs="Arial"/>
          <w:b/>
          <w:szCs w:val="24"/>
        </w:rPr>
        <w:t>d)</w:t>
      </w:r>
      <w:r w:rsidRPr="00D77BC6">
        <w:rPr>
          <w:rFonts w:ascii="Euphemia" w:hAnsi="Euphemia" w:cs="Arial"/>
          <w:b/>
          <w:szCs w:val="24"/>
        </w:rPr>
        <w:tab/>
        <w:t>References/Documentary Evidence</w:t>
      </w:r>
    </w:p>
    <w:p w:rsidR="00D77BC6" w:rsidRPr="00D77BC6" w:rsidRDefault="00D77BC6" w:rsidP="00835A2E">
      <w:pPr>
        <w:pStyle w:val="BodyTextIndent"/>
        <w:spacing w:line="276" w:lineRule="auto"/>
        <w:ind w:left="567"/>
        <w:jc w:val="both"/>
        <w:rPr>
          <w:rFonts w:ascii="Euphemia" w:hAnsi="Euphemia" w:cs="Arial"/>
          <w:szCs w:val="24"/>
        </w:rPr>
      </w:pPr>
      <w:r w:rsidRPr="00D77BC6">
        <w:rPr>
          <w:rFonts w:ascii="Euphemia" w:hAnsi="Euphemia" w:cs="Arial"/>
          <w:szCs w:val="24"/>
        </w:rPr>
        <w:t>Each candidate may be required to submit as references the names and addresses of two responsible persons to whom he/she is well known but not related.</w:t>
      </w:r>
    </w:p>
    <w:p w:rsidR="00D77BC6" w:rsidRPr="00D77BC6" w:rsidRDefault="00D77BC6" w:rsidP="00D77BC6">
      <w:pPr>
        <w:pStyle w:val="BodyTextIndent"/>
        <w:spacing w:line="276" w:lineRule="auto"/>
        <w:ind w:left="567"/>
        <w:jc w:val="both"/>
        <w:rPr>
          <w:rFonts w:ascii="Euphemia" w:hAnsi="Euphemia" w:cs="Arial"/>
          <w:szCs w:val="24"/>
        </w:rPr>
      </w:pPr>
      <w:r w:rsidRPr="00D77BC6">
        <w:rPr>
          <w:rFonts w:ascii="Euphemia" w:hAnsi="Euphemia" w:cs="Arial"/>
          <w:szCs w:val="24"/>
        </w:rPr>
        <w:t>Candidates may be required to submit documentary evidence to the local authority in support of their application.</w:t>
      </w:r>
    </w:p>
    <w:p w:rsidR="00D77BC6" w:rsidRPr="00D77BC6" w:rsidRDefault="00D77BC6" w:rsidP="00D77BC6">
      <w:pPr>
        <w:rPr>
          <w:rFonts w:ascii="Euphemia" w:hAnsi="Euphemia" w:cs="Arial"/>
          <w:szCs w:val="24"/>
        </w:rPr>
      </w:pPr>
    </w:p>
    <w:p w:rsidR="00844B5F" w:rsidRDefault="00D77BC6" w:rsidP="001C604A">
      <w:pPr>
        <w:pStyle w:val="BodyTextIndent"/>
        <w:numPr>
          <w:ilvl w:val="0"/>
          <w:numId w:val="19"/>
        </w:numPr>
        <w:spacing w:line="276" w:lineRule="auto"/>
        <w:rPr>
          <w:rFonts w:ascii="Euphemia" w:hAnsi="Euphemia" w:cs="Arial"/>
          <w:szCs w:val="24"/>
        </w:rPr>
      </w:pPr>
      <w:r w:rsidRPr="00D77BC6">
        <w:rPr>
          <w:rFonts w:ascii="Euphemia" w:hAnsi="Euphemia" w:cs="Arial"/>
          <w:b/>
          <w:szCs w:val="24"/>
        </w:rPr>
        <w:t>COMMENCEMENT</w:t>
      </w:r>
      <w:proofErr w:type="gramStart"/>
      <w:r w:rsidRPr="00D77BC6">
        <w:rPr>
          <w:rFonts w:ascii="Euphemia" w:hAnsi="Euphemia" w:cs="Arial"/>
          <w:b/>
          <w:szCs w:val="24"/>
        </w:rPr>
        <w:t>:</w:t>
      </w:r>
      <w:proofErr w:type="gramEnd"/>
      <w:r w:rsidRPr="00D77BC6">
        <w:rPr>
          <w:rFonts w:ascii="Euphemia" w:hAnsi="Euphemia" w:cs="Arial"/>
          <w:b/>
          <w:szCs w:val="24"/>
        </w:rPr>
        <w:br/>
      </w:r>
      <w:r w:rsidRPr="00D77BC6">
        <w:rPr>
          <w:rFonts w:ascii="Euphemia" w:hAnsi="Euphemia" w:cs="Arial"/>
          <w:szCs w:val="24"/>
        </w:rPr>
        <w:t>The local authority shall require a person to whom an appointment is offered to take up such appointment within a period of not more than one month and is he/she fails to take up the appointment within such period or such period or such longer period as the local authority in its absolute discretion may determine, the local authority shall not appoint him/her.</w:t>
      </w:r>
    </w:p>
    <w:p w:rsidR="00835A2E" w:rsidRDefault="00835A2E" w:rsidP="00835A2E">
      <w:pPr>
        <w:pStyle w:val="BodyTextIndent"/>
        <w:spacing w:line="276" w:lineRule="auto"/>
        <w:ind w:left="360"/>
        <w:rPr>
          <w:rFonts w:ascii="Euphemia" w:hAnsi="Euphemia" w:cs="Arial"/>
          <w:szCs w:val="24"/>
        </w:rPr>
      </w:pPr>
    </w:p>
    <w:p w:rsidR="00844B5F" w:rsidRPr="00D77BC6" w:rsidRDefault="00844B5F" w:rsidP="00D77BC6">
      <w:pPr>
        <w:jc w:val="both"/>
        <w:rPr>
          <w:rFonts w:ascii="Euphemia" w:hAnsi="Euphemia" w:cs="Arial"/>
          <w:szCs w:val="24"/>
        </w:rPr>
      </w:pPr>
    </w:p>
    <w:p w:rsidR="00D77BC6" w:rsidRPr="00D77BC6" w:rsidRDefault="00D77BC6" w:rsidP="00D77BC6">
      <w:pPr>
        <w:pStyle w:val="BodyTextIndent"/>
        <w:tabs>
          <w:tab w:val="left" w:pos="567"/>
        </w:tabs>
        <w:ind w:left="0"/>
        <w:rPr>
          <w:rFonts w:ascii="Euphemia" w:hAnsi="Euphemia" w:cs="Arial"/>
          <w:szCs w:val="24"/>
        </w:rPr>
      </w:pPr>
      <w:r w:rsidRPr="00D77BC6">
        <w:rPr>
          <w:rFonts w:ascii="Euphemia" w:hAnsi="Euphemia" w:cs="Arial"/>
          <w:b/>
          <w:szCs w:val="24"/>
        </w:rPr>
        <w:t>1</w:t>
      </w:r>
      <w:r w:rsidR="00FC0486">
        <w:rPr>
          <w:rFonts w:ascii="Euphemia" w:hAnsi="Euphemia" w:cs="Arial"/>
          <w:b/>
          <w:szCs w:val="24"/>
        </w:rPr>
        <w:t>1</w:t>
      </w:r>
      <w:r w:rsidRPr="00D77BC6">
        <w:rPr>
          <w:rFonts w:ascii="Euphemia" w:hAnsi="Euphemia" w:cs="Arial"/>
          <w:b/>
          <w:szCs w:val="24"/>
        </w:rPr>
        <w:t>.</w:t>
      </w:r>
      <w:r w:rsidRPr="00D77BC6">
        <w:rPr>
          <w:rFonts w:ascii="Euphemia" w:hAnsi="Euphemia" w:cs="Arial"/>
          <w:b/>
          <w:szCs w:val="24"/>
        </w:rPr>
        <w:tab/>
        <w:t>RETIREMENT</w:t>
      </w:r>
      <w:r w:rsidRPr="00D77BC6">
        <w:rPr>
          <w:rFonts w:ascii="Euphemia" w:hAnsi="Euphemia" w:cs="Arial"/>
          <w:szCs w:val="24"/>
        </w:rPr>
        <w:t>:</w:t>
      </w:r>
    </w:p>
    <w:p w:rsidR="00D77BC6" w:rsidRPr="00D77BC6" w:rsidRDefault="00D77BC6" w:rsidP="00D77BC6">
      <w:pPr>
        <w:spacing w:line="276" w:lineRule="auto"/>
        <w:ind w:left="567" w:hanging="567"/>
        <w:jc w:val="both"/>
        <w:rPr>
          <w:rFonts w:ascii="Euphemia" w:hAnsi="Euphemia" w:cs="Arial"/>
          <w:szCs w:val="24"/>
          <w:lang w:val="en-IE"/>
        </w:rPr>
      </w:pPr>
      <w:r w:rsidRPr="00D77BC6">
        <w:rPr>
          <w:rFonts w:ascii="Euphemia" w:hAnsi="Euphemia" w:cs="Arial"/>
          <w:szCs w:val="24"/>
          <w:lang w:val="en-IE"/>
        </w:rPr>
        <w:tab/>
        <w:t>The Single Public Service Pension Scheme (“Single Scheme”) as provided by the Public</w:t>
      </w:r>
      <w:r w:rsidRPr="00D77BC6">
        <w:rPr>
          <w:rFonts w:ascii="Euphemia" w:hAnsi="Euphemia" w:cs="Arial"/>
          <w:bCs/>
          <w:szCs w:val="24"/>
        </w:rPr>
        <w:t xml:space="preserve"> Service Pensions (Single Scheme and Other Provisions) Act 2012</w:t>
      </w:r>
      <w:r w:rsidRPr="00D77BC6">
        <w:rPr>
          <w:rFonts w:ascii="Euphemia" w:hAnsi="Euphemia" w:cs="Arial"/>
          <w:szCs w:val="24"/>
          <w:lang w:val="en-IE"/>
        </w:rPr>
        <w:t xml:space="preserve"> commenced with effect from 1</w:t>
      </w:r>
      <w:r w:rsidRPr="00D77BC6">
        <w:rPr>
          <w:rFonts w:ascii="Euphemia" w:hAnsi="Euphemia" w:cs="Arial"/>
          <w:szCs w:val="24"/>
          <w:vertAlign w:val="superscript"/>
          <w:lang w:val="en-IE"/>
        </w:rPr>
        <w:t>st</w:t>
      </w:r>
      <w:r w:rsidRPr="00D77BC6">
        <w:rPr>
          <w:rFonts w:ascii="Euphemia" w:hAnsi="Euphemia" w:cs="Arial"/>
          <w:szCs w:val="24"/>
          <w:lang w:val="en-IE"/>
        </w:rPr>
        <w:t xml:space="preserve"> January 2013. The act introduces </w:t>
      </w:r>
      <w:r w:rsidRPr="00D77BC6">
        <w:rPr>
          <w:rFonts w:ascii="Euphemia" w:hAnsi="Euphemia" w:cs="Arial"/>
          <w:szCs w:val="24"/>
          <w:lang w:val="en-IE"/>
        </w:rPr>
        <w:lastRenderedPageBreak/>
        <w:t xml:space="preserve">new pension and retirement provisions for </w:t>
      </w:r>
      <w:r w:rsidRPr="00D77BC6">
        <w:rPr>
          <w:rFonts w:ascii="Euphemia" w:hAnsi="Euphemia" w:cs="Arial"/>
          <w:b/>
          <w:bCs/>
          <w:szCs w:val="24"/>
          <w:lang w:val="en-IE"/>
        </w:rPr>
        <w:t>new entrants</w:t>
      </w:r>
      <w:r w:rsidRPr="00D77BC6">
        <w:rPr>
          <w:rFonts w:ascii="Euphemia" w:hAnsi="Euphemia" w:cs="Arial"/>
          <w:szCs w:val="24"/>
          <w:lang w:val="en-IE"/>
        </w:rPr>
        <w:t xml:space="preserve"> to the public service appointed on or after 1</w:t>
      </w:r>
      <w:r w:rsidRPr="00D77BC6">
        <w:rPr>
          <w:rFonts w:ascii="Euphemia" w:hAnsi="Euphemia" w:cs="Arial"/>
          <w:szCs w:val="24"/>
          <w:vertAlign w:val="superscript"/>
          <w:lang w:val="en-IE"/>
        </w:rPr>
        <w:t>st</w:t>
      </w:r>
      <w:r w:rsidRPr="00D77BC6">
        <w:rPr>
          <w:rFonts w:ascii="Euphemia" w:hAnsi="Euphemia" w:cs="Arial"/>
          <w:szCs w:val="24"/>
          <w:lang w:val="en-IE"/>
        </w:rPr>
        <w:t xml:space="preserve"> January 2013.  Pension age set initially at 66 years; this will rise in step with statutory changes in the SPC age to 67 years in 2021 and 68 years in 2028.  The compulsory retirement age of 70 applies. Otherwise the retirement age of the relevant Scheme applies.</w:t>
      </w:r>
    </w:p>
    <w:p w:rsidR="00D77BC6" w:rsidRPr="00D77BC6" w:rsidRDefault="00D77BC6" w:rsidP="00D77BC6">
      <w:pPr>
        <w:spacing w:line="276" w:lineRule="auto"/>
        <w:ind w:left="709" w:hanging="709"/>
        <w:jc w:val="both"/>
        <w:rPr>
          <w:rFonts w:ascii="Euphemia" w:hAnsi="Euphemia" w:cs="Arial"/>
          <w:szCs w:val="24"/>
          <w:lang w:val="en-IE"/>
        </w:rPr>
      </w:pPr>
    </w:p>
    <w:p w:rsidR="00D77BC6" w:rsidRPr="00D77BC6" w:rsidRDefault="00D77BC6" w:rsidP="001C604A">
      <w:pPr>
        <w:spacing w:line="276" w:lineRule="auto"/>
        <w:ind w:left="567"/>
        <w:jc w:val="both"/>
        <w:rPr>
          <w:rFonts w:ascii="Euphemia" w:hAnsi="Euphemia" w:cs="Arial"/>
          <w:iCs/>
          <w:szCs w:val="24"/>
          <w:lang w:val="en-IE"/>
        </w:rPr>
      </w:pPr>
      <w:r w:rsidRPr="00D77BC6">
        <w:rPr>
          <w:rFonts w:ascii="Euphemia" w:hAnsi="Euphemia" w:cs="Arial"/>
          <w:iCs/>
          <w:szCs w:val="24"/>
          <w:lang w:val="en-IE"/>
        </w:rPr>
        <w:t>It should be noted that candidates who are in receipt of a Public Service Pension and are rehired in any paid capacity by a Public Service Body may be liable to have their pension abated.</w:t>
      </w:r>
    </w:p>
    <w:p w:rsidR="00D77BC6" w:rsidRPr="00D77BC6" w:rsidRDefault="00D77BC6" w:rsidP="00D77BC6">
      <w:pPr>
        <w:tabs>
          <w:tab w:val="left" w:pos="567"/>
        </w:tabs>
        <w:spacing w:line="276" w:lineRule="auto"/>
        <w:ind w:left="567"/>
        <w:jc w:val="both"/>
        <w:rPr>
          <w:rFonts w:ascii="Euphemia" w:hAnsi="Euphemia" w:cs="Arial"/>
          <w:iCs/>
          <w:szCs w:val="24"/>
          <w:lang w:val="en-IE"/>
        </w:rPr>
      </w:pPr>
      <w:r w:rsidRPr="00D77BC6">
        <w:rPr>
          <w:rFonts w:ascii="Euphemia" w:hAnsi="Euphemia" w:cs="Arial"/>
          <w:iCs/>
          <w:szCs w:val="24"/>
          <w:lang w:val="en-IE"/>
        </w:rPr>
        <w:t>Prior to appointment successful candidates will be obliged to complete a Declaration in relation to previous Public Pensionable Employment.</w:t>
      </w:r>
    </w:p>
    <w:p w:rsidR="00D77BC6" w:rsidRPr="00D77BC6" w:rsidRDefault="00D77BC6" w:rsidP="00D843A2">
      <w:pPr>
        <w:rPr>
          <w:rFonts w:ascii="Euphemia" w:hAnsi="Euphemia" w:cs="Arial"/>
          <w:b/>
          <w:szCs w:val="24"/>
        </w:rPr>
      </w:pPr>
    </w:p>
    <w:p w:rsidR="00D77BC6" w:rsidRPr="00DC00C2" w:rsidRDefault="00D77BC6" w:rsidP="00FC0486">
      <w:pPr>
        <w:pStyle w:val="BodyTextIndent3"/>
        <w:numPr>
          <w:ilvl w:val="0"/>
          <w:numId w:val="37"/>
        </w:numPr>
        <w:spacing w:after="0"/>
        <w:ind w:hanging="720"/>
        <w:jc w:val="both"/>
        <w:rPr>
          <w:rFonts w:ascii="Euphemia" w:hAnsi="Euphemia" w:cs="Arial"/>
          <w:b/>
          <w:sz w:val="24"/>
          <w:szCs w:val="24"/>
        </w:rPr>
      </w:pPr>
      <w:r w:rsidRPr="00DC00C2">
        <w:rPr>
          <w:rFonts w:ascii="Euphemia" w:hAnsi="Euphemia" w:cs="Arial"/>
          <w:b/>
          <w:sz w:val="24"/>
          <w:szCs w:val="24"/>
        </w:rPr>
        <w:t>DATA PROTECTION</w:t>
      </w:r>
    </w:p>
    <w:p w:rsidR="00D77BC6" w:rsidRPr="00D77BC6" w:rsidRDefault="00D77BC6" w:rsidP="00D77BC6">
      <w:pPr>
        <w:pStyle w:val="BodyTextIndent3"/>
        <w:ind w:left="567"/>
        <w:jc w:val="both"/>
        <w:rPr>
          <w:rFonts w:ascii="Euphemia" w:hAnsi="Euphemia" w:cs="Arial"/>
          <w:sz w:val="24"/>
          <w:szCs w:val="24"/>
        </w:rPr>
      </w:pPr>
      <w:r w:rsidRPr="00D77BC6">
        <w:rPr>
          <w:rFonts w:ascii="Euphemia" w:hAnsi="Euphemia" w:cs="Arial"/>
          <w:sz w:val="24"/>
          <w:szCs w:val="24"/>
        </w:rPr>
        <w:t xml:space="preserve">When your application is received, Laois County Council creates a record which contains personal information you have supplied.  The personal information on the application form is used solely in processing your candidature.  Such information held is subject to the rights and obligations set out in the Data Protection Acts, 1988 &amp; 2003.  </w:t>
      </w:r>
    </w:p>
    <w:p w:rsidR="00D77BC6" w:rsidRPr="00D77BC6" w:rsidRDefault="00D77BC6" w:rsidP="00D77BC6">
      <w:pPr>
        <w:pBdr>
          <w:bottom w:val="dotted" w:sz="24" w:space="1" w:color="auto"/>
        </w:pBdr>
        <w:spacing w:line="276" w:lineRule="auto"/>
        <w:ind w:left="567"/>
        <w:jc w:val="both"/>
        <w:rPr>
          <w:rFonts w:ascii="Euphemia" w:hAnsi="Euphemia" w:cs="Arial"/>
          <w:szCs w:val="24"/>
          <w:lang w:val="en-IE"/>
        </w:rPr>
      </w:pPr>
    </w:p>
    <w:p w:rsidR="00D77BC6" w:rsidRPr="00D77BC6" w:rsidRDefault="00D77BC6" w:rsidP="00D77BC6">
      <w:pPr>
        <w:ind w:left="567"/>
        <w:jc w:val="both"/>
        <w:rPr>
          <w:rFonts w:ascii="Euphemia" w:hAnsi="Euphemia"/>
          <w:b/>
          <w:color w:val="002060"/>
          <w:szCs w:val="24"/>
        </w:rPr>
      </w:pPr>
    </w:p>
    <w:p w:rsidR="00D77BC6" w:rsidRPr="00D77BC6" w:rsidRDefault="00D77BC6" w:rsidP="00D77BC6">
      <w:pPr>
        <w:ind w:left="567"/>
        <w:jc w:val="center"/>
        <w:rPr>
          <w:rFonts w:ascii="Euphemia" w:hAnsi="Euphemia"/>
          <w:b/>
          <w:szCs w:val="24"/>
          <w:lang w:val="ga-IE"/>
        </w:rPr>
      </w:pPr>
      <w:r w:rsidRPr="00D77BC6">
        <w:rPr>
          <w:rFonts w:ascii="Euphemia" w:hAnsi="Euphemia"/>
          <w:b/>
          <w:szCs w:val="24"/>
        </w:rPr>
        <w:t xml:space="preserve">Any attempt by a candidate, or by any person(s) acting at the candidate’s instigation, directly or indirectly, by means of written communication or otherwise influence in the candidate’s </w:t>
      </w:r>
      <w:proofErr w:type="spellStart"/>
      <w:r w:rsidRPr="00D77BC6">
        <w:rPr>
          <w:rFonts w:ascii="Euphemia" w:hAnsi="Euphemia"/>
          <w:b/>
          <w:szCs w:val="24"/>
        </w:rPr>
        <w:t>favour</w:t>
      </w:r>
      <w:proofErr w:type="spellEnd"/>
      <w:r w:rsidRPr="00D77BC6">
        <w:rPr>
          <w:rFonts w:ascii="Euphemia" w:hAnsi="Euphemia"/>
          <w:b/>
          <w:szCs w:val="24"/>
        </w:rPr>
        <w:t>, any member or employee of the Council or person nominated by the County Council to interview or examine applicants, will automatically disqualify the candidate for the position being sought.</w:t>
      </w:r>
    </w:p>
    <w:p w:rsidR="00D77BC6" w:rsidRPr="00D77BC6" w:rsidRDefault="00D77BC6" w:rsidP="00D77BC6">
      <w:pPr>
        <w:ind w:left="567"/>
        <w:rPr>
          <w:rFonts w:ascii="Euphemia" w:hAnsi="Euphemia"/>
          <w:szCs w:val="24"/>
          <w:lang w:val="ga-IE"/>
        </w:rPr>
      </w:pPr>
    </w:p>
    <w:p w:rsidR="00D77BC6" w:rsidRPr="00D77BC6" w:rsidRDefault="00D77BC6" w:rsidP="00D77BC6">
      <w:pPr>
        <w:ind w:left="567"/>
        <w:jc w:val="center"/>
        <w:rPr>
          <w:rFonts w:ascii="Euphemia" w:hAnsi="Euphemia"/>
          <w:b/>
          <w:szCs w:val="24"/>
          <w:lang w:val="ga-IE"/>
        </w:rPr>
      </w:pPr>
      <w:r w:rsidRPr="00D77BC6">
        <w:rPr>
          <w:rFonts w:ascii="Euphemia" w:hAnsi="Euphemia"/>
          <w:b/>
          <w:szCs w:val="24"/>
        </w:rPr>
        <w:t>Expenses incurred by candidates in attending interview, etc., will be at the candidates own expense</w:t>
      </w:r>
    </w:p>
    <w:p w:rsidR="00D77BC6" w:rsidRPr="00D77BC6" w:rsidRDefault="00D77BC6" w:rsidP="00D77BC6">
      <w:pPr>
        <w:ind w:left="567"/>
        <w:jc w:val="center"/>
        <w:rPr>
          <w:rFonts w:ascii="Euphemia" w:hAnsi="Euphemia"/>
          <w:b/>
          <w:szCs w:val="24"/>
          <w:lang w:val="ga-IE"/>
        </w:rPr>
      </w:pPr>
    </w:p>
    <w:p w:rsidR="00D77BC6" w:rsidRPr="00D77BC6" w:rsidRDefault="00D77BC6" w:rsidP="00D77BC6">
      <w:pPr>
        <w:ind w:left="567"/>
        <w:jc w:val="center"/>
        <w:rPr>
          <w:rFonts w:ascii="Euphemia" w:hAnsi="Euphemia"/>
          <w:b/>
          <w:szCs w:val="24"/>
          <w:lang w:val="ga-IE"/>
        </w:rPr>
      </w:pPr>
      <w:r w:rsidRPr="00D77BC6">
        <w:rPr>
          <w:rFonts w:ascii="Euphemia" w:hAnsi="Euphemia"/>
          <w:b/>
          <w:szCs w:val="24"/>
          <w:lang w:val="ga-IE"/>
        </w:rPr>
        <w:t>Laois County Council is an equal opportunities employer</w:t>
      </w:r>
    </w:p>
    <w:sectPr w:rsidR="00D77BC6" w:rsidRPr="00D77BC6" w:rsidSect="00357C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phemia">
    <w:panose1 w:val="020B05030401020201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CFF"/>
    <w:multiLevelType w:val="hybridMultilevel"/>
    <w:tmpl w:val="56E87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34E29"/>
    <w:multiLevelType w:val="hybridMultilevel"/>
    <w:tmpl w:val="5ECE76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3608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FD2A86"/>
    <w:multiLevelType w:val="hybridMultilevel"/>
    <w:tmpl w:val="FF8C60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563206"/>
    <w:multiLevelType w:val="hybridMultilevel"/>
    <w:tmpl w:val="693CB09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34CC8"/>
    <w:multiLevelType w:val="hybridMultilevel"/>
    <w:tmpl w:val="80ACE290"/>
    <w:lvl w:ilvl="0" w:tplc="992228D2">
      <w:start w:val="9"/>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7820F08"/>
    <w:multiLevelType w:val="hybridMultilevel"/>
    <w:tmpl w:val="52D8C03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72B87"/>
    <w:multiLevelType w:val="hybridMultilevel"/>
    <w:tmpl w:val="16B2298E"/>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nsid w:val="17EF5241"/>
    <w:multiLevelType w:val="singleLevel"/>
    <w:tmpl w:val="B8029A8C"/>
    <w:lvl w:ilvl="0">
      <w:start w:val="1"/>
      <w:numFmt w:val="lowerLetter"/>
      <w:lvlText w:val="(%1)"/>
      <w:lvlJc w:val="left"/>
      <w:pPr>
        <w:tabs>
          <w:tab w:val="num" w:pos="1440"/>
        </w:tabs>
        <w:ind w:left="1440" w:hanging="720"/>
      </w:pPr>
      <w:rPr>
        <w:rFonts w:ascii="Arial" w:eastAsia="Times New Roman" w:hAnsi="Arial" w:cs="Arial"/>
      </w:rPr>
    </w:lvl>
  </w:abstractNum>
  <w:abstractNum w:abstractNumId="9">
    <w:nsid w:val="197B289E"/>
    <w:multiLevelType w:val="hybridMultilevel"/>
    <w:tmpl w:val="BD666D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F497585"/>
    <w:multiLevelType w:val="hybridMultilevel"/>
    <w:tmpl w:val="5706E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1D23A2D"/>
    <w:multiLevelType w:val="hybridMultilevel"/>
    <w:tmpl w:val="D39CB8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63725"/>
    <w:multiLevelType w:val="hybridMultilevel"/>
    <w:tmpl w:val="E15ACDF4"/>
    <w:lvl w:ilvl="0" w:tplc="DDC43BA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932D1A"/>
    <w:multiLevelType w:val="hybridMultilevel"/>
    <w:tmpl w:val="72884C6C"/>
    <w:lvl w:ilvl="0" w:tplc="2B2A7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F572F"/>
    <w:multiLevelType w:val="hybridMultilevel"/>
    <w:tmpl w:val="7F820CF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A7003"/>
    <w:multiLevelType w:val="hybridMultilevel"/>
    <w:tmpl w:val="9D7AD3F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32D72CE6"/>
    <w:multiLevelType w:val="hybridMultilevel"/>
    <w:tmpl w:val="51D00546"/>
    <w:lvl w:ilvl="0" w:tplc="61AEC6E8">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7">
    <w:nsid w:val="338535E7"/>
    <w:multiLevelType w:val="multilevel"/>
    <w:tmpl w:val="4FD89A8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135BFF"/>
    <w:multiLevelType w:val="hybridMultilevel"/>
    <w:tmpl w:val="FB766862"/>
    <w:lvl w:ilvl="0" w:tplc="0409000B">
      <w:start w:val="1"/>
      <w:numFmt w:val="bullet"/>
      <w:lvlText w:val=""/>
      <w:lvlJc w:val="left"/>
      <w:pPr>
        <w:ind w:left="1854" w:hanging="360"/>
      </w:pPr>
      <w:rPr>
        <w:rFonts w:ascii="Wingdings" w:hAnsi="Wingdings"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9">
    <w:nsid w:val="437A6499"/>
    <w:multiLevelType w:val="multilevel"/>
    <w:tmpl w:val="472024B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6A8569B"/>
    <w:multiLevelType w:val="hybridMultilevel"/>
    <w:tmpl w:val="7682B9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494A5454"/>
    <w:multiLevelType w:val="hybridMultilevel"/>
    <w:tmpl w:val="CA2A287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nsid w:val="53DA1AA7"/>
    <w:multiLevelType w:val="hybridMultilevel"/>
    <w:tmpl w:val="1B0884EC"/>
    <w:lvl w:ilvl="0" w:tplc="8440F0B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54F16AD7"/>
    <w:multiLevelType w:val="hybridMultilevel"/>
    <w:tmpl w:val="1A4AD242"/>
    <w:lvl w:ilvl="0" w:tplc="5272617A">
      <w:start w:val="10"/>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83C390F"/>
    <w:multiLevelType w:val="hybridMultilevel"/>
    <w:tmpl w:val="41AA64D0"/>
    <w:lvl w:ilvl="0" w:tplc="0409000B">
      <w:start w:val="1"/>
      <w:numFmt w:val="bullet"/>
      <w:lvlText w:val=""/>
      <w:lvlJc w:val="left"/>
      <w:pPr>
        <w:ind w:left="1854" w:hanging="360"/>
      </w:pPr>
      <w:rPr>
        <w:rFonts w:ascii="Wingdings" w:hAnsi="Wingdings"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5">
    <w:nsid w:val="588C3245"/>
    <w:multiLevelType w:val="multilevel"/>
    <w:tmpl w:val="805A704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D17443"/>
    <w:multiLevelType w:val="hybridMultilevel"/>
    <w:tmpl w:val="60841C9E"/>
    <w:lvl w:ilvl="0" w:tplc="2B98AC74">
      <w:start w:val="1"/>
      <w:numFmt w:val="lowerLetter"/>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D1F366A"/>
    <w:multiLevelType w:val="hybridMultilevel"/>
    <w:tmpl w:val="B2D0806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04717"/>
    <w:multiLevelType w:val="hybridMultilevel"/>
    <w:tmpl w:val="83420E20"/>
    <w:lvl w:ilvl="0" w:tplc="35A67124">
      <w:start w:val="3"/>
      <w:numFmt w:val="lowerRoman"/>
      <w:lvlText w:val="(%1)"/>
      <w:lvlJc w:val="left"/>
      <w:pPr>
        <w:ind w:left="1440" w:hanging="108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2B347DB"/>
    <w:multiLevelType w:val="hybridMultilevel"/>
    <w:tmpl w:val="3F66883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nsid w:val="68B77963"/>
    <w:multiLevelType w:val="hybridMultilevel"/>
    <w:tmpl w:val="5BDED63E"/>
    <w:lvl w:ilvl="0" w:tplc="18090003">
      <w:start w:val="1"/>
      <w:numFmt w:val="bullet"/>
      <w:lvlText w:val="o"/>
      <w:lvlJc w:val="left"/>
      <w:pPr>
        <w:ind w:left="1854" w:hanging="360"/>
      </w:pPr>
      <w:rPr>
        <w:rFonts w:ascii="Courier New" w:hAnsi="Courier New" w:cs="Courier New"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31">
    <w:nsid w:val="68D74E23"/>
    <w:multiLevelType w:val="hybridMultilevel"/>
    <w:tmpl w:val="8878FCD8"/>
    <w:lvl w:ilvl="0" w:tplc="A3E29BEE">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10219A"/>
    <w:multiLevelType w:val="hybridMultilevel"/>
    <w:tmpl w:val="99E2F474"/>
    <w:lvl w:ilvl="0" w:tplc="04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3">
    <w:nsid w:val="716E4891"/>
    <w:multiLevelType w:val="hybridMultilevel"/>
    <w:tmpl w:val="674C5706"/>
    <w:lvl w:ilvl="0" w:tplc="04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4">
    <w:nsid w:val="73B0719B"/>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35">
    <w:nsid w:val="76706CA1"/>
    <w:multiLevelType w:val="hybridMultilevel"/>
    <w:tmpl w:val="0E5C3320"/>
    <w:lvl w:ilvl="0" w:tplc="D69E135E">
      <w:start w:val="1"/>
      <w:numFmt w:val="lowerRoman"/>
      <w:lvlText w:val="(%1)"/>
      <w:lvlJc w:val="left"/>
      <w:pPr>
        <w:ind w:left="1440" w:hanging="10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E37B7"/>
    <w:multiLevelType w:val="hybridMultilevel"/>
    <w:tmpl w:val="AD345A56"/>
    <w:lvl w:ilvl="0" w:tplc="4B788C4C">
      <w:start w:val="1"/>
      <w:numFmt w:val="lowerLetter"/>
      <w:lvlText w:val="%1)"/>
      <w:lvlJc w:val="left"/>
      <w:pPr>
        <w:ind w:left="3763" w:hanging="360"/>
      </w:pPr>
      <w:rPr>
        <w:rFonts w:hint="default"/>
        <w:b/>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37">
    <w:nsid w:val="7BA41AD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CE3641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7D8956C4"/>
    <w:multiLevelType w:val="hybridMultilevel"/>
    <w:tmpl w:val="A7BA3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0"/>
  </w:num>
  <w:num w:numId="5">
    <w:abstractNumId w:val="1"/>
  </w:num>
  <w:num w:numId="6">
    <w:abstractNumId w:val="26"/>
  </w:num>
  <w:num w:numId="7">
    <w:abstractNumId w:val="8"/>
  </w:num>
  <w:num w:numId="8">
    <w:abstractNumId w:val="22"/>
  </w:num>
  <w:num w:numId="9">
    <w:abstractNumId w:val="34"/>
  </w:num>
  <w:num w:numId="10">
    <w:abstractNumId w:val="16"/>
  </w:num>
  <w:num w:numId="11">
    <w:abstractNumId w:val="9"/>
  </w:num>
  <w:num w:numId="12">
    <w:abstractNumId w:val="20"/>
  </w:num>
  <w:num w:numId="13">
    <w:abstractNumId w:val="29"/>
  </w:num>
  <w:num w:numId="14">
    <w:abstractNumId w:val="15"/>
  </w:num>
  <w:num w:numId="15">
    <w:abstractNumId w:val="21"/>
  </w:num>
  <w:num w:numId="16">
    <w:abstractNumId w:val="30"/>
  </w:num>
  <w:num w:numId="17">
    <w:abstractNumId w:val="7"/>
  </w:num>
  <w:num w:numId="18">
    <w:abstractNumId w:val="36"/>
  </w:num>
  <w:num w:numId="19">
    <w:abstractNumId w:val="27"/>
  </w:num>
  <w:num w:numId="20">
    <w:abstractNumId w:val="11"/>
  </w:num>
  <w:num w:numId="21">
    <w:abstractNumId w:val="14"/>
  </w:num>
  <w:num w:numId="22">
    <w:abstractNumId w:val="6"/>
  </w:num>
  <w:num w:numId="23">
    <w:abstractNumId w:val="37"/>
  </w:num>
  <w:num w:numId="24">
    <w:abstractNumId w:val="19"/>
  </w:num>
  <w:num w:numId="25">
    <w:abstractNumId w:val="38"/>
  </w:num>
  <w:num w:numId="26">
    <w:abstractNumId w:val="2"/>
  </w:num>
  <w:num w:numId="27">
    <w:abstractNumId w:val="25"/>
  </w:num>
  <w:num w:numId="28">
    <w:abstractNumId w:val="39"/>
  </w:num>
  <w:num w:numId="29">
    <w:abstractNumId w:val="17"/>
  </w:num>
  <w:num w:numId="30">
    <w:abstractNumId w:val="35"/>
  </w:num>
  <w:num w:numId="31">
    <w:abstractNumId w:val="3"/>
  </w:num>
  <w:num w:numId="32">
    <w:abstractNumId w:val="33"/>
  </w:num>
  <w:num w:numId="33">
    <w:abstractNumId w:val="18"/>
  </w:num>
  <w:num w:numId="34">
    <w:abstractNumId w:val="24"/>
  </w:num>
  <w:num w:numId="35">
    <w:abstractNumId w:val="32"/>
  </w:num>
  <w:num w:numId="36">
    <w:abstractNumId w:val="31"/>
  </w:num>
  <w:num w:numId="37">
    <w:abstractNumId w:val="4"/>
  </w:num>
  <w:num w:numId="38">
    <w:abstractNumId w:val="5"/>
  </w:num>
  <w:num w:numId="39">
    <w:abstractNumId w:val="28"/>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5F1"/>
    <w:rsid w:val="00005A61"/>
    <w:rsid w:val="0004586F"/>
    <w:rsid w:val="00066759"/>
    <w:rsid w:val="00072676"/>
    <w:rsid w:val="000C04E9"/>
    <w:rsid w:val="000E3DCE"/>
    <w:rsid w:val="000F0660"/>
    <w:rsid w:val="000F3785"/>
    <w:rsid w:val="00156906"/>
    <w:rsid w:val="001C604A"/>
    <w:rsid w:val="001E25A0"/>
    <w:rsid w:val="00212905"/>
    <w:rsid w:val="00236385"/>
    <w:rsid w:val="002A35F1"/>
    <w:rsid w:val="002A5B06"/>
    <w:rsid w:val="00357CF0"/>
    <w:rsid w:val="0036694F"/>
    <w:rsid w:val="00373ED5"/>
    <w:rsid w:val="003C0DDC"/>
    <w:rsid w:val="00430D72"/>
    <w:rsid w:val="004724EF"/>
    <w:rsid w:val="00475778"/>
    <w:rsid w:val="00494CA9"/>
    <w:rsid w:val="004D390C"/>
    <w:rsid w:val="004F5560"/>
    <w:rsid w:val="0054308C"/>
    <w:rsid w:val="00610859"/>
    <w:rsid w:val="006372B3"/>
    <w:rsid w:val="006C27D2"/>
    <w:rsid w:val="00700C01"/>
    <w:rsid w:val="00721096"/>
    <w:rsid w:val="00740A3B"/>
    <w:rsid w:val="00802ADC"/>
    <w:rsid w:val="00835A2E"/>
    <w:rsid w:val="00844B5F"/>
    <w:rsid w:val="008852CA"/>
    <w:rsid w:val="00896DCE"/>
    <w:rsid w:val="008B2039"/>
    <w:rsid w:val="008E498F"/>
    <w:rsid w:val="009D4D88"/>
    <w:rsid w:val="009E1A1A"/>
    <w:rsid w:val="009F69AF"/>
    <w:rsid w:val="00B46BCA"/>
    <w:rsid w:val="00B5216C"/>
    <w:rsid w:val="00B97C5B"/>
    <w:rsid w:val="00CD6092"/>
    <w:rsid w:val="00D747A9"/>
    <w:rsid w:val="00D77BC6"/>
    <w:rsid w:val="00D843A2"/>
    <w:rsid w:val="00DC00C2"/>
    <w:rsid w:val="00E86537"/>
    <w:rsid w:val="00ED6C12"/>
    <w:rsid w:val="00F95A14"/>
    <w:rsid w:val="00FA76CD"/>
    <w:rsid w:val="00FB778B"/>
    <w:rsid w:val="00FC0486"/>
    <w:rsid w:val="00FD63B9"/>
    <w:rsid w:val="00FE3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F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A35F1"/>
    <w:pPr>
      <w:keepNext/>
      <w:numPr>
        <w:numId w:val="25"/>
      </w:numPr>
      <w:outlineLvl w:val="0"/>
    </w:pPr>
    <w:rPr>
      <w:b/>
      <w:i/>
      <w:lang w:val="en-IE"/>
    </w:rPr>
  </w:style>
  <w:style w:type="paragraph" w:styleId="Heading2">
    <w:name w:val="heading 2"/>
    <w:basedOn w:val="Normal"/>
    <w:next w:val="Normal"/>
    <w:link w:val="Heading2Char"/>
    <w:uiPriority w:val="9"/>
    <w:semiHidden/>
    <w:unhideWhenUsed/>
    <w:qFormat/>
    <w:rsid w:val="004F5560"/>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35F1"/>
    <w:pPr>
      <w:keepNext/>
      <w:numPr>
        <w:ilvl w:val="2"/>
        <w:numId w:val="25"/>
      </w:numPr>
      <w:jc w:val="center"/>
      <w:outlineLvl w:val="2"/>
    </w:pPr>
    <w:rPr>
      <w:b/>
      <w:i/>
      <w:u w:val="single"/>
      <w:lang w:val="en-IE"/>
    </w:rPr>
  </w:style>
  <w:style w:type="paragraph" w:styleId="Heading4">
    <w:name w:val="heading 4"/>
    <w:basedOn w:val="Normal"/>
    <w:next w:val="Normal"/>
    <w:link w:val="Heading4Char"/>
    <w:uiPriority w:val="9"/>
    <w:unhideWhenUsed/>
    <w:qFormat/>
    <w:rsid w:val="004F5560"/>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5560"/>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5560"/>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5560"/>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5560"/>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F5560"/>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5F1"/>
    <w:rPr>
      <w:rFonts w:ascii="Times New Roman" w:eastAsia="Times New Roman" w:hAnsi="Times New Roman" w:cs="Times New Roman"/>
      <w:b/>
      <w:i/>
      <w:sz w:val="24"/>
      <w:szCs w:val="20"/>
      <w:lang w:val="en-IE"/>
    </w:rPr>
  </w:style>
  <w:style w:type="character" w:customStyle="1" w:styleId="Heading3Char">
    <w:name w:val="Heading 3 Char"/>
    <w:basedOn w:val="DefaultParagraphFont"/>
    <w:link w:val="Heading3"/>
    <w:rsid w:val="002A35F1"/>
    <w:rPr>
      <w:rFonts w:ascii="Times New Roman" w:eastAsia="Times New Roman" w:hAnsi="Times New Roman" w:cs="Times New Roman"/>
      <w:b/>
      <w:i/>
      <w:sz w:val="24"/>
      <w:szCs w:val="20"/>
      <w:u w:val="single"/>
      <w:lang w:val="en-IE"/>
    </w:rPr>
  </w:style>
  <w:style w:type="paragraph" w:styleId="Title">
    <w:name w:val="Title"/>
    <w:basedOn w:val="Normal"/>
    <w:link w:val="TitleChar"/>
    <w:uiPriority w:val="99"/>
    <w:qFormat/>
    <w:rsid w:val="002A35F1"/>
    <w:pPr>
      <w:jc w:val="center"/>
    </w:pPr>
    <w:rPr>
      <w:b/>
      <w:i/>
      <w:lang w:val="en-IE"/>
    </w:rPr>
  </w:style>
  <w:style w:type="character" w:customStyle="1" w:styleId="TitleChar">
    <w:name w:val="Title Char"/>
    <w:basedOn w:val="DefaultParagraphFont"/>
    <w:link w:val="Title"/>
    <w:uiPriority w:val="99"/>
    <w:rsid w:val="002A35F1"/>
    <w:rPr>
      <w:rFonts w:ascii="Times New Roman" w:eastAsia="Times New Roman" w:hAnsi="Times New Roman" w:cs="Times New Roman"/>
      <w:b/>
      <w:i/>
      <w:sz w:val="24"/>
      <w:szCs w:val="20"/>
      <w:lang w:val="en-IE"/>
    </w:rPr>
  </w:style>
  <w:style w:type="paragraph" w:styleId="ListParagraph">
    <w:name w:val="List Paragraph"/>
    <w:basedOn w:val="Normal"/>
    <w:uiPriority w:val="34"/>
    <w:qFormat/>
    <w:rsid w:val="002A35F1"/>
    <w:pPr>
      <w:ind w:left="720"/>
    </w:pPr>
    <w:rPr>
      <w:rFonts w:eastAsia="Calibri"/>
      <w:sz w:val="20"/>
      <w:lang w:val="en-GB"/>
    </w:rPr>
  </w:style>
  <w:style w:type="paragraph" w:styleId="BodyText">
    <w:name w:val="Body Text"/>
    <w:basedOn w:val="Normal"/>
    <w:link w:val="BodyTextChar"/>
    <w:uiPriority w:val="99"/>
    <w:unhideWhenUsed/>
    <w:rsid w:val="002A35F1"/>
    <w:pPr>
      <w:spacing w:after="120"/>
    </w:pPr>
    <w:rPr>
      <w:i/>
    </w:rPr>
  </w:style>
  <w:style w:type="character" w:customStyle="1" w:styleId="BodyTextChar">
    <w:name w:val="Body Text Char"/>
    <w:basedOn w:val="DefaultParagraphFont"/>
    <w:link w:val="BodyText"/>
    <w:uiPriority w:val="99"/>
    <w:rsid w:val="002A35F1"/>
    <w:rPr>
      <w:rFonts w:ascii="Times New Roman" w:eastAsia="Times New Roman" w:hAnsi="Times New Roman" w:cs="Times New Roman"/>
      <w:i/>
      <w:sz w:val="24"/>
      <w:szCs w:val="20"/>
    </w:rPr>
  </w:style>
  <w:style w:type="paragraph" w:styleId="NoSpacing">
    <w:name w:val="No Spacing"/>
    <w:link w:val="NoSpacingChar"/>
    <w:uiPriority w:val="1"/>
    <w:qFormat/>
    <w:rsid w:val="002A5B06"/>
    <w:pPr>
      <w:suppressAutoHyphens/>
      <w:spacing w:after="0" w:line="240" w:lineRule="auto"/>
    </w:pPr>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uiPriority w:val="99"/>
    <w:unhideWhenUsed/>
    <w:rsid w:val="002A5B06"/>
    <w:pPr>
      <w:spacing w:after="120"/>
      <w:ind w:left="283"/>
    </w:pPr>
  </w:style>
  <w:style w:type="character" w:customStyle="1" w:styleId="BodyTextIndentChar">
    <w:name w:val="Body Text Indent Char"/>
    <w:basedOn w:val="DefaultParagraphFont"/>
    <w:link w:val="BodyTextIndent"/>
    <w:uiPriority w:val="99"/>
    <w:rsid w:val="002A5B06"/>
    <w:rPr>
      <w:rFonts w:ascii="Times New Roman" w:eastAsia="Times New Roman" w:hAnsi="Times New Roman" w:cs="Times New Roman"/>
      <w:sz w:val="24"/>
      <w:szCs w:val="20"/>
    </w:rPr>
  </w:style>
  <w:style w:type="paragraph" w:customStyle="1" w:styleId="Default">
    <w:name w:val="Default"/>
    <w:rsid w:val="000C04E9"/>
    <w:pPr>
      <w:autoSpaceDE w:val="0"/>
      <w:autoSpaceDN w:val="0"/>
      <w:adjustRightInd w:val="0"/>
      <w:spacing w:after="0" w:line="240" w:lineRule="auto"/>
    </w:pPr>
    <w:rPr>
      <w:rFonts w:ascii="Arial" w:eastAsia="Calibri" w:hAnsi="Arial" w:cs="Arial"/>
      <w:color w:val="000000"/>
      <w:sz w:val="24"/>
      <w:szCs w:val="24"/>
      <w:lang w:val="en-IE"/>
    </w:rPr>
  </w:style>
  <w:style w:type="character" w:customStyle="1" w:styleId="NoSpacingChar">
    <w:name w:val="No Spacing Char"/>
    <w:basedOn w:val="DefaultParagraphFont"/>
    <w:link w:val="NoSpacing"/>
    <w:uiPriority w:val="1"/>
    <w:rsid w:val="000C04E9"/>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uiPriority w:val="99"/>
    <w:semiHidden/>
    <w:unhideWhenUsed/>
    <w:rsid w:val="00D77BC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7BC6"/>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4F55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F5560"/>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4F5560"/>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rsid w:val="004F5560"/>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4F5560"/>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4F55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556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11</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ebrownri</dc:creator>
  <cp:lastModifiedBy>ebrownri</cp:lastModifiedBy>
  <cp:revision>9</cp:revision>
  <cp:lastPrinted>2019-01-14T11:38:00Z</cp:lastPrinted>
  <dcterms:created xsi:type="dcterms:W3CDTF">2019-01-10T09:24:00Z</dcterms:created>
  <dcterms:modified xsi:type="dcterms:W3CDTF">2019-01-17T13:14:00Z</dcterms:modified>
</cp:coreProperties>
</file>