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BC786" w14:textId="77777777" w:rsidR="00C4241E" w:rsidRDefault="005D077B" w:rsidP="00C4241E">
      <w:pPr>
        <w:rPr>
          <w:rFonts w:ascii="Calibri" w:hAnsi="Calibri" w:cs="Calibri"/>
        </w:rPr>
      </w:pPr>
      <w:r>
        <w:rPr>
          <w:rFonts w:ascii="Calibri" w:hAnsi="Calibri" w:cs="Calibri"/>
        </w:rPr>
        <w:t xml:space="preserve"> </w:t>
      </w:r>
    </w:p>
    <w:p w14:paraId="0DC24523" w14:textId="77777777" w:rsidR="00C4241E" w:rsidRDefault="00C4241E" w:rsidP="00C4241E">
      <w:pPr>
        <w:jc w:val="center"/>
        <w:rPr>
          <w:rFonts w:ascii="Calibri" w:hAnsi="Calibri" w:cs="Calibri"/>
        </w:rPr>
      </w:pPr>
    </w:p>
    <w:p w14:paraId="70E317F1" w14:textId="77777777" w:rsidR="00C4241E" w:rsidRDefault="00C4241E" w:rsidP="00C4241E">
      <w:pPr>
        <w:jc w:val="center"/>
        <w:rPr>
          <w:rFonts w:ascii="Calibri" w:hAnsi="Calibri" w:cs="Calibri"/>
        </w:rPr>
      </w:pPr>
    </w:p>
    <w:p w14:paraId="531A7CA6" w14:textId="77777777" w:rsidR="00F304CA" w:rsidRDefault="00F304CA" w:rsidP="00C4241E">
      <w:pPr>
        <w:jc w:val="center"/>
        <w:rPr>
          <w:rFonts w:ascii="Calibri" w:hAnsi="Calibri" w:cs="Calibri"/>
          <w:b/>
          <w:sz w:val="48"/>
          <w:szCs w:val="48"/>
        </w:rPr>
      </w:pPr>
    </w:p>
    <w:p w14:paraId="3A2CCF23" w14:textId="77777777" w:rsidR="00AC7B41" w:rsidRPr="00AC7B41" w:rsidRDefault="001B00DA" w:rsidP="00C4241E">
      <w:pPr>
        <w:jc w:val="center"/>
        <w:rPr>
          <w:rFonts w:ascii="Calibri" w:hAnsi="Calibri" w:cs="Calibri"/>
          <w:b/>
          <w:sz w:val="48"/>
          <w:szCs w:val="48"/>
        </w:rPr>
      </w:pPr>
      <w:r>
        <w:rPr>
          <w:rFonts w:ascii="Calibri" w:hAnsi="Calibri" w:cs="Calibri"/>
          <w:b/>
          <w:sz w:val="48"/>
          <w:szCs w:val="48"/>
        </w:rPr>
        <w:t>COMHAIRLE CHONTAE LAOISE</w:t>
      </w:r>
    </w:p>
    <w:p w14:paraId="64133B98" w14:textId="77777777" w:rsidR="00AC7B41" w:rsidRDefault="00B44637" w:rsidP="00C4241E">
      <w:pPr>
        <w:jc w:val="center"/>
        <w:rPr>
          <w:rFonts w:ascii="Calibri" w:hAnsi="Calibri" w:cs="Calibri"/>
          <w:b/>
          <w:sz w:val="48"/>
          <w:szCs w:val="48"/>
        </w:rPr>
      </w:pPr>
      <w:r>
        <w:rPr>
          <w:rFonts w:ascii="Calibri" w:hAnsi="Calibri" w:cs="Calibri"/>
          <w:b/>
          <w:sz w:val="48"/>
          <w:szCs w:val="48"/>
        </w:rPr>
        <w:t>LAOIS</w:t>
      </w:r>
      <w:r w:rsidR="00AC7B41" w:rsidRPr="00AC7B41">
        <w:rPr>
          <w:rFonts w:ascii="Calibri" w:hAnsi="Calibri" w:cs="Calibri"/>
          <w:b/>
          <w:sz w:val="48"/>
          <w:szCs w:val="48"/>
        </w:rPr>
        <w:t xml:space="preserve"> COUNTY COUNCIL</w:t>
      </w:r>
    </w:p>
    <w:p w14:paraId="50E213CE" w14:textId="77777777" w:rsidR="00AC7B41" w:rsidRDefault="00AC7B41" w:rsidP="00C4241E">
      <w:pPr>
        <w:jc w:val="center"/>
        <w:rPr>
          <w:rFonts w:ascii="Calibri" w:hAnsi="Calibri" w:cs="Calibri"/>
          <w:b/>
          <w:sz w:val="48"/>
          <w:szCs w:val="48"/>
        </w:rPr>
      </w:pPr>
    </w:p>
    <w:p w14:paraId="0C1E9AA9" w14:textId="77777777" w:rsidR="00AC7B41" w:rsidRPr="00765FB1" w:rsidRDefault="00AC7B41" w:rsidP="00C4241E">
      <w:pPr>
        <w:jc w:val="center"/>
        <w:rPr>
          <w:rFonts w:ascii="Calibri" w:hAnsi="Calibri" w:cs="Calibri"/>
          <w:b/>
          <w:color w:val="1F497D"/>
          <w:sz w:val="48"/>
          <w:szCs w:val="48"/>
        </w:rPr>
      </w:pPr>
      <w:r w:rsidRPr="00765FB1">
        <w:rPr>
          <w:rFonts w:ascii="Calibri" w:hAnsi="Calibri" w:cs="Calibri"/>
          <w:b/>
          <w:color w:val="1F497D"/>
          <w:sz w:val="48"/>
          <w:szCs w:val="48"/>
        </w:rPr>
        <w:t>Candidate Information Booklet</w:t>
      </w:r>
    </w:p>
    <w:p w14:paraId="0D1FEA30" w14:textId="77777777" w:rsidR="00AC7B41" w:rsidRDefault="00AC7B41" w:rsidP="00C4241E">
      <w:pPr>
        <w:jc w:val="center"/>
        <w:rPr>
          <w:rFonts w:ascii="Calibri" w:hAnsi="Calibri" w:cs="Calibri"/>
          <w:b/>
          <w:sz w:val="36"/>
          <w:szCs w:val="36"/>
        </w:rPr>
      </w:pPr>
      <w:r w:rsidRPr="00AC7B41">
        <w:rPr>
          <w:rFonts w:ascii="Calibri" w:hAnsi="Calibri" w:cs="Calibri"/>
          <w:b/>
          <w:sz w:val="36"/>
          <w:szCs w:val="36"/>
        </w:rPr>
        <w:t>(Please read carefully)</w:t>
      </w:r>
    </w:p>
    <w:p w14:paraId="1C67EE09" w14:textId="77777777" w:rsidR="00AC7B41" w:rsidRDefault="00AC7B41" w:rsidP="00C4241E">
      <w:pPr>
        <w:jc w:val="center"/>
        <w:rPr>
          <w:rFonts w:ascii="Calibri" w:hAnsi="Calibri" w:cs="Calibri"/>
          <w:b/>
          <w:sz w:val="36"/>
          <w:szCs w:val="36"/>
        </w:rPr>
      </w:pPr>
    </w:p>
    <w:p w14:paraId="5A238464" w14:textId="77777777" w:rsidR="00AC7B41" w:rsidRDefault="00AC7B41" w:rsidP="00C4241E">
      <w:pPr>
        <w:jc w:val="center"/>
        <w:rPr>
          <w:rFonts w:ascii="Calibri" w:hAnsi="Calibri" w:cs="Calibri"/>
          <w:b/>
          <w:sz w:val="36"/>
          <w:szCs w:val="36"/>
        </w:rPr>
      </w:pPr>
    </w:p>
    <w:p w14:paraId="1F9AE837" w14:textId="5E84A033" w:rsidR="00AC7B41" w:rsidRPr="00AC7B41" w:rsidRDefault="00AC7B41"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48"/>
          <w:szCs w:val="48"/>
        </w:rPr>
      </w:pPr>
      <w:r w:rsidRPr="00AC7B41">
        <w:rPr>
          <w:rFonts w:ascii="Calibri" w:hAnsi="Calibri" w:cs="Calibri"/>
          <w:b/>
          <w:sz w:val="48"/>
          <w:szCs w:val="48"/>
        </w:rPr>
        <w:t xml:space="preserve">Post of: </w:t>
      </w:r>
      <w:r w:rsidR="005976F8">
        <w:rPr>
          <w:rFonts w:ascii="Calibri" w:hAnsi="Calibri" w:cs="Calibri"/>
          <w:b/>
          <w:sz w:val="48"/>
          <w:szCs w:val="48"/>
        </w:rPr>
        <w:t>Assistant Planner</w:t>
      </w:r>
    </w:p>
    <w:p w14:paraId="14CB5170" w14:textId="77777777" w:rsidR="00AC7B41" w:rsidRDefault="00AC7B41"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p>
    <w:p w14:paraId="56FFE5CA" w14:textId="77777777" w:rsidR="00AC7B41" w:rsidRPr="00765FB1" w:rsidRDefault="00EE2E4A"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color w:val="C0504D"/>
          <w:sz w:val="40"/>
          <w:szCs w:val="40"/>
        </w:rPr>
      </w:pPr>
      <w:r w:rsidRPr="00765FB1">
        <w:rPr>
          <w:rFonts w:ascii="Calibri" w:hAnsi="Calibri" w:cs="Calibri"/>
          <w:b/>
          <w:color w:val="C0504D"/>
          <w:sz w:val="40"/>
          <w:szCs w:val="40"/>
        </w:rPr>
        <w:t>Closing Date: 4.00</w:t>
      </w:r>
      <w:r w:rsidR="009E0384">
        <w:rPr>
          <w:rFonts w:ascii="Calibri" w:hAnsi="Calibri" w:cs="Calibri"/>
          <w:b/>
          <w:color w:val="C0504D"/>
          <w:sz w:val="40"/>
          <w:szCs w:val="40"/>
        </w:rPr>
        <w:t xml:space="preserve"> </w:t>
      </w:r>
      <w:r w:rsidRPr="00765FB1">
        <w:rPr>
          <w:rFonts w:ascii="Calibri" w:hAnsi="Calibri" w:cs="Calibri"/>
          <w:b/>
          <w:color w:val="C0504D"/>
          <w:sz w:val="40"/>
          <w:szCs w:val="40"/>
        </w:rPr>
        <w:t>P</w:t>
      </w:r>
      <w:r w:rsidR="009E0384">
        <w:rPr>
          <w:rFonts w:ascii="Calibri" w:hAnsi="Calibri" w:cs="Calibri"/>
          <w:b/>
          <w:color w:val="C0504D"/>
          <w:sz w:val="40"/>
          <w:szCs w:val="40"/>
        </w:rPr>
        <w:t>.</w:t>
      </w:r>
      <w:r w:rsidRPr="00765FB1">
        <w:rPr>
          <w:rFonts w:ascii="Calibri" w:hAnsi="Calibri" w:cs="Calibri"/>
          <w:b/>
          <w:color w:val="C0504D"/>
          <w:sz w:val="40"/>
          <w:szCs w:val="40"/>
        </w:rPr>
        <w:t>M</w:t>
      </w:r>
      <w:r w:rsidR="009E0384">
        <w:rPr>
          <w:rFonts w:ascii="Calibri" w:hAnsi="Calibri" w:cs="Calibri"/>
          <w:b/>
          <w:color w:val="C0504D"/>
          <w:sz w:val="40"/>
          <w:szCs w:val="40"/>
        </w:rPr>
        <w:t>.</w:t>
      </w:r>
    </w:p>
    <w:p w14:paraId="321F67C0" w14:textId="6CD3C02B" w:rsidR="00AC7B41" w:rsidRPr="00765FB1" w:rsidRDefault="00DB51B4"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r>
        <w:rPr>
          <w:rFonts w:ascii="Calibri" w:hAnsi="Calibri" w:cs="Calibri"/>
          <w:b/>
          <w:sz w:val="36"/>
          <w:szCs w:val="36"/>
        </w:rPr>
        <w:t>Thursday 26</w:t>
      </w:r>
      <w:r w:rsidRPr="00DB51B4">
        <w:rPr>
          <w:rFonts w:ascii="Calibri" w:hAnsi="Calibri" w:cs="Calibri"/>
          <w:b/>
          <w:sz w:val="36"/>
          <w:szCs w:val="36"/>
          <w:vertAlign w:val="superscript"/>
        </w:rPr>
        <w:t>th</w:t>
      </w:r>
      <w:r>
        <w:rPr>
          <w:rFonts w:ascii="Calibri" w:hAnsi="Calibri" w:cs="Calibri"/>
          <w:b/>
          <w:sz w:val="36"/>
          <w:szCs w:val="36"/>
        </w:rPr>
        <w:t xml:space="preserve"> </w:t>
      </w:r>
      <w:r w:rsidR="00DA76EA">
        <w:rPr>
          <w:rFonts w:ascii="Calibri" w:hAnsi="Calibri" w:cs="Calibri"/>
          <w:b/>
          <w:sz w:val="36"/>
          <w:szCs w:val="36"/>
        </w:rPr>
        <w:t>May</w:t>
      </w:r>
      <w:r w:rsidR="00614C90" w:rsidRPr="00765FB1">
        <w:rPr>
          <w:rFonts w:ascii="Calibri" w:hAnsi="Calibri" w:cs="Calibri"/>
          <w:b/>
          <w:sz w:val="36"/>
          <w:szCs w:val="36"/>
        </w:rPr>
        <w:t xml:space="preserve"> 20</w:t>
      </w:r>
      <w:r w:rsidR="00797BC2" w:rsidRPr="00765FB1">
        <w:rPr>
          <w:rFonts w:ascii="Calibri" w:hAnsi="Calibri" w:cs="Calibri"/>
          <w:b/>
          <w:sz w:val="36"/>
          <w:szCs w:val="36"/>
        </w:rPr>
        <w:t>2</w:t>
      </w:r>
      <w:r w:rsidR="008A62D8">
        <w:rPr>
          <w:rFonts w:ascii="Calibri" w:hAnsi="Calibri" w:cs="Calibri"/>
          <w:b/>
          <w:sz w:val="36"/>
          <w:szCs w:val="36"/>
        </w:rPr>
        <w:t>2</w:t>
      </w:r>
    </w:p>
    <w:p w14:paraId="79DC03C4" w14:textId="77777777" w:rsidR="00AC7B41" w:rsidRPr="00765FB1" w:rsidRDefault="00AC7B41"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r w:rsidRPr="00765FB1">
        <w:rPr>
          <w:rFonts w:ascii="Calibri" w:hAnsi="Calibri" w:cs="Calibri"/>
          <w:b/>
          <w:sz w:val="36"/>
          <w:szCs w:val="36"/>
        </w:rPr>
        <w:t>Completed Application Forms (</w:t>
      </w:r>
      <w:r w:rsidR="00001EA4">
        <w:rPr>
          <w:rFonts w:ascii="Calibri" w:hAnsi="Calibri" w:cs="Calibri"/>
          <w:b/>
          <w:sz w:val="36"/>
          <w:szCs w:val="36"/>
        </w:rPr>
        <w:t>3</w:t>
      </w:r>
      <w:r w:rsidRPr="00765FB1">
        <w:rPr>
          <w:rFonts w:ascii="Calibri" w:hAnsi="Calibri" w:cs="Calibri"/>
          <w:b/>
          <w:sz w:val="36"/>
          <w:szCs w:val="36"/>
        </w:rPr>
        <w:t xml:space="preserve"> copies) should be submitted to:</w:t>
      </w:r>
    </w:p>
    <w:p w14:paraId="0889804D" w14:textId="77777777" w:rsidR="00AC7B41" w:rsidRPr="00765FB1" w:rsidRDefault="00AC7B41"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r w:rsidRPr="00765FB1">
        <w:rPr>
          <w:rFonts w:ascii="Calibri" w:hAnsi="Calibri" w:cs="Calibri"/>
          <w:b/>
          <w:sz w:val="36"/>
          <w:szCs w:val="36"/>
        </w:rPr>
        <w:t>Human Resources Department</w:t>
      </w:r>
    </w:p>
    <w:p w14:paraId="1E0BB476" w14:textId="77777777" w:rsidR="00AC7B41" w:rsidRPr="00765FB1" w:rsidRDefault="00B44637"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r w:rsidRPr="00765FB1">
        <w:rPr>
          <w:rFonts w:ascii="Calibri" w:hAnsi="Calibri" w:cs="Calibri"/>
          <w:b/>
          <w:sz w:val="36"/>
          <w:szCs w:val="36"/>
        </w:rPr>
        <w:t>Laois</w:t>
      </w:r>
      <w:r w:rsidR="00AC7B41" w:rsidRPr="00765FB1">
        <w:rPr>
          <w:rFonts w:ascii="Calibri" w:hAnsi="Calibri" w:cs="Calibri"/>
          <w:b/>
          <w:sz w:val="36"/>
          <w:szCs w:val="36"/>
        </w:rPr>
        <w:t xml:space="preserve"> County Council</w:t>
      </w:r>
    </w:p>
    <w:p w14:paraId="4216C5F8" w14:textId="77777777" w:rsidR="00AC7B41" w:rsidRPr="00765FB1" w:rsidRDefault="00AC7B41"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r w:rsidRPr="00765FB1">
        <w:rPr>
          <w:rFonts w:ascii="Calibri" w:hAnsi="Calibri" w:cs="Calibri"/>
          <w:b/>
          <w:sz w:val="36"/>
          <w:szCs w:val="36"/>
        </w:rPr>
        <w:t>Aras an Chontae</w:t>
      </w:r>
    </w:p>
    <w:p w14:paraId="7EB59049" w14:textId="77777777" w:rsidR="00AC7B41" w:rsidRPr="00765FB1" w:rsidRDefault="00B44637"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r w:rsidRPr="00765FB1">
        <w:rPr>
          <w:rFonts w:ascii="Calibri" w:hAnsi="Calibri" w:cs="Calibri"/>
          <w:b/>
          <w:sz w:val="36"/>
          <w:szCs w:val="36"/>
        </w:rPr>
        <w:t>Portlaoise</w:t>
      </w:r>
    </w:p>
    <w:p w14:paraId="166D2E84" w14:textId="60FBD18F" w:rsidR="00A96237" w:rsidRDefault="00B44637"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r w:rsidRPr="00765FB1">
        <w:rPr>
          <w:rFonts w:ascii="Calibri" w:hAnsi="Calibri" w:cs="Calibri"/>
          <w:b/>
          <w:sz w:val="36"/>
          <w:szCs w:val="36"/>
        </w:rPr>
        <w:t>Co. Laois</w:t>
      </w:r>
    </w:p>
    <w:p w14:paraId="37A35815" w14:textId="77777777" w:rsidR="000D28A0" w:rsidRDefault="000D28A0"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p>
    <w:p w14:paraId="759E4A4D" w14:textId="1076DE25" w:rsidR="00001EA4" w:rsidRDefault="00001EA4"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r>
        <w:rPr>
          <w:rFonts w:ascii="Calibri" w:hAnsi="Calibri" w:cs="Calibri"/>
          <w:b/>
          <w:sz w:val="36"/>
          <w:szCs w:val="36"/>
        </w:rPr>
        <w:t xml:space="preserve">And 1 </w:t>
      </w:r>
      <w:r w:rsidR="00C14423">
        <w:rPr>
          <w:rFonts w:ascii="Calibri" w:hAnsi="Calibri" w:cs="Calibri"/>
          <w:b/>
          <w:sz w:val="36"/>
          <w:szCs w:val="36"/>
        </w:rPr>
        <w:t>c</w:t>
      </w:r>
      <w:r>
        <w:rPr>
          <w:rFonts w:ascii="Calibri" w:hAnsi="Calibri" w:cs="Calibri"/>
          <w:b/>
          <w:sz w:val="36"/>
          <w:szCs w:val="36"/>
        </w:rPr>
        <w:t xml:space="preserve">opy emailed to </w:t>
      </w:r>
      <w:hyperlink r:id="rId7" w:history="1">
        <w:r w:rsidRPr="005E2F52">
          <w:rPr>
            <w:rStyle w:val="Hyperlink"/>
            <w:rFonts w:ascii="Calibri" w:hAnsi="Calibri" w:cs="Calibri"/>
            <w:b/>
            <w:sz w:val="36"/>
            <w:szCs w:val="36"/>
          </w:rPr>
          <w:t>hr@laoiscoco.ie</w:t>
        </w:r>
      </w:hyperlink>
      <w:r>
        <w:rPr>
          <w:rFonts w:ascii="Calibri" w:hAnsi="Calibri" w:cs="Calibri"/>
          <w:b/>
          <w:sz w:val="36"/>
          <w:szCs w:val="36"/>
        </w:rPr>
        <w:t xml:space="preserve"> </w:t>
      </w:r>
    </w:p>
    <w:p w14:paraId="3B34F3FA" w14:textId="77777777" w:rsidR="000D28A0" w:rsidRDefault="000D28A0"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p>
    <w:p w14:paraId="54956FB2" w14:textId="7AC90D79" w:rsidR="00C14423" w:rsidRPr="00765FB1" w:rsidRDefault="00C14423"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r>
        <w:rPr>
          <w:rFonts w:ascii="Calibri" w:hAnsi="Calibri" w:cs="Calibri"/>
          <w:b/>
          <w:sz w:val="36"/>
          <w:szCs w:val="36"/>
        </w:rPr>
        <w:t xml:space="preserve">Subject line: </w:t>
      </w:r>
      <w:r w:rsidR="008A62D8">
        <w:rPr>
          <w:rFonts w:ascii="Calibri" w:hAnsi="Calibri" w:cs="Calibri"/>
          <w:b/>
          <w:sz w:val="36"/>
          <w:szCs w:val="36"/>
        </w:rPr>
        <w:t xml:space="preserve">Ref </w:t>
      </w:r>
      <w:r w:rsidR="00DB51B4">
        <w:rPr>
          <w:rFonts w:ascii="Calibri" w:hAnsi="Calibri" w:cs="Calibri"/>
          <w:b/>
          <w:sz w:val="36"/>
          <w:szCs w:val="36"/>
        </w:rPr>
        <w:t>22/15 -</w:t>
      </w:r>
      <w:r>
        <w:rPr>
          <w:rFonts w:ascii="Calibri" w:hAnsi="Calibri" w:cs="Calibri"/>
          <w:b/>
          <w:sz w:val="36"/>
          <w:szCs w:val="36"/>
        </w:rPr>
        <w:t xml:space="preserve"> </w:t>
      </w:r>
      <w:r w:rsidR="005976F8">
        <w:rPr>
          <w:rFonts w:ascii="Calibri" w:hAnsi="Calibri" w:cs="Calibri"/>
          <w:b/>
          <w:sz w:val="36"/>
          <w:szCs w:val="36"/>
        </w:rPr>
        <w:t>Assistant Planner</w:t>
      </w:r>
    </w:p>
    <w:p w14:paraId="03EAE618" w14:textId="77777777" w:rsidR="00AC7B41" w:rsidRDefault="00AC7B41" w:rsidP="00AC7B41">
      <w:pPr>
        <w:pBdr>
          <w:top w:val="single" w:sz="4" w:space="1" w:color="auto"/>
          <w:left w:val="single" w:sz="4" w:space="4" w:color="auto"/>
          <w:bottom w:val="single" w:sz="4" w:space="1" w:color="auto"/>
          <w:right w:val="single" w:sz="4" w:space="4" w:color="auto"/>
        </w:pBdr>
        <w:shd w:val="clear" w:color="auto" w:fill="D9D9D9"/>
        <w:jc w:val="center"/>
      </w:pPr>
    </w:p>
    <w:p w14:paraId="6589E5CE" w14:textId="77777777" w:rsidR="00A96237" w:rsidRPr="004324B6" w:rsidRDefault="004324B6" w:rsidP="004324B6">
      <w:pPr>
        <w:rPr>
          <w:rFonts w:ascii="Calibri" w:hAnsi="Calibri" w:cs="Arial"/>
          <w:sz w:val="10"/>
          <w:szCs w:val="28"/>
        </w:rPr>
      </w:pPr>
      <w:r>
        <w:rPr>
          <w:rFonts w:ascii="Calibri" w:hAnsi="Calibri"/>
          <w:b/>
          <w:sz w:val="16"/>
          <w:szCs w:val="16"/>
        </w:rPr>
        <w:br w:type="page"/>
      </w:r>
    </w:p>
    <w:p w14:paraId="76420DCA" w14:textId="77777777" w:rsidR="00AC7B41" w:rsidRPr="003071F9" w:rsidRDefault="00AC7B41" w:rsidP="008A62D8">
      <w:pPr>
        <w:pStyle w:val="Heading3"/>
        <w:pBdr>
          <w:top w:val="single" w:sz="4" w:space="1" w:color="auto"/>
          <w:left w:val="single" w:sz="4" w:space="4" w:color="auto"/>
          <w:bottom w:val="single" w:sz="4" w:space="0" w:color="auto"/>
          <w:right w:val="single" w:sz="4" w:space="4" w:color="auto"/>
        </w:pBdr>
        <w:shd w:val="clear" w:color="auto" w:fill="D9D9D9"/>
        <w:ind w:left="0"/>
        <w:rPr>
          <w:rFonts w:ascii="Calibri" w:hAnsi="Calibri" w:cs="Arial"/>
          <w:sz w:val="32"/>
          <w:szCs w:val="32"/>
        </w:rPr>
      </w:pPr>
      <w:r w:rsidRPr="003071F9">
        <w:rPr>
          <w:rFonts w:ascii="Calibri" w:hAnsi="Calibri" w:cs="Arial"/>
          <w:sz w:val="32"/>
          <w:szCs w:val="32"/>
        </w:rPr>
        <w:lastRenderedPageBreak/>
        <w:t>COMH</w:t>
      </w:r>
      <w:r w:rsidR="00B44637">
        <w:rPr>
          <w:rFonts w:ascii="Calibri" w:hAnsi="Calibri" w:cs="Arial"/>
          <w:sz w:val="32"/>
          <w:szCs w:val="32"/>
        </w:rPr>
        <w:t>AIRLE CHONTAE LAOISE - LAOIS</w:t>
      </w:r>
      <w:r w:rsidRPr="003071F9">
        <w:rPr>
          <w:rFonts w:ascii="Calibri" w:hAnsi="Calibri" w:cs="Arial"/>
          <w:sz w:val="32"/>
          <w:szCs w:val="32"/>
        </w:rPr>
        <w:t xml:space="preserve"> COUNTY COUNCIL</w:t>
      </w:r>
    </w:p>
    <w:p w14:paraId="32C01E02" w14:textId="6E3E41F6" w:rsidR="00A96237" w:rsidRPr="00F304CA" w:rsidRDefault="00A96237" w:rsidP="008A62D8">
      <w:pPr>
        <w:pStyle w:val="Heading3"/>
        <w:pBdr>
          <w:top w:val="single" w:sz="4" w:space="1" w:color="auto"/>
          <w:left w:val="single" w:sz="4" w:space="4" w:color="auto"/>
          <w:bottom w:val="single" w:sz="4" w:space="0" w:color="auto"/>
          <w:right w:val="single" w:sz="4" w:space="4" w:color="auto"/>
        </w:pBdr>
        <w:shd w:val="clear" w:color="auto" w:fill="D9D9D9"/>
        <w:ind w:left="0"/>
        <w:rPr>
          <w:rFonts w:ascii="Calibri" w:hAnsi="Calibri" w:cs="Arial"/>
          <w:sz w:val="12"/>
          <w:szCs w:val="28"/>
        </w:rPr>
      </w:pPr>
      <w:r w:rsidRPr="003071F9">
        <w:rPr>
          <w:rFonts w:ascii="Calibri" w:hAnsi="Calibri" w:cs="Arial"/>
          <w:sz w:val="32"/>
          <w:szCs w:val="32"/>
        </w:rPr>
        <w:t>POST OF:</w:t>
      </w:r>
      <w:r w:rsidR="00224C71" w:rsidRPr="008A62D8">
        <w:rPr>
          <w:rFonts w:ascii="Calibri" w:hAnsi="Calibri" w:cs="Arial"/>
          <w:color w:val="2E74B5" w:themeColor="accent5" w:themeShade="BF"/>
          <w:sz w:val="40"/>
          <w:szCs w:val="40"/>
        </w:rPr>
        <w:t xml:space="preserve"> </w:t>
      </w:r>
      <w:r w:rsidR="005976F8">
        <w:rPr>
          <w:rFonts w:ascii="Calibri" w:hAnsi="Calibri" w:cs="Arial"/>
          <w:color w:val="2E74B5" w:themeColor="accent5" w:themeShade="BF"/>
          <w:sz w:val="40"/>
          <w:szCs w:val="40"/>
        </w:rPr>
        <w:t>Assistant Planner</w:t>
      </w:r>
    </w:p>
    <w:p w14:paraId="0F4BF5B7" w14:textId="77777777" w:rsidR="00A96237" w:rsidRDefault="00A96237" w:rsidP="00CD7E19">
      <w:pPr>
        <w:rPr>
          <w:rFonts w:ascii="Calibri" w:hAnsi="Calibri"/>
          <w:sz w:val="16"/>
          <w:szCs w:val="16"/>
          <w:lang w:val="en-GB"/>
        </w:rPr>
      </w:pPr>
    </w:p>
    <w:p w14:paraId="701E2FCA" w14:textId="77777777" w:rsidR="001E08AC" w:rsidRPr="00EB5EE3" w:rsidRDefault="001E08AC" w:rsidP="000874DC">
      <w:pPr>
        <w:shd w:val="clear" w:color="auto" w:fill="D9D9D9"/>
        <w:rPr>
          <w:rFonts w:ascii="Calibri" w:hAnsi="Calibri"/>
          <w:b/>
          <w:sz w:val="28"/>
          <w:szCs w:val="24"/>
          <w:lang w:val="en-GB"/>
        </w:rPr>
      </w:pPr>
      <w:r w:rsidRPr="00EB5EE3">
        <w:rPr>
          <w:rFonts w:ascii="Calibri" w:hAnsi="Calibri"/>
          <w:b/>
          <w:sz w:val="28"/>
          <w:szCs w:val="24"/>
          <w:lang w:val="en-GB"/>
        </w:rPr>
        <w:t xml:space="preserve">THE COMPETITION </w:t>
      </w:r>
    </w:p>
    <w:p w14:paraId="511C4F12" w14:textId="6448831A" w:rsidR="00224C71" w:rsidRPr="005D6FC9" w:rsidRDefault="00224C71" w:rsidP="00224C71">
      <w:pPr>
        <w:jc w:val="both"/>
        <w:rPr>
          <w:rFonts w:ascii="Calibri" w:hAnsi="Calibri" w:cs="Calibri"/>
          <w:sz w:val="24"/>
          <w:szCs w:val="24"/>
          <w:lang w:val="en-GB"/>
        </w:rPr>
      </w:pPr>
      <w:r w:rsidRPr="005D6FC9">
        <w:rPr>
          <w:rFonts w:ascii="Calibri" w:hAnsi="Calibri" w:cs="Calibri"/>
          <w:sz w:val="24"/>
          <w:szCs w:val="24"/>
          <w:lang w:val="en-GB"/>
        </w:rPr>
        <w:t xml:space="preserve">Laois County Council is inviting applications from suitably qualified persons for the above competition. Laois County Council will, following the interview process, form a panel for the post of </w:t>
      </w:r>
      <w:r w:rsidR="005976F8">
        <w:rPr>
          <w:rFonts w:ascii="Calibri" w:hAnsi="Calibri" w:cs="Calibri"/>
          <w:sz w:val="24"/>
          <w:szCs w:val="24"/>
          <w:lang w:val="en-GB"/>
        </w:rPr>
        <w:t>Assistant Planner</w:t>
      </w:r>
      <w:r w:rsidRPr="005D6FC9">
        <w:rPr>
          <w:rFonts w:ascii="Calibri" w:hAnsi="Calibri" w:cs="Calibri"/>
          <w:sz w:val="24"/>
          <w:szCs w:val="24"/>
          <w:lang w:val="en-GB"/>
        </w:rPr>
        <w:t>.</w:t>
      </w:r>
    </w:p>
    <w:p w14:paraId="46123497" w14:textId="77777777" w:rsidR="00B44637" w:rsidRPr="004B4477" w:rsidRDefault="00224C71" w:rsidP="008037D0">
      <w:pPr>
        <w:jc w:val="both"/>
        <w:rPr>
          <w:rFonts w:ascii="Calibri" w:hAnsi="Calibri" w:cs="Calibri"/>
          <w:sz w:val="22"/>
          <w:szCs w:val="18"/>
        </w:rPr>
      </w:pPr>
      <w:r w:rsidRPr="005D6FC9">
        <w:rPr>
          <w:rFonts w:ascii="Calibri" w:hAnsi="Calibri" w:cs="Calibri"/>
          <w:sz w:val="24"/>
          <w:lang w:val="en-IE"/>
        </w:rPr>
        <w:t xml:space="preserve"> </w:t>
      </w:r>
    </w:p>
    <w:p w14:paraId="43785088" w14:textId="77777777" w:rsidR="000874DC" w:rsidRPr="00EB5EE3" w:rsidRDefault="000874DC" w:rsidP="000874DC">
      <w:pPr>
        <w:shd w:val="clear" w:color="auto" w:fill="D9D9D9"/>
        <w:jc w:val="both"/>
        <w:rPr>
          <w:rFonts w:ascii="Calibri" w:hAnsi="Calibri"/>
          <w:sz w:val="28"/>
          <w:szCs w:val="28"/>
          <w:lang w:val="en-GB"/>
        </w:rPr>
      </w:pPr>
      <w:r w:rsidRPr="00EB5EE3">
        <w:rPr>
          <w:rFonts w:ascii="Calibri" w:hAnsi="Calibri"/>
          <w:b/>
          <w:sz w:val="28"/>
          <w:szCs w:val="28"/>
          <w:lang w:val="en-GB"/>
        </w:rPr>
        <w:t>THE ROLE</w:t>
      </w:r>
      <w:r w:rsidR="001E08AC" w:rsidRPr="00EB5EE3">
        <w:rPr>
          <w:rFonts w:ascii="Calibri" w:hAnsi="Calibri"/>
          <w:sz w:val="28"/>
          <w:szCs w:val="28"/>
          <w:lang w:val="en-GB"/>
        </w:rPr>
        <w:t xml:space="preserve"> </w:t>
      </w:r>
    </w:p>
    <w:p w14:paraId="79B65CC6" w14:textId="3A198037" w:rsidR="00224C71" w:rsidRPr="00224C71" w:rsidRDefault="00224C71" w:rsidP="00224C71">
      <w:pPr>
        <w:spacing w:line="276" w:lineRule="auto"/>
        <w:jc w:val="both"/>
        <w:rPr>
          <w:rFonts w:ascii="Calibri" w:hAnsi="Calibri" w:cs="Arial"/>
          <w:sz w:val="24"/>
          <w:szCs w:val="24"/>
          <w:lang w:val="en-IE"/>
        </w:rPr>
      </w:pPr>
      <w:r w:rsidRPr="00224C71">
        <w:rPr>
          <w:rFonts w:ascii="Calibri" w:hAnsi="Calibri" w:cs="Arial"/>
          <w:sz w:val="24"/>
          <w:szCs w:val="24"/>
          <w:lang w:val="en-IE"/>
        </w:rPr>
        <w:t xml:space="preserve">The </w:t>
      </w:r>
      <w:r w:rsidR="005976F8">
        <w:rPr>
          <w:rFonts w:ascii="Calibri" w:hAnsi="Calibri" w:cs="Arial"/>
          <w:sz w:val="24"/>
          <w:szCs w:val="24"/>
          <w:lang w:val="en-IE"/>
        </w:rPr>
        <w:t>Assistant Planner</w:t>
      </w:r>
      <w:r w:rsidRPr="00224C71">
        <w:rPr>
          <w:rFonts w:ascii="Calibri" w:hAnsi="Calibri" w:cs="Arial"/>
          <w:sz w:val="24"/>
          <w:szCs w:val="24"/>
          <w:lang w:val="en-IE"/>
        </w:rPr>
        <w:t xml:space="preserve"> works as part of a multi-disciplinary team within </w:t>
      </w:r>
      <w:r w:rsidR="007360D3">
        <w:rPr>
          <w:rFonts w:ascii="Calibri" w:hAnsi="Calibri" w:cs="Arial"/>
          <w:sz w:val="24"/>
          <w:szCs w:val="24"/>
          <w:lang w:val="en-IE"/>
        </w:rPr>
        <w:t xml:space="preserve">Laois County </w:t>
      </w:r>
      <w:r w:rsidRPr="00224C71">
        <w:rPr>
          <w:rFonts w:ascii="Calibri" w:hAnsi="Calibri" w:cs="Arial"/>
          <w:sz w:val="24"/>
          <w:szCs w:val="24"/>
          <w:lang w:val="en-IE"/>
        </w:rPr>
        <w:t xml:space="preserve">Council’s </w:t>
      </w:r>
      <w:r w:rsidR="007360D3">
        <w:rPr>
          <w:rFonts w:ascii="Calibri" w:hAnsi="Calibri" w:cs="Arial"/>
          <w:sz w:val="24"/>
          <w:szCs w:val="24"/>
          <w:lang w:val="en-IE"/>
        </w:rPr>
        <w:t>Planning</w:t>
      </w:r>
      <w:r w:rsidR="005976F8">
        <w:rPr>
          <w:rFonts w:ascii="Calibri" w:hAnsi="Calibri" w:cs="Arial"/>
          <w:sz w:val="24"/>
          <w:szCs w:val="24"/>
          <w:lang w:val="en-IE"/>
        </w:rPr>
        <w:t xml:space="preserve">, Housing </w:t>
      </w:r>
      <w:r w:rsidR="007360D3">
        <w:rPr>
          <w:rFonts w:ascii="Calibri" w:hAnsi="Calibri" w:cs="Arial"/>
          <w:sz w:val="24"/>
          <w:szCs w:val="24"/>
          <w:lang w:val="en-IE"/>
        </w:rPr>
        <w:t xml:space="preserve">and </w:t>
      </w:r>
      <w:r w:rsidR="005976F8">
        <w:rPr>
          <w:rFonts w:ascii="Calibri" w:hAnsi="Calibri" w:cs="Arial"/>
          <w:sz w:val="24"/>
          <w:szCs w:val="24"/>
          <w:lang w:val="en-IE"/>
        </w:rPr>
        <w:t>Regeneration</w:t>
      </w:r>
      <w:r w:rsidR="007360D3">
        <w:rPr>
          <w:rFonts w:ascii="Calibri" w:hAnsi="Calibri" w:cs="Arial"/>
          <w:sz w:val="24"/>
          <w:szCs w:val="24"/>
          <w:lang w:val="en-IE"/>
        </w:rPr>
        <w:t xml:space="preserve"> </w:t>
      </w:r>
      <w:r w:rsidRPr="00224C71">
        <w:rPr>
          <w:rFonts w:ascii="Calibri" w:hAnsi="Calibri" w:cs="Arial"/>
          <w:sz w:val="24"/>
          <w:szCs w:val="24"/>
          <w:lang w:val="en-IE"/>
        </w:rPr>
        <w:t>Directorates to deliver key local authority services</w:t>
      </w:r>
      <w:r w:rsidR="005976F8">
        <w:rPr>
          <w:rFonts w:ascii="Calibri" w:hAnsi="Calibri" w:cs="Arial"/>
          <w:sz w:val="24"/>
          <w:szCs w:val="24"/>
          <w:lang w:val="en-IE"/>
        </w:rPr>
        <w:t xml:space="preserve">, </w:t>
      </w:r>
      <w:r w:rsidRPr="007360D3">
        <w:rPr>
          <w:rFonts w:ascii="Calibri" w:hAnsi="Calibri" w:cs="Arial"/>
          <w:sz w:val="24"/>
          <w:szCs w:val="24"/>
          <w:lang w:val="en-IE"/>
        </w:rPr>
        <w:t>includ</w:t>
      </w:r>
      <w:r w:rsidR="005976F8">
        <w:rPr>
          <w:rFonts w:ascii="Calibri" w:hAnsi="Calibri" w:cs="Arial"/>
          <w:sz w:val="24"/>
          <w:szCs w:val="24"/>
          <w:lang w:val="en-IE"/>
        </w:rPr>
        <w:t>ing</w:t>
      </w:r>
      <w:r w:rsidRPr="007360D3">
        <w:rPr>
          <w:rFonts w:ascii="Calibri" w:hAnsi="Calibri" w:cs="Arial"/>
          <w:sz w:val="24"/>
          <w:szCs w:val="24"/>
          <w:lang w:val="en-IE"/>
        </w:rPr>
        <w:t xml:space="preserve"> </w:t>
      </w:r>
      <w:r w:rsidR="005976F8">
        <w:rPr>
          <w:rFonts w:ascii="Calibri" w:hAnsi="Calibri" w:cs="Arial"/>
          <w:sz w:val="24"/>
          <w:szCs w:val="24"/>
          <w:lang w:val="en-IE"/>
        </w:rPr>
        <w:t xml:space="preserve">forward planning, development management, planning enforcement and </w:t>
      </w:r>
      <w:r w:rsidR="0053129F">
        <w:rPr>
          <w:rFonts w:ascii="Calibri" w:hAnsi="Calibri" w:cs="Arial"/>
          <w:sz w:val="24"/>
          <w:szCs w:val="24"/>
          <w:lang w:val="en-IE"/>
        </w:rPr>
        <w:t>project-based</w:t>
      </w:r>
      <w:r w:rsidR="005976F8">
        <w:rPr>
          <w:rFonts w:ascii="Calibri" w:hAnsi="Calibri" w:cs="Arial"/>
          <w:sz w:val="24"/>
          <w:szCs w:val="24"/>
          <w:lang w:val="en-IE"/>
        </w:rPr>
        <w:t xml:space="preserve"> areas</w:t>
      </w:r>
      <w:r w:rsidRPr="007360D3">
        <w:rPr>
          <w:rFonts w:ascii="Calibri" w:hAnsi="Calibri" w:cs="Arial"/>
          <w:sz w:val="24"/>
          <w:szCs w:val="24"/>
          <w:lang w:val="en-IE"/>
        </w:rPr>
        <w:t>.</w:t>
      </w:r>
      <w:r w:rsidRPr="00224C71">
        <w:rPr>
          <w:rFonts w:ascii="Calibri" w:hAnsi="Calibri" w:cs="Arial"/>
          <w:sz w:val="24"/>
          <w:szCs w:val="24"/>
          <w:lang w:val="en-IE"/>
        </w:rPr>
        <w:t xml:space="preserve">  </w:t>
      </w:r>
    </w:p>
    <w:p w14:paraId="6412234B" w14:textId="77777777" w:rsidR="00224C71" w:rsidRPr="004B4477" w:rsidRDefault="00224C71" w:rsidP="00224C71">
      <w:pPr>
        <w:spacing w:line="276" w:lineRule="auto"/>
        <w:jc w:val="both"/>
        <w:rPr>
          <w:rFonts w:ascii="Calibri" w:hAnsi="Calibri" w:cs="Arial"/>
          <w:sz w:val="18"/>
          <w:szCs w:val="18"/>
          <w:lang w:val="en-IE"/>
        </w:rPr>
      </w:pPr>
    </w:p>
    <w:p w14:paraId="26E0EEC1" w14:textId="609D8F16" w:rsidR="00224C71" w:rsidRPr="00224C71" w:rsidRDefault="00224C71" w:rsidP="00224C71">
      <w:pPr>
        <w:spacing w:line="276" w:lineRule="auto"/>
        <w:jc w:val="both"/>
        <w:rPr>
          <w:rFonts w:ascii="Calibri" w:hAnsi="Calibri" w:cs="Arial"/>
          <w:sz w:val="24"/>
          <w:szCs w:val="24"/>
          <w:lang w:val="en-IE"/>
        </w:rPr>
      </w:pPr>
      <w:r w:rsidRPr="00224C71">
        <w:rPr>
          <w:rFonts w:ascii="Calibri" w:hAnsi="Calibri" w:cs="Arial"/>
          <w:sz w:val="24"/>
          <w:szCs w:val="24"/>
          <w:lang w:val="en-IE"/>
        </w:rPr>
        <w:t xml:space="preserve">The role requires a clear knowledge and understanding of local authority services and its key stakeholders and relationships, local government structures and its democratic role and mandate, current local government issues, future trends and strategic direction of the sector, management and implementation of change, and </w:t>
      </w:r>
      <w:r w:rsidR="005976F8">
        <w:rPr>
          <w:rFonts w:ascii="Calibri" w:hAnsi="Calibri" w:cs="Arial"/>
          <w:sz w:val="24"/>
          <w:szCs w:val="24"/>
          <w:lang w:val="en-IE"/>
        </w:rPr>
        <w:t>the future development of County Laois</w:t>
      </w:r>
      <w:r w:rsidRPr="00224C71">
        <w:rPr>
          <w:rFonts w:ascii="Calibri" w:hAnsi="Calibri" w:cs="Arial"/>
          <w:sz w:val="24"/>
          <w:szCs w:val="24"/>
          <w:lang w:val="en-IE"/>
        </w:rPr>
        <w:t>.</w:t>
      </w:r>
    </w:p>
    <w:p w14:paraId="1E343B48" w14:textId="77777777" w:rsidR="00224C71" w:rsidRPr="004B4477" w:rsidRDefault="00224C71" w:rsidP="00224C71">
      <w:pPr>
        <w:spacing w:line="276" w:lineRule="auto"/>
        <w:jc w:val="both"/>
        <w:rPr>
          <w:rFonts w:ascii="Calibri" w:hAnsi="Calibri" w:cs="Arial"/>
          <w:i/>
          <w:sz w:val="18"/>
          <w:szCs w:val="18"/>
        </w:rPr>
      </w:pPr>
    </w:p>
    <w:p w14:paraId="54D2F27A" w14:textId="20842054" w:rsidR="00224C71" w:rsidRPr="00224C71" w:rsidRDefault="00224C71" w:rsidP="00224C71">
      <w:pPr>
        <w:spacing w:line="276" w:lineRule="auto"/>
        <w:jc w:val="both"/>
        <w:rPr>
          <w:rFonts w:ascii="Calibri" w:hAnsi="Calibri" w:cs="Arial"/>
          <w:sz w:val="24"/>
          <w:szCs w:val="24"/>
        </w:rPr>
      </w:pPr>
      <w:r w:rsidRPr="00224C71">
        <w:rPr>
          <w:rFonts w:ascii="Calibri" w:hAnsi="Calibri" w:cs="Arial"/>
          <w:sz w:val="24"/>
          <w:szCs w:val="24"/>
        </w:rPr>
        <w:t xml:space="preserve">The </w:t>
      </w:r>
      <w:r w:rsidR="005976F8">
        <w:rPr>
          <w:rFonts w:ascii="Calibri" w:hAnsi="Calibri" w:cs="Arial"/>
          <w:sz w:val="24"/>
          <w:szCs w:val="24"/>
        </w:rPr>
        <w:t>Assistant Planner</w:t>
      </w:r>
      <w:r w:rsidRPr="00224C71">
        <w:rPr>
          <w:rFonts w:ascii="Calibri" w:hAnsi="Calibri" w:cs="Arial"/>
          <w:sz w:val="24"/>
          <w:szCs w:val="24"/>
        </w:rPr>
        <w:t xml:space="preserve"> shall operate under the direction of and report to the Senior Executive </w:t>
      </w:r>
      <w:r w:rsidR="005976F8">
        <w:rPr>
          <w:rFonts w:ascii="Calibri" w:hAnsi="Calibri" w:cs="Arial"/>
          <w:sz w:val="24"/>
          <w:szCs w:val="24"/>
        </w:rPr>
        <w:t>Planner</w:t>
      </w:r>
      <w:r w:rsidRPr="00224C71">
        <w:rPr>
          <w:rFonts w:ascii="Calibri" w:hAnsi="Calibri" w:cs="Arial"/>
          <w:sz w:val="24"/>
          <w:szCs w:val="24"/>
        </w:rPr>
        <w:t xml:space="preserve">/Senior </w:t>
      </w:r>
      <w:r w:rsidR="005976F8">
        <w:rPr>
          <w:rFonts w:ascii="Calibri" w:hAnsi="Calibri" w:cs="Arial"/>
          <w:sz w:val="24"/>
          <w:szCs w:val="24"/>
        </w:rPr>
        <w:t>Planner</w:t>
      </w:r>
      <w:r w:rsidRPr="00224C71">
        <w:rPr>
          <w:rFonts w:ascii="Calibri" w:hAnsi="Calibri" w:cs="Arial"/>
          <w:sz w:val="24"/>
          <w:szCs w:val="24"/>
        </w:rPr>
        <w:t xml:space="preserve"> (Supervisors) of the </w:t>
      </w:r>
      <w:r w:rsidR="005976F8">
        <w:rPr>
          <w:rFonts w:ascii="Calibri" w:hAnsi="Calibri" w:cs="Arial"/>
          <w:sz w:val="24"/>
          <w:szCs w:val="24"/>
        </w:rPr>
        <w:t>Planning</w:t>
      </w:r>
      <w:r w:rsidR="007360D3">
        <w:rPr>
          <w:rFonts w:ascii="Calibri" w:hAnsi="Calibri" w:cs="Arial"/>
          <w:sz w:val="24"/>
          <w:szCs w:val="24"/>
        </w:rPr>
        <w:t xml:space="preserve"> </w:t>
      </w:r>
      <w:r w:rsidRPr="00224C71">
        <w:rPr>
          <w:rFonts w:ascii="Calibri" w:hAnsi="Calibri" w:cs="Arial"/>
          <w:sz w:val="24"/>
          <w:szCs w:val="24"/>
        </w:rPr>
        <w:t>section to which they are assigned.  They must undertake those duties as assigned to them by their Supervisor.</w:t>
      </w:r>
    </w:p>
    <w:p w14:paraId="3BAD0A70" w14:textId="77777777" w:rsidR="00224C71" w:rsidRPr="004B4477" w:rsidRDefault="00224C71" w:rsidP="00224C71">
      <w:pPr>
        <w:spacing w:line="276" w:lineRule="auto"/>
        <w:jc w:val="both"/>
        <w:rPr>
          <w:rFonts w:ascii="Calibri" w:hAnsi="Calibri" w:cs="Arial"/>
          <w:i/>
          <w:sz w:val="18"/>
          <w:szCs w:val="18"/>
          <w:lang w:val="en-IE"/>
        </w:rPr>
      </w:pPr>
    </w:p>
    <w:p w14:paraId="7876358A" w14:textId="77777777" w:rsidR="00A2021D" w:rsidRPr="00224C71" w:rsidRDefault="00224C71" w:rsidP="00224C71">
      <w:pPr>
        <w:spacing w:line="276" w:lineRule="auto"/>
        <w:jc w:val="both"/>
        <w:rPr>
          <w:rFonts w:ascii="Calibri" w:hAnsi="Calibri" w:cs="Arial"/>
          <w:sz w:val="24"/>
          <w:szCs w:val="24"/>
        </w:rPr>
      </w:pPr>
      <w:r w:rsidRPr="00224C71">
        <w:rPr>
          <w:rFonts w:ascii="Calibri" w:hAnsi="Calibri" w:cs="Arial"/>
          <w:sz w:val="24"/>
          <w:szCs w:val="24"/>
        </w:rPr>
        <w:t>Notwithstanding the requirements of the post successful applicants may be assigned to any service area/role within the Local Authority at an analogous level by the Chief Executive at any time.</w:t>
      </w:r>
    </w:p>
    <w:p w14:paraId="69F0DA94" w14:textId="77777777" w:rsidR="00A2021D" w:rsidRDefault="00A2021D" w:rsidP="00C80594">
      <w:pPr>
        <w:spacing w:line="276" w:lineRule="auto"/>
        <w:jc w:val="both"/>
        <w:rPr>
          <w:rFonts w:ascii="Calibri" w:hAnsi="Calibri" w:cs="Arial"/>
          <w:sz w:val="24"/>
          <w:szCs w:val="24"/>
          <w:lang w:val="en-IE"/>
        </w:rPr>
      </w:pPr>
    </w:p>
    <w:p w14:paraId="57FE4BE3" w14:textId="77777777" w:rsidR="00760EF4" w:rsidRPr="00EB5EE3" w:rsidRDefault="00760EF4" w:rsidP="00760EF4">
      <w:pPr>
        <w:pStyle w:val="Heading1"/>
        <w:shd w:val="clear" w:color="auto" w:fill="D9D9D9"/>
        <w:tabs>
          <w:tab w:val="left" w:pos="-720"/>
        </w:tabs>
        <w:jc w:val="left"/>
        <w:rPr>
          <w:rFonts w:ascii="Calibri" w:hAnsi="Calibri" w:cs="Arial"/>
          <w:sz w:val="28"/>
          <w:szCs w:val="28"/>
        </w:rPr>
      </w:pPr>
      <w:r w:rsidRPr="00EB5EE3">
        <w:rPr>
          <w:rFonts w:ascii="Calibri" w:hAnsi="Calibri" w:cs="Arial"/>
          <w:sz w:val="28"/>
          <w:szCs w:val="28"/>
        </w:rPr>
        <w:t xml:space="preserve">THE QUALIFICATIONS </w:t>
      </w:r>
    </w:p>
    <w:p w14:paraId="51B2216D" w14:textId="77777777" w:rsidR="00760EF4" w:rsidRDefault="00760EF4" w:rsidP="000874DC">
      <w:pPr>
        <w:jc w:val="both"/>
        <w:rPr>
          <w:rFonts w:ascii="Calibri" w:hAnsi="Calibri" w:cs="Arial"/>
          <w:b/>
          <w:sz w:val="24"/>
          <w:szCs w:val="24"/>
          <w:lang w:val="en-IE"/>
        </w:rPr>
      </w:pPr>
    </w:p>
    <w:p w14:paraId="39B923E5" w14:textId="77777777" w:rsidR="00760EF4" w:rsidRPr="00760EF4" w:rsidRDefault="00760EF4" w:rsidP="00BC24FB">
      <w:pPr>
        <w:pStyle w:val="ListParagraph"/>
        <w:numPr>
          <w:ilvl w:val="0"/>
          <w:numId w:val="17"/>
        </w:numPr>
        <w:spacing w:line="276" w:lineRule="auto"/>
        <w:ind w:left="426" w:hanging="426"/>
        <w:contextualSpacing/>
        <w:jc w:val="both"/>
        <w:rPr>
          <w:b/>
          <w:sz w:val="24"/>
          <w:szCs w:val="24"/>
        </w:rPr>
      </w:pPr>
      <w:r w:rsidRPr="00760EF4">
        <w:rPr>
          <w:b/>
          <w:sz w:val="24"/>
          <w:szCs w:val="24"/>
        </w:rPr>
        <w:t xml:space="preserve">CHARACTER:   </w:t>
      </w:r>
    </w:p>
    <w:p w14:paraId="0EA2E51B" w14:textId="77777777" w:rsidR="00760EF4" w:rsidRPr="00760EF4" w:rsidRDefault="00760EF4" w:rsidP="00BC24FB">
      <w:pPr>
        <w:spacing w:line="276" w:lineRule="auto"/>
        <w:ind w:left="426"/>
        <w:jc w:val="both"/>
        <w:rPr>
          <w:rFonts w:ascii="Calibri" w:hAnsi="Calibri"/>
          <w:sz w:val="24"/>
          <w:szCs w:val="24"/>
        </w:rPr>
      </w:pPr>
      <w:r w:rsidRPr="00760EF4">
        <w:rPr>
          <w:rFonts w:ascii="Calibri" w:hAnsi="Calibri"/>
          <w:sz w:val="24"/>
          <w:szCs w:val="24"/>
        </w:rPr>
        <w:t>Candidates shall be of good characte</w:t>
      </w:r>
      <w:r>
        <w:rPr>
          <w:rFonts w:ascii="Calibri" w:hAnsi="Calibri"/>
          <w:sz w:val="24"/>
          <w:szCs w:val="24"/>
        </w:rPr>
        <w:t>r</w:t>
      </w:r>
      <w:r w:rsidRPr="00760EF4">
        <w:rPr>
          <w:rFonts w:ascii="Calibri" w:hAnsi="Calibri"/>
          <w:sz w:val="24"/>
          <w:szCs w:val="24"/>
        </w:rPr>
        <w:t>.</w:t>
      </w:r>
    </w:p>
    <w:p w14:paraId="1A3BF947" w14:textId="77777777" w:rsidR="00760EF4" w:rsidRPr="004B4477" w:rsidRDefault="00760EF4" w:rsidP="00BC24FB">
      <w:pPr>
        <w:spacing w:line="276" w:lineRule="auto"/>
        <w:ind w:left="426" w:hanging="426"/>
        <w:jc w:val="both"/>
        <w:rPr>
          <w:rFonts w:ascii="Calibri" w:hAnsi="Calibri"/>
        </w:rPr>
      </w:pPr>
    </w:p>
    <w:p w14:paraId="09D6E2AD" w14:textId="77777777" w:rsidR="00760EF4" w:rsidRPr="00760EF4" w:rsidRDefault="00760EF4" w:rsidP="00BC24FB">
      <w:pPr>
        <w:pStyle w:val="ListParagraph"/>
        <w:numPr>
          <w:ilvl w:val="0"/>
          <w:numId w:val="17"/>
        </w:numPr>
        <w:spacing w:line="276" w:lineRule="auto"/>
        <w:ind w:left="426" w:hanging="426"/>
        <w:contextualSpacing/>
        <w:jc w:val="both"/>
        <w:rPr>
          <w:b/>
          <w:sz w:val="24"/>
          <w:szCs w:val="24"/>
        </w:rPr>
      </w:pPr>
      <w:r w:rsidRPr="00760EF4">
        <w:rPr>
          <w:b/>
          <w:sz w:val="24"/>
          <w:szCs w:val="24"/>
        </w:rPr>
        <w:t>HEALTH:</w:t>
      </w:r>
    </w:p>
    <w:p w14:paraId="13C2BE13" w14:textId="38E5A56A" w:rsidR="00401B51" w:rsidRPr="00196ACA" w:rsidRDefault="00993BE4" w:rsidP="004B4477">
      <w:pPr>
        <w:pStyle w:val="BodyTextIndent"/>
        <w:spacing w:line="276" w:lineRule="auto"/>
        <w:ind w:left="426"/>
        <w:rPr>
          <w:rFonts w:ascii="Calibri" w:hAnsi="Calibri" w:cs="Arial"/>
          <w:szCs w:val="24"/>
        </w:rPr>
      </w:pPr>
      <w:r>
        <w:rPr>
          <w:rFonts w:ascii="Calibri" w:hAnsi="Calibri"/>
          <w:szCs w:val="24"/>
        </w:rPr>
        <w:t>C</w:t>
      </w:r>
      <w:r w:rsidR="00760EF4" w:rsidRPr="00760EF4">
        <w:rPr>
          <w:rFonts w:ascii="Calibri" w:hAnsi="Calibri"/>
          <w:szCs w:val="24"/>
        </w:rPr>
        <w:t>andidate</w:t>
      </w:r>
      <w:r>
        <w:rPr>
          <w:rFonts w:ascii="Calibri" w:hAnsi="Calibri"/>
          <w:szCs w:val="24"/>
        </w:rPr>
        <w:t>s shall</w:t>
      </w:r>
      <w:r w:rsidR="00760EF4" w:rsidRPr="00760EF4">
        <w:rPr>
          <w:rFonts w:ascii="Calibri" w:hAnsi="Calibri"/>
          <w:szCs w:val="24"/>
        </w:rPr>
        <w:t xml:space="preserve"> be in a state of health such as would indicate a reasonable prospect of ability to render an efficient service.</w:t>
      </w:r>
      <w:r>
        <w:rPr>
          <w:rFonts w:ascii="Calibri" w:hAnsi="Calibri"/>
          <w:szCs w:val="24"/>
        </w:rPr>
        <w:t xml:space="preserve">  Successful candidates will be required to undergo a </w:t>
      </w:r>
      <w:r w:rsidR="005976F8">
        <w:rPr>
          <w:rFonts w:ascii="Calibri" w:hAnsi="Calibri"/>
          <w:szCs w:val="24"/>
        </w:rPr>
        <w:t xml:space="preserve">pre-employment </w:t>
      </w:r>
      <w:r>
        <w:rPr>
          <w:rFonts w:ascii="Calibri" w:hAnsi="Calibri"/>
          <w:szCs w:val="24"/>
        </w:rPr>
        <w:t xml:space="preserve">medical </w:t>
      </w:r>
      <w:r w:rsidR="00712E5C">
        <w:rPr>
          <w:rFonts w:ascii="Calibri" w:hAnsi="Calibri"/>
          <w:szCs w:val="24"/>
        </w:rPr>
        <w:t>examination carried out by the C</w:t>
      </w:r>
      <w:r>
        <w:rPr>
          <w:rFonts w:ascii="Calibri" w:hAnsi="Calibri"/>
          <w:szCs w:val="24"/>
        </w:rPr>
        <w:t>ouncil’s Occupational Medical advisor prior to appointment.</w:t>
      </w:r>
      <w:r w:rsidR="00401B51">
        <w:rPr>
          <w:rFonts w:ascii="Calibri" w:hAnsi="Calibri"/>
          <w:szCs w:val="24"/>
        </w:rPr>
        <w:t xml:space="preserve"> </w:t>
      </w:r>
      <w:r w:rsidR="00401B51" w:rsidRPr="00196ACA">
        <w:rPr>
          <w:rFonts w:ascii="Calibri" w:hAnsi="Calibri" w:cs="Arial"/>
          <w:szCs w:val="24"/>
        </w:rPr>
        <w:t>On taking up appointment, the expense of the medical examination will be refunded to the candidate.</w:t>
      </w:r>
    </w:p>
    <w:p w14:paraId="31028D5C" w14:textId="77777777" w:rsidR="00760EF4" w:rsidRPr="004B4477" w:rsidRDefault="00760EF4" w:rsidP="00BC24FB">
      <w:pPr>
        <w:pStyle w:val="ListParagraph"/>
        <w:spacing w:line="276" w:lineRule="auto"/>
        <w:ind w:left="426" w:hanging="426"/>
        <w:jc w:val="both"/>
        <w:rPr>
          <w:sz w:val="20"/>
          <w:szCs w:val="20"/>
        </w:rPr>
      </w:pPr>
    </w:p>
    <w:p w14:paraId="49F5CD93" w14:textId="77777777" w:rsidR="00760EF4" w:rsidRPr="00760EF4" w:rsidRDefault="00760EF4" w:rsidP="00BC24FB">
      <w:pPr>
        <w:pStyle w:val="ListParagraph"/>
        <w:numPr>
          <w:ilvl w:val="0"/>
          <w:numId w:val="17"/>
        </w:numPr>
        <w:spacing w:line="276" w:lineRule="auto"/>
        <w:ind w:left="426" w:hanging="426"/>
        <w:contextualSpacing/>
        <w:jc w:val="both"/>
        <w:rPr>
          <w:b/>
          <w:sz w:val="24"/>
          <w:szCs w:val="24"/>
        </w:rPr>
      </w:pPr>
      <w:r w:rsidRPr="00760EF4">
        <w:rPr>
          <w:b/>
          <w:sz w:val="24"/>
          <w:szCs w:val="24"/>
        </w:rPr>
        <w:t xml:space="preserve">EDUCATION, TRAINING AND EXPERIENCE </w:t>
      </w:r>
      <w:r w:rsidR="00993BE4">
        <w:rPr>
          <w:b/>
          <w:sz w:val="24"/>
          <w:szCs w:val="24"/>
        </w:rPr>
        <w:t>ETC:</w:t>
      </w:r>
    </w:p>
    <w:p w14:paraId="75DC615B" w14:textId="77777777" w:rsidR="00760EF4" w:rsidRPr="004B4477" w:rsidRDefault="00760EF4" w:rsidP="00BC24FB">
      <w:pPr>
        <w:pStyle w:val="ListParagraph"/>
        <w:spacing w:line="276" w:lineRule="auto"/>
        <w:jc w:val="both"/>
        <w:rPr>
          <w:b/>
          <w:sz w:val="10"/>
          <w:szCs w:val="10"/>
        </w:rPr>
      </w:pPr>
    </w:p>
    <w:p w14:paraId="228FE1E9" w14:textId="77777777" w:rsidR="00760EF4" w:rsidRPr="00760EF4" w:rsidRDefault="008E29DD" w:rsidP="00BC24FB">
      <w:pPr>
        <w:pStyle w:val="ListParagraph"/>
        <w:spacing w:line="276" w:lineRule="auto"/>
        <w:ind w:hanging="294"/>
        <w:jc w:val="both"/>
        <w:rPr>
          <w:sz w:val="24"/>
          <w:szCs w:val="24"/>
        </w:rPr>
      </w:pPr>
      <w:r>
        <w:rPr>
          <w:sz w:val="24"/>
          <w:szCs w:val="24"/>
        </w:rPr>
        <w:t xml:space="preserve">Each candidate must, on the latest date for receipt of completed application forms: - </w:t>
      </w:r>
    </w:p>
    <w:p w14:paraId="04DA793F" w14:textId="77777777" w:rsidR="00224C71" w:rsidRPr="008A62D8" w:rsidRDefault="00224C71" w:rsidP="00224C71">
      <w:pPr>
        <w:pStyle w:val="ListParagraph"/>
        <w:spacing w:line="276" w:lineRule="auto"/>
        <w:ind w:hanging="294"/>
        <w:jc w:val="both"/>
        <w:rPr>
          <w:bCs/>
          <w:iCs/>
          <w:sz w:val="14"/>
          <w:szCs w:val="14"/>
          <w:lang w:val="en-US"/>
        </w:rPr>
      </w:pPr>
    </w:p>
    <w:p w14:paraId="555BD216" w14:textId="77777777" w:rsidR="005976F8" w:rsidRDefault="00224C71" w:rsidP="005976F8">
      <w:pPr>
        <w:pStyle w:val="ListParagraph"/>
        <w:numPr>
          <w:ilvl w:val="0"/>
          <w:numId w:val="35"/>
        </w:numPr>
        <w:tabs>
          <w:tab w:val="clear" w:pos="1789"/>
          <w:tab w:val="num" w:pos="426"/>
        </w:tabs>
        <w:ind w:left="426" w:hanging="514"/>
        <w:rPr>
          <w:bCs/>
          <w:sz w:val="24"/>
          <w:szCs w:val="24"/>
        </w:rPr>
      </w:pPr>
      <w:r w:rsidRPr="00224C71">
        <w:rPr>
          <w:bCs/>
          <w:sz w:val="24"/>
          <w:szCs w:val="24"/>
        </w:rPr>
        <w:t>Hold a</w:t>
      </w:r>
      <w:r w:rsidR="00E80B9A">
        <w:rPr>
          <w:bCs/>
          <w:sz w:val="24"/>
          <w:szCs w:val="24"/>
        </w:rPr>
        <w:t xml:space="preserve"> </w:t>
      </w:r>
      <w:r w:rsidR="005976F8">
        <w:rPr>
          <w:bCs/>
          <w:sz w:val="24"/>
          <w:szCs w:val="24"/>
        </w:rPr>
        <w:t>qualification in Planning (at least level 8 on the National Framework of Qualifications)</w:t>
      </w:r>
      <w:r w:rsidR="008A62D8">
        <w:rPr>
          <w:bCs/>
          <w:sz w:val="24"/>
          <w:szCs w:val="24"/>
        </w:rPr>
        <w:t>.</w:t>
      </w:r>
    </w:p>
    <w:p w14:paraId="60DFDC5D" w14:textId="5B9C1A3C" w:rsidR="00224C71" w:rsidRPr="005976F8" w:rsidRDefault="00224C71" w:rsidP="005976F8">
      <w:pPr>
        <w:pStyle w:val="ListParagraph"/>
        <w:numPr>
          <w:ilvl w:val="0"/>
          <w:numId w:val="35"/>
        </w:numPr>
        <w:tabs>
          <w:tab w:val="clear" w:pos="1789"/>
          <w:tab w:val="num" w:pos="426"/>
        </w:tabs>
        <w:ind w:left="426" w:hanging="514"/>
        <w:rPr>
          <w:bCs/>
          <w:sz w:val="24"/>
          <w:szCs w:val="24"/>
        </w:rPr>
      </w:pPr>
      <w:r w:rsidRPr="005976F8">
        <w:rPr>
          <w:bCs/>
          <w:sz w:val="24"/>
          <w:szCs w:val="24"/>
        </w:rPr>
        <w:t xml:space="preserve">Have at least </w:t>
      </w:r>
      <w:r w:rsidR="005976F8">
        <w:rPr>
          <w:bCs/>
          <w:sz w:val="24"/>
          <w:szCs w:val="24"/>
        </w:rPr>
        <w:t>two</w:t>
      </w:r>
      <w:r w:rsidRPr="005976F8">
        <w:rPr>
          <w:bCs/>
          <w:sz w:val="24"/>
          <w:szCs w:val="24"/>
        </w:rPr>
        <w:t xml:space="preserve"> years</w:t>
      </w:r>
      <w:r w:rsidR="00012BFA" w:rsidRPr="005976F8">
        <w:rPr>
          <w:bCs/>
          <w:sz w:val="24"/>
          <w:szCs w:val="24"/>
        </w:rPr>
        <w:t>’</w:t>
      </w:r>
      <w:r w:rsidRPr="005976F8">
        <w:rPr>
          <w:bCs/>
          <w:sz w:val="24"/>
          <w:szCs w:val="24"/>
        </w:rPr>
        <w:t xml:space="preserve"> satisfactory</w:t>
      </w:r>
      <w:r w:rsidR="005976F8">
        <w:rPr>
          <w:bCs/>
          <w:sz w:val="24"/>
          <w:szCs w:val="24"/>
        </w:rPr>
        <w:t xml:space="preserve"> relevant</w:t>
      </w:r>
      <w:r w:rsidRPr="005976F8">
        <w:rPr>
          <w:bCs/>
          <w:sz w:val="24"/>
          <w:szCs w:val="24"/>
        </w:rPr>
        <w:t xml:space="preserve"> experience of </w:t>
      </w:r>
      <w:r w:rsidR="005976F8">
        <w:rPr>
          <w:bCs/>
          <w:sz w:val="24"/>
          <w:szCs w:val="24"/>
        </w:rPr>
        <w:t>planning</w:t>
      </w:r>
      <w:r w:rsidR="00012BFA" w:rsidRPr="005976F8">
        <w:rPr>
          <w:bCs/>
          <w:sz w:val="24"/>
          <w:szCs w:val="24"/>
        </w:rPr>
        <w:t xml:space="preserve"> work</w:t>
      </w:r>
      <w:r w:rsidR="008A62D8" w:rsidRPr="005976F8">
        <w:rPr>
          <w:bCs/>
          <w:sz w:val="24"/>
          <w:szCs w:val="24"/>
        </w:rPr>
        <w:t>.</w:t>
      </w:r>
    </w:p>
    <w:p w14:paraId="2A9351EE" w14:textId="00496206" w:rsidR="00224C71" w:rsidRPr="00224C71" w:rsidRDefault="005976F8" w:rsidP="004B4477">
      <w:pPr>
        <w:pStyle w:val="ListParagraph"/>
        <w:numPr>
          <w:ilvl w:val="0"/>
          <w:numId w:val="35"/>
        </w:numPr>
        <w:tabs>
          <w:tab w:val="clear" w:pos="1789"/>
          <w:tab w:val="num" w:pos="426"/>
        </w:tabs>
        <w:ind w:left="1701" w:hanging="1789"/>
        <w:rPr>
          <w:bCs/>
          <w:sz w:val="24"/>
          <w:szCs w:val="24"/>
        </w:rPr>
      </w:pPr>
      <w:r>
        <w:rPr>
          <w:bCs/>
          <w:sz w:val="24"/>
          <w:szCs w:val="24"/>
        </w:rPr>
        <w:t>Possess a high standard of technical training and expertise</w:t>
      </w:r>
      <w:r w:rsidR="00224C71" w:rsidRPr="00224C71">
        <w:rPr>
          <w:bCs/>
          <w:sz w:val="24"/>
          <w:szCs w:val="24"/>
        </w:rPr>
        <w:t>.</w:t>
      </w:r>
    </w:p>
    <w:p w14:paraId="70BADC05" w14:textId="77777777" w:rsidR="00224C71" w:rsidRPr="00224C71" w:rsidRDefault="00224C71" w:rsidP="00224C71">
      <w:pPr>
        <w:pStyle w:val="ListParagraph"/>
        <w:spacing w:line="276" w:lineRule="auto"/>
        <w:ind w:hanging="294"/>
        <w:jc w:val="both"/>
        <w:rPr>
          <w:bCs/>
          <w:sz w:val="24"/>
          <w:szCs w:val="24"/>
        </w:rPr>
      </w:pPr>
    </w:p>
    <w:p w14:paraId="10176289" w14:textId="77777777" w:rsidR="000874DC" w:rsidRPr="00AC7B41" w:rsidRDefault="000874DC" w:rsidP="00BC24FB">
      <w:pPr>
        <w:shd w:val="clear" w:color="auto" w:fill="D9D9D9"/>
        <w:spacing w:line="276" w:lineRule="auto"/>
        <w:jc w:val="both"/>
        <w:rPr>
          <w:rFonts w:ascii="Calibri" w:hAnsi="Calibri" w:cs="Arial"/>
          <w:b/>
          <w:sz w:val="28"/>
          <w:szCs w:val="28"/>
          <w:lang w:val="en-IE"/>
        </w:rPr>
      </w:pPr>
      <w:r w:rsidRPr="00AC7B41">
        <w:rPr>
          <w:rFonts w:ascii="Calibri" w:hAnsi="Calibri" w:cs="Arial"/>
          <w:b/>
          <w:sz w:val="28"/>
          <w:szCs w:val="28"/>
          <w:lang w:val="en-IE"/>
        </w:rPr>
        <w:t>The Ideal Candidate Shall:</w:t>
      </w:r>
    </w:p>
    <w:p w14:paraId="6C2BE042" w14:textId="77777777" w:rsidR="00224C71" w:rsidRPr="00224C71" w:rsidRDefault="00224C71" w:rsidP="00224C71">
      <w:pPr>
        <w:autoSpaceDE w:val="0"/>
        <w:autoSpaceDN w:val="0"/>
        <w:adjustRightInd w:val="0"/>
        <w:spacing w:line="276" w:lineRule="auto"/>
        <w:jc w:val="both"/>
        <w:rPr>
          <w:rFonts w:ascii="Calibri" w:hAnsi="Calibri" w:cs="Arial"/>
          <w:sz w:val="24"/>
          <w:szCs w:val="24"/>
          <w:lang w:val="en-IE" w:eastAsia="en-IE"/>
        </w:rPr>
      </w:pPr>
      <w:r>
        <w:rPr>
          <w:rFonts w:ascii="Calibri" w:hAnsi="Calibri" w:cs="Arial"/>
          <w:sz w:val="24"/>
          <w:szCs w:val="24"/>
          <w:lang w:val="en-IE" w:eastAsia="en-IE"/>
        </w:rPr>
        <w:t>D</w:t>
      </w:r>
      <w:r w:rsidRPr="00224C71">
        <w:rPr>
          <w:rFonts w:ascii="Calibri" w:hAnsi="Calibri" w:cs="Arial"/>
          <w:sz w:val="24"/>
          <w:szCs w:val="24"/>
          <w:lang w:val="en-IE" w:eastAsia="en-IE"/>
        </w:rPr>
        <w:t>emonstrate through their application form and at the interview that he/she has:</w:t>
      </w:r>
    </w:p>
    <w:p w14:paraId="6A47308C" w14:textId="77777777" w:rsidR="00224C71" w:rsidRPr="004B4477" w:rsidRDefault="00224C71" w:rsidP="00224C71">
      <w:pPr>
        <w:autoSpaceDE w:val="0"/>
        <w:autoSpaceDN w:val="0"/>
        <w:adjustRightInd w:val="0"/>
        <w:spacing w:line="276" w:lineRule="auto"/>
        <w:jc w:val="both"/>
        <w:rPr>
          <w:rFonts w:ascii="Calibri" w:hAnsi="Calibri" w:cs="Arial"/>
          <w:sz w:val="6"/>
          <w:szCs w:val="6"/>
          <w:lang w:val="en-IE" w:eastAsia="en-IE"/>
        </w:rPr>
      </w:pPr>
    </w:p>
    <w:p w14:paraId="481E4C57" w14:textId="088A8DE9" w:rsidR="00224C71" w:rsidRDefault="00A556A2" w:rsidP="00224C71">
      <w:pPr>
        <w:numPr>
          <w:ilvl w:val="0"/>
          <w:numId w:val="36"/>
        </w:numPr>
        <w:autoSpaceDE w:val="0"/>
        <w:autoSpaceDN w:val="0"/>
        <w:adjustRightInd w:val="0"/>
        <w:spacing w:line="276" w:lineRule="auto"/>
        <w:jc w:val="both"/>
        <w:rPr>
          <w:rFonts w:ascii="Calibri" w:hAnsi="Calibri" w:cs="Arial"/>
          <w:sz w:val="24"/>
          <w:szCs w:val="24"/>
          <w:lang w:eastAsia="en-IE"/>
        </w:rPr>
      </w:pPr>
      <w:r>
        <w:rPr>
          <w:rFonts w:ascii="Calibri" w:hAnsi="Calibri" w:cs="Arial"/>
          <w:sz w:val="24"/>
          <w:szCs w:val="24"/>
          <w:lang w:eastAsia="en-IE"/>
        </w:rPr>
        <w:t>Good planning, operational and project management skills</w:t>
      </w:r>
    </w:p>
    <w:p w14:paraId="4D638B82" w14:textId="6F79A011" w:rsidR="007360D3" w:rsidRPr="00224C71" w:rsidRDefault="00A556A2" w:rsidP="00224C71">
      <w:pPr>
        <w:numPr>
          <w:ilvl w:val="0"/>
          <w:numId w:val="36"/>
        </w:numPr>
        <w:autoSpaceDE w:val="0"/>
        <w:autoSpaceDN w:val="0"/>
        <w:adjustRightInd w:val="0"/>
        <w:spacing w:line="276" w:lineRule="auto"/>
        <w:jc w:val="both"/>
        <w:rPr>
          <w:rFonts w:ascii="Calibri" w:hAnsi="Calibri" w:cs="Arial"/>
          <w:sz w:val="24"/>
          <w:szCs w:val="24"/>
          <w:lang w:eastAsia="en-IE"/>
        </w:rPr>
      </w:pPr>
      <w:r>
        <w:rPr>
          <w:rFonts w:ascii="Calibri" w:hAnsi="Calibri" w:cs="Arial"/>
          <w:sz w:val="24"/>
          <w:szCs w:val="24"/>
          <w:lang w:eastAsia="en-IE"/>
        </w:rPr>
        <w:lastRenderedPageBreak/>
        <w:t>Good communications/presentation and interpersonal skills</w:t>
      </w:r>
    </w:p>
    <w:p w14:paraId="38615FC7" w14:textId="65F673F7" w:rsidR="00224C71" w:rsidRPr="00224C71" w:rsidRDefault="00A556A2" w:rsidP="00224C71">
      <w:pPr>
        <w:numPr>
          <w:ilvl w:val="0"/>
          <w:numId w:val="36"/>
        </w:numPr>
        <w:autoSpaceDE w:val="0"/>
        <w:autoSpaceDN w:val="0"/>
        <w:adjustRightInd w:val="0"/>
        <w:spacing w:line="276" w:lineRule="auto"/>
        <w:jc w:val="both"/>
        <w:rPr>
          <w:rFonts w:ascii="Calibri" w:hAnsi="Calibri" w:cs="Arial"/>
          <w:sz w:val="24"/>
          <w:szCs w:val="24"/>
          <w:lang w:eastAsia="en-IE"/>
        </w:rPr>
      </w:pPr>
      <w:r>
        <w:rPr>
          <w:rFonts w:ascii="Calibri" w:hAnsi="Calibri" w:cs="Arial"/>
          <w:sz w:val="24"/>
          <w:szCs w:val="24"/>
          <w:lang w:eastAsia="en-IE"/>
        </w:rPr>
        <w:t>Good knowledge, or the ability to quickly acquire same, of local government functions, services and activities, particularly in relation to planning and development</w:t>
      </w:r>
    </w:p>
    <w:p w14:paraId="0AA439A0" w14:textId="71920F82" w:rsidR="00224C71" w:rsidRPr="00224C71" w:rsidRDefault="00A556A2" w:rsidP="00224C71">
      <w:pPr>
        <w:numPr>
          <w:ilvl w:val="0"/>
          <w:numId w:val="36"/>
        </w:numPr>
        <w:autoSpaceDE w:val="0"/>
        <w:autoSpaceDN w:val="0"/>
        <w:adjustRightInd w:val="0"/>
        <w:spacing w:line="276" w:lineRule="auto"/>
        <w:jc w:val="both"/>
        <w:rPr>
          <w:rFonts w:ascii="Calibri" w:hAnsi="Calibri" w:cs="Arial"/>
          <w:sz w:val="24"/>
          <w:szCs w:val="24"/>
          <w:lang w:eastAsia="en-IE"/>
        </w:rPr>
      </w:pPr>
      <w:r>
        <w:rPr>
          <w:rFonts w:ascii="Calibri" w:hAnsi="Calibri" w:cs="Arial"/>
          <w:sz w:val="24"/>
          <w:szCs w:val="24"/>
          <w:lang w:eastAsia="en-IE"/>
        </w:rPr>
        <w:t>A good working knowledge of planning legislation and the principals, practices and techniques of planning</w:t>
      </w:r>
    </w:p>
    <w:p w14:paraId="59436AEB" w14:textId="3AED38ED" w:rsidR="00224C71" w:rsidRPr="00224C71" w:rsidRDefault="00A556A2" w:rsidP="00224C71">
      <w:pPr>
        <w:numPr>
          <w:ilvl w:val="0"/>
          <w:numId w:val="36"/>
        </w:numPr>
        <w:autoSpaceDE w:val="0"/>
        <w:autoSpaceDN w:val="0"/>
        <w:adjustRightInd w:val="0"/>
        <w:spacing w:line="276" w:lineRule="auto"/>
        <w:jc w:val="both"/>
        <w:rPr>
          <w:rFonts w:ascii="Calibri" w:hAnsi="Calibri" w:cs="Arial"/>
          <w:sz w:val="24"/>
          <w:szCs w:val="24"/>
          <w:lang w:eastAsia="en-IE"/>
        </w:rPr>
      </w:pPr>
      <w:r>
        <w:rPr>
          <w:rFonts w:ascii="Calibri" w:hAnsi="Calibri" w:cs="Arial"/>
          <w:sz w:val="24"/>
          <w:szCs w:val="24"/>
          <w:lang w:eastAsia="en-IE"/>
        </w:rPr>
        <w:t>An ability to work under pressure and to think laterally, maintaining a solution orientated mindset while dealing with a wide range of issues</w:t>
      </w:r>
    </w:p>
    <w:p w14:paraId="0A699144" w14:textId="77777777" w:rsidR="00224C71" w:rsidRPr="00224C71" w:rsidRDefault="00224C71" w:rsidP="00224C71">
      <w:pPr>
        <w:numPr>
          <w:ilvl w:val="0"/>
          <w:numId w:val="36"/>
        </w:numPr>
        <w:autoSpaceDE w:val="0"/>
        <w:autoSpaceDN w:val="0"/>
        <w:adjustRightInd w:val="0"/>
        <w:spacing w:line="276" w:lineRule="auto"/>
        <w:jc w:val="both"/>
        <w:rPr>
          <w:rFonts w:ascii="Calibri" w:hAnsi="Calibri" w:cs="Arial"/>
          <w:sz w:val="24"/>
          <w:szCs w:val="24"/>
          <w:lang w:eastAsia="en-IE"/>
        </w:rPr>
      </w:pPr>
      <w:r w:rsidRPr="00224C71">
        <w:rPr>
          <w:rFonts w:ascii="Calibri" w:hAnsi="Calibri" w:cs="Arial"/>
          <w:sz w:val="24"/>
          <w:szCs w:val="24"/>
          <w:lang w:eastAsia="en-IE"/>
        </w:rPr>
        <w:t xml:space="preserve">An excellent understanding of Health and Safety legislation and regulations and their application in the workplace. </w:t>
      </w:r>
    </w:p>
    <w:p w14:paraId="58B9676D" w14:textId="77777777" w:rsidR="00A556A2" w:rsidRDefault="00A556A2" w:rsidP="00224C71">
      <w:pPr>
        <w:numPr>
          <w:ilvl w:val="0"/>
          <w:numId w:val="36"/>
        </w:numPr>
        <w:autoSpaceDE w:val="0"/>
        <w:autoSpaceDN w:val="0"/>
        <w:adjustRightInd w:val="0"/>
        <w:spacing w:line="276" w:lineRule="auto"/>
        <w:jc w:val="both"/>
        <w:rPr>
          <w:rFonts w:ascii="Calibri" w:hAnsi="Calibri" w:cs="Arial"/>
          <w:sz w:val="24"/>
          <w:szCs w:val="24"/>
          <w:lang w:eastAsia="en-IE"/>
        </w:rPr>
      </w:pPr>
      <w:r>
        <w:rPr>
          <w:rFonts w:ascii="Calibri" w:hAnsi="Calibri" w:cs="Arial"/>
          <w:sz w:val="24"/>
          <w:szCs w:val="24"/>
          <w:lang w:eastAsia="en-IE"/>
        </w:rPr>
        <w:t>Good report writing skills and strong IT skills</w:t>
      </w:r>
    </w:p>
    <w:p w14:paraId="0EF693A8" w14:textId="489A0B89" w:rsidR="00224C71" w:rsidRPr="00224C71" w:rsidRDefault="00224C71" w:rsidP="00224C71">
      <w:pPr>
        <w:numPr>
          <w:ilvl w:val="0"/>
          <w:numId w:val="36"/>
        </w:numPr>
        <w:autoSpaceDE w:val="0"/>
        <w:autoSpaceDN w:val="0"/>
        <w:adjustRightInd w:val="0"/>
        <w:spacing w:line="276" w:lineRule="auto"/>
        <w:jc w:val="both"/>
        <w:rPr>
          <w:rFonts w:ascii="Calibri" w:hAnsi="Calibri" w:cs="Arial"/>
          <w:sz w:val="24"/>
          <w:szCs w:val="24"/>
          <w:lang w:eastAsia="en-IE"/>
        </w:rPr>
      </w:pPr>
      <w:r w:rsidRPr="00224C71">
        <w:rPr>
          <w:rFonts w:ascii="Calibri" w:hAnsi="Calibri" w:cs="Arial"/>
          <w:sz w:val="24"/>
          <w:szCs w:val="24"/>
          <w:lang w:eastAsia="en-IE"/>
        </w:rPr>
        <w:t>An ability to prepare and present reports</w:t>
      </w:r>
    </w:p>
    <w:p w14:paraId="248B3F1E" w14:textId="77777777" w:rsidR="00224C71" w:rsidRPr="00224C71" w:rsidRDefault="00224C71" w:rsidP="00224C71">
      <w:pPr>
        <w:numPr>
          <w:ilvl w:val="0"/>
          <w:numId w:val="36"/>
        </w:numPr>
        <w:autoSpaceDE w:val="0"/>
        <w:autoSpaceDN w:val="0"/>
        <w:adjustRightInd w:val="0"/>
        <w:spacing w:line="276" w:lineRule="auto"/>
        <w:jc w:val="both"/>
        <w:rPr>
          <w:rFonts w:ascii="Calibri" w:hAnsi="Calibri" w:cs="Arial"/>
          <w:sz w:val="24"/>
          <w:szCs w:val="24"/>
          <w:lang w:eastAsia="en-IE"/>
        </w:rPr>
      </w:pPr>
      <w:r w:rsidRPr="00224C71">
        <w:rPr>
          <w:rFonts w:ascii="Calibri" w:hAnsi="Calibri" w:cs="Arial"/>
          <w:sz w:val="24"/>
          <w:szCs w:val="24"/>
          <w:lang w:eastAsia="en-IE"/>
        </w:rPr>
        <w:t>An ability to interpret and undertake critical analysis of scientific data</w:t>
      </w:r>
    </w:p>
    <w:p w14:paraId="0D012663" w14:textId="77777777" w:rsidR="00224C71" w:rsidRPr="00224C71" w:rsidRDefault="00224C71" w:rsidP="00224C71">
      <w:pPr>
        <w:numPr>
          <w:ilvl w:val="0"/>
          <w:numId w:val="36"/>
        </w:numPr>
        <w:autoSpaceDE w:val="0"/>
        <w:autoSpaceDN w:val="0"/>
        <w:adjustRightInd w:val="0"/>
        <w:spacing w:line="276" w:lineRule="auto"/>
        <w:jc w:val="both"/>
        <w:rPr>
          <w:rFonts w:ascii="Calibri" w:hAnsi="Calibri" w:cs="Arial"/>
          <w:sz w:val="24"/>
          <w:szCs w:val="24"/>
          <w:lang w:eastAsia="en-IE"/>
        </w:rPr>
      </w:pPr>
      <w:r w:rsidRPr="00224C71">
        <w:rPr>
          <w:rFonts w:ascii="Calibri" w:hAnsi="Calibri" w:cs="Arial"/>
          <w:sz w:val="24"/>
          <w:szCs w:val="24"/>
          <w:lang w:eastAsia="en-IE"/>
        </w:rPr>
        <w:t>Problem solving skills</w:t>
      </w:r>
    </w:p>
    <w:p w14:paraId="002A5832" w14:textId="1FBFE4E2" w:rsidR="00224C71" w:rsidRDefault="00A556A2" w:rsidP="00224C71">
      <w:pPr>
        <w:numPr>
          <w:ilvl w:val="0"/>
          <w:numId w:val="36"/>
        </w:numPr>
        <w:autoSpaceDE w:val="0"/>
        <w:autoSpaceDN w:val="0"/>
        <w:adjustRightInd w:val="0"/>
        <w:spacing w:line="276" w:lineRule="auto"/>
        <w:jc w:val="both"/>
        <w:rPr>
          <w:rFonts w:ascii="Calibri" w:hAnsi="Calibri" w:cs="Arial"/>
          <w:sz w:val="24"/>
          <w:szCs w:val="24"/>
          <w:lang w:eastAsia="en-IE"/>
        </w:rPr>
      </w:pPr>
      <w:r>
        <w:rPr>
          <w:rFonts w:ascii="Calibri" w:hAnsi="Calibri" w:cs="Arial"/>
          <w:sz w:val="24"/>
          <w:szCs w:val="24"/>
          <w:lang w:eastAsia="en-IE"/>
        </w:rPr>
        <w:t>An ability to achieve delivery of completing demands within prescribed timelines and deadlines</w:t>
      </w:r>
    </w:p>
    <w:p w14:paraId="3ACFBB16" w14:textId="77777777" w:rsidR="008A62D8" w:rsidRPr="00224C71" w:rsidRDefault="008A62D8" w:rsidP="008A62D8">
      <w:pPr>
        <w:autoSpaceDE w:val="0"/>
        <w:autoSpaceDN w:val="0"/>
        <w:adjustRightInd w:val="0"/>
        <w:spacing w:line="276" w:lineRule="auto"/>
        <w:ind w:left="644"/>
        <w:jc w:val="both"/>
        <w:rPr>
          <w:rFonts w:ascii="Calibri" w:hAnsi="Calibri" w:cs="Arial"/>
          <w:sz w:val="24"/>
          <w:szCs w:val="24"/>
          <w:lang w:eastAsia="en-IE"/>
        </w:rPr>
      </w:pPr>
    </w:p>
    <w:p w14:paraId="6A6F694B" w14:textId="26158A8C" w:rsidR="001B00DA" w:rsidRPr="00AC7B41" w:rsidRDefault="001B00DA" w:rsidP="00BC24FB">
      <w:pPr>
        <w:shd w:val="clear" w:color="auto" w:fill="D9D9D9"/>
        <w:spacing w:line="276" w:lineRule="auto"/>
        <w:jc w:val="both"/>
        <w:rPr>
          <w:rFonts w:ascii="Calibri" w:hAnsi="Calibri" w:cs="Arial"/>
          <w:b/>
          <w:sz w:val="28"/>
          <w:szCs w:val="28"/>
          <w:lang w:val="en-IE"/>
        </w:rPr>
      </w:pPr>
      <w:r>
        <w:rPr>
          <w:rFonts w:ascii="Calibri" w:hAnsi="Calibri" w:cs="Arial"/>
          <w:b/>
          <w:sz w:val="28"/>
          <w:szCs w:val="28"/>
          <w:lang w:val="en-IE"/>
        </w:rPr>
        <w:t>Key Duties</w:t>
      </w:r>
      <w:r w:rsidRPr="00AC7B41">
        <w:rPr>
          <w:rFonts w:ascii="Calibri" w:hAnsi="Calibri" w:cs="Arial"/>
          <w:b/>
          <w:sz w:val="28"/>
          <w:szCs w:val="28"/>
          <w:lang w:val="en-IE"/>
        </w:rPr>
        <w:t>:</w:t>
      </w:r>
    </w:p>
    <w:p w14:paraId="4F2759C2" w14:textId="77777777" w:rsidR="00F304CA" w:rsidRPr="004B4477" w:rsidRDefault="00F304CA" w:rsidP="00BC24FB">
      <w:pPr>
        <w:spacing w:line="276" w:lineRule="auto"/>
        <w:rPr>
          <w:rFonts w:ascii="Calibri" w:hAnsi="Calibri"/>
        </w:rPr>
      </w:pPr>
    </w:p>
    <w:p w14:paraId="33AB3674" w14:textId="77777777" w:rsidR="001B00DA" w:rsidRDefault="001B00DA" w:rsidP="00BC24FB">
      <w:pPr>
        <w:spacing w:line="276" w:lineRule="auto"/>
        <w:rPr>
          <w:rFonts w:ascii="Calibri" w:hAnsi="Calibri"/>
          <w:sz w:val="24"/>
          <w:szCs w:val="24"/>
        </w:rPr>
      </w:pPr>
      <w:r>
        <w:rPr>
          <w:rFonts w:ascii="Calibri" w:hAnsi="Calibri"/>
          <w:sz w:val="24"/>
          <w:szCs w:val="24"/>
        </w:rPr>
        <w:t>Details of Key Duties are outlined under ‘The Principal Terms and Conditions’ below.</w:t>
      </w:r>
    </w:p>
    <w:p w14:paraId="4A54C4D9" w14:textId="77777777" w:rsidR="003071F9" w:rsidRPr="004B4477" w:rsidRDefault="003071F9" w:rsidP="00BC24FB">
      <w:pPr>
        <w:spacing w:line="276" w:lineRule="auto"/>
        <w:jc w:val="both"/>
        <w:rPr>
          <w:rFonts w:ascii="Calibri" w:hAnsi="Calibri"/>
          <w:lang w:val="en-GB"/>
        </w:rPr>
      </w:pPr>
    </w:p>
    <w:p w14:paraId="3110A854" w14:textId="77777777" w:rsidR="00AC7B41" w:rsidRPr="00AC7B41" w:rsidRDefault="00AC7B41" w:rsidP="00BC24FB">
      <w:pPr>
        <w:shd w:val="clear" w:color="auto" w:fill="D9D9D9"/>
        <w:spacing w:line="276" w:lineRule="auto"/>
        <w:jc w:val="both"/>
        <w:rPr>
          <w:rFonts w:ascii="Calibri" w:hAnsi="Calibri" w:cs="Arial"/>
          <w:b/>
          <w:sz w:val="28"/>
          <w:szCs w:val="28"/>
          <w:lang w:val="en-IE"/>
        </w:rPr>
      </w:pPr>
      <w:r w:rsidRPr="00AC7B41">
        <w:rPr>
          <w:rFonts w:ascii="Calibri" w:hAnsi="Calibri" w:cs="Arial"/>
          <w:b/>
          <w:sz w:val="28"/>
          <w:szCs w:val="28"/>
          <w:lang w:val="en-IE"/>
        </w:rPr>
        <w:t>Competencies for the Post:</w:t>
      </w:r>
    </w:p>
    <w:p w14:paraId="67165CC7" w14:textId="77777777" w:rsidR="00D677D3" w:rsidRPr="004B4477" w:rsidRDefault="00D677D3" w:rsidP="00BC24FB">
      <w:pPr>
        <w:spacing w:line="276" w:lineRule="auto"/>
        <w:jc w:val="both"/>
        <w:rPr>
          <w:rFonts w:ascii="Calibri" w:hAnsi="Calibri"/>
          <w:sz w:val="18"/>
          <w:szCs w:val="18"/>
        </w:rPr>
      </w:pPr>
    </w:p>
    <w:p w14:paraId="5FF23C52" w14:textId="77777777" w:rsidR="00AC7B41" w:rsidRPr="00C674B3" w:rsidRDefault="00AC7B41" w:rsidP="00BC24FB">
      <w:pPr>
        <w:spacing w:line="276" w:lineRule="auto"/>
        <w:jc w:val="both"/>
        <w:rPr>
          <w:rFonts w:ascii="Calibri" w:hAnsi="Calibri"/>
          <w:sz w:val="24"/>
          <w:szCs w:val="24"/>
        </w:rPr>
      </w:pPr>
      <w:r w:rsidRPr="00C674B3">
        <w:rPr>
          <w:rFonts w:ascii="Calibri" w:hAnsi="Calibri"/>
          <w:sz w:val="24"/>
          <w:szCs w:val="24"/>
        </w:rPr>
        <w:t xml:space="preserve">Key Competencies for the post include the following and candidates will be expected to </w:t>
      </w:r>
      <w:r w:rsidRPr="00AC7B41">
        <w:rPr>
          <w:rFonts w:ascii="Calibri" w:hAnsi="Calibri"/>
          <w:b/>
          <w:sz w:val="24"/>
          <w:szCs w:val="24"/>
        </w:rPr>
        <w:t>demonstrate sufficient evidence within their application form</w:t>
      </w:r>
      <w:r w:rsidRPr="00C674B3">
        <w:rPr>
          <w:rFonts w:ascii="Calibri" w:hAnsi="Calibri"/>
          <w:sz w:val="24"/>
          <w:szCs w:val="24"/>
        </w:rPr>
        <w:t xml:space="preserve"> of competence under each of these. Please take particular note of these when completing the application form as any short-listing or interview processes will be based on the information provided by candidates: </w:t>
      </w:r>
    </w:p>
    <w:p w14:paraId="6B01038F" w14:textId="77777777" w:rsidR="00AC7B41" w:rsidRPr="004B4477" w:rsidRDefault="00AC7B41" w:rsidP="00BC24FB">
      <w:pPr>
        <w:spacing w:line="276" w:lineRule="auto"/>
        <w:rPr>
          <w:rFonts w:ascii="Calibri" w:hAnsi="Calibri"/>
          <w:sz w:val="18"/>
          <w:szCs w:val="18"/>
        </w:rPr>
      </w:pPr>
      <w:r w:rsidRPr="00C674B3">
        <w:rPr>
          <w:rFonts w:ascii="Calibri" w:hAnsi="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152"/>
      </w:tblGrid>
      <w:tr w:rsidR="00AC7B41" w:rsidRPr="00AC7B41" w14:paraId="3F09CF50" w14:textId="77777777" w:rsidTr="004B4477">
        <w:trPr>
          <w:trHeight w:val="3227"/>
        </w:trPr>
        <w:tc>
          <w:tcPr>
            <w:tcW w:w="1541" w:type="dxa"/>
            <w:shd w:val="clear" w:color="auto" w:fill="D9D9D9"/>
          </w:tcPr>
          <w:p w14:paraId="20F262C3" w14:textId="77777777" w:rsidR="00AC7B41" w:rsidRPr="00001EA4" w:rsidRDefault="00001EA4" w:rsidP="00BC24FB">
            <w:pPr>
              <w:spacing w:line="276" w:lineRule="auto"/>
              <w:rPr>
                <w:rFonts w:ascii="Calibri" w:hAnsi="Calibri"/>
                <w:b/>
                <w:bCs/>
                <w:sz w:val="24"/>
                <w:szCs w:val="24"/>
              </w:rPr>
            </w:pPr>
            <w:r w:rsidRPr="00001EA4">
              <w:rPr>
                <w:rFonts w:ascii="Calibri" w:hAnsi="Calibri"/>
                <w:b/>
                <w:bCs/>
                <w:sz w:val="24"/>
                <w:szCs w:val="24"/>
              </w:rPr>
              <w:t xml:space="preserve">Strategic Management </w:t>
            </w:r>
            <w:r>
              <w:rPr>
                <w:rFonts w:ascii="Calibri" w:hAnsi="Calibri"/>
                <w:b/>
                <w:bCs/>
                <w:sz w:val="24"/>
                <w:szCs w:val="24"/>
              </w:rPr>
              <w:t>a</w:t>
            </w:r>
            <w:r w:rsidRPr="00001EA4">
              <w:rPr>
                <w:rFonts w:ascii="Calibri" w:hAnsi="Calibri"/>
                <w:b/>
                <w:bCs/>
                <w:sz w:val="24"/>
                <w:szCs w:val="24"/>
              </w:rPr>
              <w:t>nd Change</w:t>
            </w:r>
          </w:p>
        </w:tc>
        <w:tc>
          <w:tcPr>
            <w:tcW w:w="9152" w:type="dxa"/>
          </w:tcPr>
          <w:p w14:paraId="0DC39634" w14:textId="77777777" w:rsidR="00001EA4" w:rsidRPr="005D6FC9" w:rsidRDefault="00001EA4" w:rsidP="00001EA4">
            <w:pPr>
              <w:pStyle w:val="ListParagraph"/>
              <w:numPr>
                <w:ilvl w:val="0"/>
                <w:numId w:val="11"/>
              </w:numPr>
              <w:rPr>
                <w:rFonts w:cs="Calibri"/>
                <w:sz w:val="24"/>
                <w:szCs w:val="24"/>
              </w:rPr>
            </w:pPr>
            <w:r w:rsidRPr="005D6FC9">
              <w:rPr>
                <w:rFonts w:cs="Calibri"/>
                <w:sz w:val="24"/>
                <w:szCs w:val="24"/>
              </w:rPr>
              <w:t>Displays the ability to think and act strategically</w:t>
            </w:r>
          </w:p>
          <w:p w14:paraId="236607AF" w14:textId="77777777" w:rsidR="00001EA4" w:rsidRPr="005D6FC9" w:rsidRDefault="00001EA4" w:rsidP="00001EA4">
            <w:pPr>
              <w:pStyle w:val="ListParagraph"/>
              <w:numPr>
                <w:ilvl w:val="0"/>
                <w:numId w:val="11"/>
              </w:numPr>
              <w:rPr>
                <w:rFonts w:cs="Calibri"/>
                <w:sz w:val="24"/>
                <w:szCs w:val="24"/>
              </w:rPr>
            </w:pPr>
            <w:r w:rsidRPr="005D6FC9">
              <w:rPr>
                <w:rFonts w:cs="Calibri"/>
                <w:sz w:val="24"/>
                <w:szCs w:val="24"/>
              </w:rPr>
              <w:t>Can translate strategy into operational plans and outputs.</w:t>
            </w:r>
          </w:p>
          <w:p w14:paraId="1C41804B" w14:textId="77777777" w:rsidR="00001EA4" w:rsidRPr="005D6FC9" w:rsidRDefault="00001EA4" w:rsidP="00001EA4">
            <w:pPr>
              <w:pStyle w:val="ListParagraph"/>
              <w:numPr>
                <w:ilvl w:val="0"/>
                <w:numId w:val="11"/>
              </w:numPr>
              <w:rPr>
                <w:rFonts w:cs="Calibri"/>
                <w:sz w:val="24"/>
                <w:szCs w:val="24"/>
              </w:rPr>
            </w:pPr>
            <w:r w:rsidRPr="005D6FC9">
              <w:rPr>
                <w:rFonts w:cs="Calibri"/>
                <w:sz w:val="24"/>
                <w:szCs w:val="24"/>
              </w:rPr>
              <w:t>Demonstrates innovation and creativity to secure successful outcomes.</w:t>
            </w:r>
          </w:p>
          <w:p w14:paraId="17E38E2C" w14:textId="4A611CBF" w:rsidR="00001EA4" w:rsidRPr="005D6FC9" w:rsidRDefault="00001EA4" w:rsidP="00001EA4">
            <w:pPr>
              <w:pStyle w:val="ListParagraph"/>
              <w:numPr>
                <w:ilvl w:val="0"/>
                <w:numId w:val="11"/>
              </w:numPr>
              <w:rPr>
                <w:rFonts w:cs="Calibri"/>
                <w:sz w:val="24"/>
                <w:szCs w:val="24"/>
              </w:rPr>
            </w:pPr>
            <w:r w:rsidRPr="005D6FC9">
              <w:rPr>
                <w:rFonts w:cs="Calibri"/>
                <w:sz w:val="24"/>
                <w:szCs w:val="24"/>
              </w:rPr>
              <w:t>Has a clear understanding of the political reality and context of the organi</w:t>
            </w:r>
            <w:r w:rsidR="007E276F">
              <w:rPr>
                <w:rFonts w:cs="Calibri"/>
                <w:sz w:val="24"/>
                <w:szCs w:val="24"/>
              </w:rPr>
              <w:t>s</w:t>
            </w:r>
            <w:r w:rsidRPr="005D6FC9">
              <w:rPr>
                <w:rFonts w:cs="Calibri"/>
                <w:sz w:val="24"/>
                <w:szCs w:val="24"/>
              </w:rPr>
              <w:t>ation.</w:t>
            </w:r>
          </w:p>
          <w:p w14:paraId="0FD1E80F" w14:textId="77777777" w:rsidR="00001EA4" w:rsidRPr="005D6FC9" w:rsidRDefault="00001EA4" w:rsidP="00001EA4">
            <w:pPr>
              <w:pStyle w:val="ListParagraph"/>
              <w:numPr>
                <w:ilvl w:val="0"/>
                <w:numId w:val="11"/>
              </w:numPr>
              <w:rPr>
                <w:rFonts w:cs="Calibri"/>
                <w:sz w:val="24"/>
                <w:szCs w:val="24"/>
              </w:rPr>
            </w:pPr>
            <w:r w:rsidRPr="005D6FC9">
              <w:rPr>
                <w:rFonts w:cs="Calibri"/>
                <w:sz w:val="24"/>
                <w:szCs w:val="24"/>
              </w:rPr>
              <w:t>Develops and maintains positive and beneficial relationships with a range of stakeholders.</w:t>
            </w:r>
          </w:p>
          <w:p w14:paraId="02C0322A" w14:textId="77777777" w:rsidR="00001EA4" w:rsidRPr="005D6FC9" w:rsidRDefault="00001EA4" w:rsidP="00001EA4">
            <w:pPr>
              <w:pStyle w:val="ListParagraph"/>
              <w:numPr>
                <w:ilvl w:val="0"/>
                <w:numId w:val="11"/>
              </w:numPr>
              <w:rPr>
                <w:rFonts w:cs="Calibri"/>
                <w:sz w:val="24"/>
                <w:szCs w:val="24"/>
              </w:rPr>
            </w:pPr>
            <w:r w:rsidRPr="005D6FC9">
              <w:rPr>
                <w:rFonts w:cs="Calibri"/>
                <w:sz w:val="24"/>
                <w:szCs w:val="24"/>
              </w:rPr>
              <w:t>Builds networks of technical and professional contacts</w:t>
            </w:r>
          </w:p>
          <w:p w14:paraId="225116E7" w14:textId="77777777" w:rsidR="00001EA4" w:rsidRPr="005D6FC9" w:rsidRDefault="00001EA4" w:rsidP="00001EA4">
            <w:pPr>
              <w:pStyle w:val="ListParagraph"/>
              <w:numPr>
                <w:ilvl w:val="0"/>
                <w:numId w:val="11"/>
              </w:numPr>
              <w:rPr>
                <w:rFonts w:cs="Calibri"/>
                <w:sz w:val="24"/>
                <w:szCs w:val="24"/>
              </w:rPr>
            </w:pPr>
            <w:r w:rsidRPr="005D6FC9">
              <w:rPr>
                <w:rFonts w:cs="Calibri"/>
                <w:sz w:val="24"/>
                <w:szCs w:val="24"/>
              </w:rPr>
              <w:t>Demonstrates flexibility and an openness to change.</w:t>
            </w:r>
          </w:p>
          <w:p w14:paraId="1BE864C1" w14:textId="77777777" w:rsidR="00001EA4" w:rsidRPr="005D6FC9" w:rsidRDefault="00001EA4" w:rsidP="00001EA4">
            <w:pPr>
              <w:pStyle w:val="ListParagraph"/>
              <w:numPr>
                <w:ilvl w:val="0"/>
                <w:numId w:val="11"/>
              </w:numPr>
              <w:rPr>
                <w:rFonts w:cs="Calibri"/>
                <w:sz w:val="24"/>
                <w:szCs w:val="24"/>
              </w:rPr>
            </w:pPr>
            <w:r w:rsidRPr="005D6FC9">
              <w:rPr>
                <w:rFonts w:cs="Calibri"/>
                <w:sz w:val="24"/>
                <w:szCs w:val="24"/>
              </w:rPr>
              <w:t>Develops and initiates change management programmes to meet end objectives.</w:t>
            </w:r>
          </w:p>
          <w:p w14:paraId="3D6DF982" w14:textId="77777777" w:rsidR="00AC7B41" w:rsidRPr="00A509D9" w:rsidRDefault="00001EA4" w:rsidP="00001EA4">
            <w:pPr>
              <w:pStyle w:val="ListParagraph"/>
              <w:numPr>
                <w:ilvl w:val="0"/>
                <w:numId w:val="11"/>
              </w:numPr>
              <w:spacing w:line="276" w:lineRule="auto"/>
              <w:contextualSpacing/>
              <w:rPr>
                <w:sz w:val="24"/>
                <w:szCs w:val="24"/>
              </w:rPr>
            </w:pPr>
            <w:r w:rsidRPr="005D6FC9">
              <w:rPr>
                <w:rFonts w:cs="Calibri"/>
                <w:sz w:val="24"/>
                <w:szCs w:val="24"/>
              </w:rPr>
              <w:t>Influences others and fosters commitment to change</w:t>
            </w:r>
          </w:p>
        </w:tc>
      </w:tr>
      <w:tr w:rsidR="00AC7B41" w:rsidRPr="00AC7B41" w14:paraId="757DAD53" w14:textId="77777777" w:rsidTr="004B4477">
        <w:trPr>
          <w:trHeight w:val="1054"/>
        </w:trPr>
        <w:tc>
          <w:tcPr>
            <w:tcW w:w="1541" w:type="dxa"/>
            <w:shd w:val="clear" w:color="auto" w:fill="D9D9D9"/>
          </w:tcPr>
          <w:p w14:paraId="4DA2B591" w14:textId="30586BA9" w:rsidR="00675F27" w:rsidRPr="00A556A2" w:rsidRDefault="00675F27" w:rsidP="00BC24FB">
            <w:pPr>
              <w:spacing w:line="276" w:lineRule="auto"/>
              <w:rPr>
                <w:rFonts w:ascii="Calibri" w:hAnsi="Calibri"/>
                <w:b/>
                <w:sz w:val="24"/>
                <w:szCs w:val="24"/>
              </w:rPr>
            </w:pPr>
            <w:r>
              <w:rPr>
                <w:rFonts w:ascii="Calibri" w:hAnsi="Calibri"/>
                <w:b/>
                <w:sz w:val="24"/>
                <w:szCs w:val="24"/>
              </w:rPr>
              <w:t>Delivering Results</w:t>
            </w:r>
          </w:p>
        </w:tc>
        <w:tc>
          <w:tcPr>
            <w:tcW w:w="9152" w:type="dxa"/>
          </w:tcPr>
          <w:p w14:paraId="761C6433" w14:textId="77777777" w:rsidR="00001EA4" w:rsidRPr="00675F27" w:rsidRDefault="00001EA4" w:rsidP="00675F27">
            <w:pPr>
              <w:pStyle w:val="ListParagraph"/>
              <w:spacing w:line="276" w:lineRule="auto"/>
              <w:ind w:left="0"/>
              <w:contextualSpacing/>
              <w:rPr>
                <w:b/>
                <w:bCs/>
                <w:sz w:val="24"/>
                <w:szCs w:val="24"/>
              </w:rPr>
            </w:pPr>
            <w:r w:rsidRPr="00675F27">
              <w:rPr>
                <w:b/>
                <w:bCs/>
                <w:sz w:val="24"/>
                <w:szCs w:val="24"/>
              </w:rPr>
              <w:t>Promotes the achievement of quality outcomes in delivering services, with a focus on continuous improvement. Abides by the laws, regulations, policies and procedures affecting the discharge of your duties.</w:t>
            </w:r>
          </w:p>
          <w:p w14:paraId="3A3CE147" w14:textId="77777777" w:rsidR="00001EA4" w:rsidRPr="00001EA4" w:rsidRDefault="00001EA4" w:rsidP="00001EA4">
            <w:pPr>
              <w:pStyle w:val="ListParagraph"/>
              <w:numPr>
                <w:ilvl w:val="0"/>
                <w:numId w:val="12"/>
              </w:numPr>
              <w:spacing w:line="276" w:lineRule="auto"/>
              <w:contextualSpacing/>
              <w:rPr>
                <w:sz w:val="24"/>
                <w:szCs w:val="24"/>
              </w:rPr>
            </w:pPr>
            <w:r w:rsidRPr="00001EA4">
              <w:rPr>
                <w:sz w:val="24"/>
                <w:szCs w:val="24"/>
              </w:rPr>
              <w:t>Organises the delivery of services to meet or exceed the required standard through collaborating with, instructing and motivating stakeholders and by managing human, financial, physical &amp; information resources effectively.</w:t>
            </w:r>
          </w:p>
          <w:p w14:paraId="4C9B383C" w14:textId="77777777" w:rsidR="00001EA4" w:rsidRPr="00001EA4" w:rsidRDefault="00001EA4" w:rsidP="00001EA4">
            <w:pPr>
              <w:pStyle w:val="ListParagraph"/>
              <w:numPr>
                <w:ilvl w:val="0"/>
                <w:numId w:val="12"/>
              </w:numPr>
              <w:spacing w:line="276" w:lineRule="auto"/>
              <w:contextualSpacing/>
              <w:rPr>
                <w:sz w:val="24"/>
                <w:szCs w:val="24"/>
              </w:rPr>
            </w:pPr>
            <w:r w:rsidRPr="00001EA4">
              <w:rPr>
                <w:sz w:val="24"/>
                <w:szCs w:val="24"/>
              </w:rPr>
              <w:t>Develops and implements quality assurance measures to achieve compliance with performance standards or benchmarks.</w:t>
            </w:r>
          </w:p>
          <w:p w14:paraId="79C92EA9" w14:textId="77777777" w:rsidR="00001EA4" w:rsidRPr="00001EA4" w:rsidRDefault="00001EA4" w:rsidP="00001EA4">
            <w:pPr>
              <w:pStyle w:val="ListParagraph"/>
              <w:numPr>
                <w:ilvl w:val="0"/>
                <w:numId w:val="12"/>
              </w:numPr>
              <w:spacing w:line="276" w:lineRule="auto"/>
              <w:contextualSpacing/>
              <w:rPr>
                <w:sz w:val="24"/>
                <w:szCs w:val="24"/>
              </w:rPr>
            </w:pPr>
            <w:r w:rsidRPr="00001EA4">
              <w:rPr>
                <w:sz w:val="24"/>
                <w:szCs w:val="24"/>
              </w:rPr>
              <w:t>Critically evaluates outcomes and processes used to achieve them.</w:t>
            </w:r>
          </w:p>
          <w:p w14:paraId="360FF392" w14:textId="77777777" w:rsidR="00001EA4" w:rsidRPr="00001EA4" w:rsidRDefault="00001EA4" w:rsidP="00001EA4">
            <w:pPr>
              <w:pStyle w:val="ListParagraph"/>
              <w:numPr>
                <w:ilvl w:val="0"/>
                <w:numId w:val="12"/>
              </w:numPr>
              <w:spacing w:line="276" w:lineRule="auto"/>
              <w:contextualSpacing/>
              <w:rPr>
                <w:sz w:val="24"/>
                <w:szCs w:val="24"/>
              </w:rPr>
            </w:pPr>
            <w:r w:rsidRPr="00001EA4">
              <w:rPr>
                <w:sz w:val="24"/>
                <w:szCs w:val="24"/>
              </w:rPr>
              <w:lastRenderedPageBreak/>
              <w:t>Is aware of and understands relevant legislation, regulations and policies that govern the Local Authority.</w:t>
            </w:r>
          </w:p>
          <w:p w14:paraId="1CFFEA5A" w14:textId="77777777" w:rsidR="00001EA4" w:rsidRPr="00001EA4" w:rsidRDefault="00001EA4" w:rsidP="00001EA4">
            <w:pPr>
              <w:pStyle w:val="ListParagraph"/>
              <w:numPr>
                <w:ilvl w:val="0"/>
                <w:numId w:val="12"/>
              </w:numPr>
              <w:spacing w:line="276" w:lineRule="auto"/>
              <w:contextualSpacing/>
              <w:rPr>
                <w:sz w:val="24"/>
                <w:szCs w:val="24"/>
              </w:rPr>
            </w:pPr>
            <w:r w:rsidRPr="00001EA4">
              <w:rPr>
                <w:sz w:val="24"/>
                <w:szCs w:val="24"/>
              </w:rPr>
              <w:t>Ensures best value and efficiency in service delivery.</w:t>
            </w:r>
          </w:p>
          <w:p w14:paraId="20CE4F05" w14:textId="05099267" w:rsidR="00001EA4" w:rsidRPr="00001EA4" w:rsidRDefault="00001EA4" w:rsidP="00001EA4">
            <w:pPr>
              <w:pStyle w:val="ListParagraph"/>
              <w:numPr>
                <w:ilvl w:val="0"/>
                <w:numId w:val="12"/>
              </w:numPr>
              <w:spacing w:line="276" w:lineRule="auto"/>
              <w:contextualSpacing/>
              <w:rPr>
                <w:sz w:val="24"/>
                <w:szCs w:val="24"/>
              </w:rPr>
            </w:pPr>
            <w:r w:rsidRPr="00001EA4">
              <w:rPr>
                <w:sz w:val="24"/>
                <w:szCs w:val="24"/>
              </w:rPr>
              <w:t xml:space="preserve">Intervenes in a timely manner if work activities go over </w:t>
            </w:r>
            <w:r w:rsidR="00A556A2">
              <w:rPr>
                <w:sz w:val="24"/>
                <w:szCs w:val="24"/>
              </w:rPr>
              <w:t>timeframe/</w:t>
            </w:r>
            <w:r w:rsidRPr="00001EA4">
              <w:rPr>
                <w:sz w:val="24"/>
                <w:szCs w:val="24"/>
              </w:rPr>
              <w:t>budget.</w:t>
            </w:r>
          </w:p>
          <w:p w14:paraId="25BA41DE" w14:textId="28E443EF" w:rsidR="00AC7B41" w:rsidRPr="00012BFA" w:rsidRDefault="00A556A2" w:rsidP="00012BFA">
            <w:pPr>
              <w:pStyle w:val="ListParagraph"/>
              <w:numPr>
                <w:ilvl w:val="0"/>
                <w:numId w:val="12"/>
              </w:numPr>
              <w:spacing w:line="276" w:lineRule="auto"/>
              <w:contextualSpacing/>
              <w:rPr>
                <w:sz w:val="24"/>
                <w:szCs w:val="24"/>
              </w:rPr>
            </w:pPr>
            <w:r>
              <w:rPr>
                <w:sz w:val="24"/>
                <w:szCs w:val="24"/>
              </w:rPr>
              <w:t>Managing resources and achieving efficiencies</w:t>
            </w:r>
          </w:p>
        </w:tc>
      </w:tr>
      <w:tr w:rsidR="00AC7B41" w:rsidRPr="00AC7B41" w14:paraId="7431FE6D" w14:textId="77777777" w:rsidTr="00A556A2">
        <w:trPr>
          <w:trHeight w:val="3982"/>
        </w:trPr>
        <w:tc>
          <w:tcPr>
            <w:tcW w:w="1541" w:type="dxa"/>
            <w:shd w:val="clear" w:color="auto" w:fill="D9D9D9"/>
          </w:tcPr>
          <w:p w14:paraId="716F3486" w14:textId="77777777" w:rsidR="00AC7B41" w:rsidRPr="00AC7B41" w:rsidRDefault="00A509D9" w:rsidP="00BC24FB">
            <w:pPr>
              <w:spacing w:line="276" w:lineRule="auto"/>
              <w:rPr>
                <w:rFonts w:ascii="Calibri" w:hAnsi="Calibri"/>
                <w:b/>
                <w:sz w:val="24"/>
                <w:szCs w:val="24"/>
              </w:rPr>
            </w:pPr>
            <w:r>
              <w:rPr>
                <w:rFonts w:ascii="Calibri" w:hAnsi="Calibri"/>
                <w:b/>
                <w:sz w:val="24"/>
                <w:szCs w:val="24"/>
              </w:rPr>
              <w:lastRenderedPageBreak/>
              <w:t>Performa</w:t>
            </w:r>
            <w:r w:rsidR="00092E57">
              <w:rPr>
                <w:rFonts w:ascii="Calibri" w:hAnsi="Calibri"/>
                <w:b/>
                <w:sz w:val="24"/>
                <w:szCs w:val="24"/>
              </w:rPr>
              <w:t>n</w:t>
            </w:r>
            <w:r>
              <w:rPr>
                <w:rFonts w:ascii="Calibri" w:hAnsi="Calibri"/>
                <w:b/>
                <w:sz w:val="24"/>
                <w:szCs w:val="24"/>
              </w:rPr>
              <w:t>ce</w:t>
            </w:r>
            <w:r w:rsidR="00675F27">
              <w:rPr>
                <w:rFonts w:ascii="Calibri" w:hAnsi="Calibri"/>
                <w:b/>
                <w:sz w:val="24"/>
                <w:szCs w:val="24"/>
              </w:rPr>
              <w:t xml:space="preserve"> through People</w:t>
            </w:r>
          </w:p>
        </w:tc>
        <w:tc>
          <w:tcPr>
            <w:tcW w:w="9152" w:type="dxa"/>
          </w:tcPr>
          <w:p w14:paraId="523EDDC2" w14:textId="77777777" w:rsidR="00675F27" w:rsidRPr="00675F27" w:rsidRDefault="00675F27" w:rsidP="00675F27">
            <w:pPr>
              <w:pStyle w:val="ListParagraph"/>
              <w:spacing w:line="276" w:lineRule="auto"/>
              <w:ind w:left="0"/>
              <w:contextualSpacing/>
              <w:rPr>
                <w:b/>
                <w:bCs/>
                <w:sz w:val="24"/>
                <w:szCs w:val="24"/>
              </w:rPr>
            </w:pPr>
            <w:r w:rsidRPr="00675F27">
              <w:rPr>
                <w:b/>
                <w:bCs/>
                <w:sz w:val="24"/>
                <w:szCs w:val="24"/>
              </w:rPr>
              <w:t>Builds and leads a positive, diverse and productive section/unit/team and communicates effectively. Recognises the value of and requirement to communicate effectively. Has effective verbal and written communication skills. Has good interpersonal skills.</w:t>
            </w:r>
          </w:p>
          <w:p w14:paraId="50CE36AA" w14:textId="77777777" w:rsidR="00675F27" w:rsidRPr="00675F27" w:rsidRDefault="00675F27" w:rsidP="00675F27">
            <w:pPr>
              <w:pStyle w:val="ListParagraph"/>
              <w:numPr>
                <w:ilvl w:val="0"/>
                <w:numId w:val="13"/>
              </w:numPr>
              <w:spacing w:line="276" w:lineRule="auto"/>
              <w:contextualSpacing/>
              <w:rPr>
                <w:sz w:val="24"/>
                <w:szCs w:val="24"/>
              </w:rPr>
            </w:pPr>
            <w:r w:rsidRPr="00675F27">
              <w:rPr>
                <w:sz w:val="24"/>
                <w:szCs w:val="24"/>
              </w:rPr>
              <w:t>Leads, motivates and engages others to achieve quality results.</w:t>
            </w:r>
          </w:p>
          <w:p w14:paraId="227BA881" w14:textId="77777777" w:rsidR="00675F27" w:rsidRPr="00675F27" w:rsidRDefault="00675F27" w:rsidP="00675F27">
            <w:pPr>
              <w:pStyle w:val="ListParagraph"/>
              <w:numPr>
                <w:ilvl w:val="0"/>
                <w:numId w:val="13"/>
              </w:numPr>
              <w:spacing w:line="276" w:lineRule="auto"/>
              <w:contextualSpacing/>
              <w:rPr>
                <w:sz w:val="24"/>
                <w:szCs w:val="24"/>
              </w:rPr>
            </w:pPr>
            <w:r w:rsidRPr="00675F27">
              <w:rPr>
                <w:sz w:val="24"/>
                <w:szCs w:val="24"/>
              </w:rPr>
              <w:t>Empowers and encourages people to deliver their part of the operational plan.</w:t>
            </w:r>
          </w:p>
          <w:p w14:paraId="72109177" w14:textId="77777777" w:rsidR="00675F27" w:rsidRPr="00675F27" w:rsidRDefault="00675F27" w:rsidP="00675F27">
            <w:pPr>
              <w:pStyle w:val="ListParagraph"/>
              <w:numPr>
                <w:ilvl w:val="0"/>
                <w:numId w:val="13"/>
              </w:numPr>
              <w:spacing w:line="276" w:lineRule="auto"/>
              <w:contextualSpacing/>
              <w:rPr>
                <w:sz w:val="24"/>
                <w:szCs w:val="24"/>
              </w:rPr>
            </w:pPr>
            <w:r w:rsidRPr="00675F27">
              <w:rPr>
                <w:sz w:val="24"/>
                <w:szCs w:val="24"/>
              </w:rPr>
              <w:t>Recognises the value of and requirement o</w:t>
            </w:r>
            <w:r>
              <w:rPr>
                <w:sz w:val="24"/>
                <w:szCs w:val="24"/>
              </w:rPr>
              <w:t>f</w:t>
            </w:r>
            <w:r w:rsidRPr="00675F27">
              <w:rPr>
                <w:sz w:val="24"/>
                <w:szCs w:val="24"/>
              </w:rPr>
              <w:t xml:space="preserve"> communicate effectively with all employees.</w:t>
            </w:r>
          </w:p>
          <w:p w14:paraId="00A98163" w14:textId="77777777" w:rsidR="00675F27" w:rsidRPr="00675F27" w:rsidRDefault="00675F27" w:rsidP="00675F27">
            <w:pPr>
              <w:pStyle w:val="ListParagraph"/>
              <w:numPr>
                <w:ilvl w:val="0"/>
                <w:numId w:val="13"/>
              </w:numPr>
              <w:spacing w:line="276" w:lineRule="auto"/>
              <w:contextualSpacing/>
              <w:rPr>
                <w:sz w:val="24"/>
                <w:szCs w:val="24"/>
              </w:rPr>
            </w:pPr>
            <w:r w:rsidRPr="00675F27">
              <w:rPr>
                <w:sz w:val="24"/>
                <w:szCs w:val="24"/>
              </w:rPr>
              <w:t>Presents ideas effectively to individuals and groups and delivers presentations suited to the nature and needs of the audience.</w:t>
            </w:r>
          </w:p>
          <w:p w14:paraId="01D56FE3" w14:textId="77777777" w:rsidR="003071F9" w:rsidRPr="00675F27" w:rsidRDefault="00675F27" w:rsidP="00675F27">
            <w:pPr>
              <w:pStyle w:val="ListParagraph"/>
              <w:numPr>
                <w:ilvl w:val="0"/>
                <w:numId w:val="13"/>
              </w:numPr>
              <w:spacing w:line="276" w:lineRule="auto"/>
              <w:contextualSpacing/>
              <w:rPr>
                <w:sz w:val="24"/>
                <w:szCs w:val="24"/>
              </w:rPr>
            </w:pPr>
            <w:r w:rsidRPr="00675F27">
              <w:rPr>
                <w:sz w:val="24"/>
                <w:szCs w:val="24"/>
              </w:rPr>
              <w:t>Is clear in all communications, considering the audience in getting the message across. Writes fluently, clearly structuring written communication.</w:t>
            </w:r>
          </w:p>
        </w:tc>
      </w:tr>
      <w:tr w:rsidR="00AC7B41" w:rsidRPr="00AC7B41" w14:paraId="1BCF90B9" w14:textId="77777777" w:rsidTr="004B4477">
        <w:trPr>
          <w:trHeight w:val="4722"/>
        </w:trPr>
        <w:tc>
          <w:tcPr>
            <w:tcW w:w="1541" w:type="dxa"/>
            <w:shd w:val="clear" w:color="auto" w:fill="D9D9D9"/>
          </w:tcPr>
          <w:p w14:paraId="3CFA9252" w14:textId="77777777" w:rsidR="00AC7B41" w:rsidRPr="00AC7B41" w:rsidRDefault="007D4CAD" w:rsidP="00BC24FB">
            <w:pPr>
              <w:spacing w:line="276" w:lineRule="auto"/>
              <w:rPr>
                <w:rFonts w:ascii="Calibri" w:hAnsi="Calibri"/>
                <w:b/>
                <w:sz w:val="24"/>
                <w:szCs w:val="24"/>
              </w:rPr>
            </w:pPr>
            <w:r>
              <w:rPr>
                <w:rFonts w:ascii="Calibri" w:hAnsi="Calibri"/>
                <w:b/>
                <w:sz w:val="24"/>
                <w:szCs w:val="24"/>
              </w:rPr>
              <w:t>Personal Effectiveness</w:t>
            </w:r>
          </w:p>
        </w:tc>
        <w:tc>
          <w:tcPr>
            <w:tcW w:w="9152" w:type="dxa"/>
          </w:tcPr>
          <w:p w14:paraId="73CC2289" w14:textId="31056C66" w:rsidR="00675F27" w:rsidRPr="005D6FC9" w:rsidRDefault="00675F27" w:rsidP="00675F27">
            <w:pPr>
              <w:pStyle w:val="ListParagraph"/>
              <w:ind w:left="0"/>
              <w:contextualSpacing/>
              <w:rPr>
                <w:rFonts w:cs="Calibri"/>
                <w:b/>
                <w:sz w:val="24"/>
                <w:szCs w:val="24"/>
              </w:rPr>
            </w:pPr>
            <w:r w:rsidRPr="005D6FC9">
              <w:rPr>
                <w:rFonts w:cs="Calibri"/>
                <w:b/>
                <w:sz w:val="24"/>
                <w:szCs w:val="24"/>
              </w:rPr>
              <w:t xml:space="preserve">Is enthusiastic about the role and is motivated in the face of difficulties and obstacles.  Adopts a positive attitude to work.  Demonstrates an understanding of the role of </w:t>
            </w:r>
            <w:r w:rsidR="005976F8">
              <w:rPr>
                <w:rFonts w:cs="Calibri"/>
                <w:b/>
                <w:sz w:val="24"/>
                <w:szCs w:val="24"/>
              </w:rPr>
              <w:t>Assistant Planner</w:t>
            </w:r>
            <w:r w:rsidR="00012BFA">
              <w:rPr>
                <w:rFonts w:cs="Calibri"/>
                <w:b/>
                <w:sz w:val="24"/>
                <w:szCs w:val="24"/>
              </w:rPr>
              <w:t xml:space="preserve"> </w:t>
            </w:r>
            <w:r w:rsidRPr="005D6FC9">
              <w:rPr>
                <w:rFonts w:cs="Calibri"/>
                <w:b/>
                <w:sz w:val="24"/>
                <w:szCs w:val="24"/>
              </w:rPr>
              <w:t>in local authority context</w:t>
            </w:r>
          </w:p>
          <w:p w14:paraId="7955DE4C" w14:textId="77777777" w:rsidR="00675F27" w:rsidRPr="005D6FC9" w:rsidRDefault="00675F27" w:rsidP="00675F27">
            <w:pPr>
              <w:numPr>
                <w:ilvl w:val="0"/>
                <w:numId w:val="14"/>
              </w:numPr>
              <w:ind w:left="284" w:hanging="284"/>
              <w:contextualSpacing/>
              <w:rPr>
                <w:rFonts w:ascii="Calibri" w:eastAsia="Calibri" w:hAnsi="Calibri" w:cs="Calibri"/>
                <w:sz w:val="24"/>
                <w:szCs w:val="24"/>
                <w:lang w:val="en-GB"/>
              </w:rPr>
            </w:pPr>
            <w:r w:rsidRPr="005D6FC9">
              <w:rPr>
                <w:rFonts w:ascii="Calibri" w:eastAsia="Calibri" w:hAnsi="Calibri" w:cs="Calibri"/>
                <w:sz w:val="24"/>
                <w:szCs w:val="24"/>
                <w:lang w:val="en-GB"/>
              </w:rPr>
              <w:t>Enthusiasm and positivity about the role</w:t>
            </w:r>
            <w:r w:rsidR="00012BFA">
              <w:rPr>
                <w:rFonts w:ascii="Calibri" w:eastAsia="Calibri" w:hAnsi="Calibri" w:cs="Calibri"/>
                <w:sz w:val="24"/>
                <w:szCs w:val="24"/>
                <w:lang w:val="en-GB"/>
              </w:rPr>
              <w:t>.</w:t>
            </w:r>
          </w:p>
          <w:p w14:paraId="6E3E059D" w14:textId="77777777" w:rsidR="00675F27" w:rsidRPr="005D6FC9" w:rsidRDefault="00675F27" w:rsidP="00675F27">
            <w:pPr>
              <w:numPr>
                <w:ilvl w:val="0"/>
                <w:numId w:val="14"/>
              </w:numPr>
              <w:ind w:left="284" w:hanging="284"/>
              <w:contextualSpacing/>
              <w:rPr>
                <w:rFonts w:ascii="Calibri" w:eastAsia="Calibri" w:hAnsi="Calibri" w:cs="Calibri"/>
                <w:sz w:val="24"/>
                <w:szCs w:val="24"/>
                <w:lang w:val="en-GB"/>
              </w:rPr>
            </w:pPr>
            <w:r w:rsidRPr="005D6FC9">
              <w:rPr>
                <w:rFonts w:ascii="Calibri" w:hAnsi="Calibri" w:cs="Calibri"/>
                <w:sz w:val="24"/>
                <w:szCs w:val="24"/>
                <w:lang w:val="en-GB"/>
              </w:rPr>
              <w:t>Initiative and creativity</w:t>
            </w:r>
            <w:r w:rsidR="00012BFA">
              <w:rPr>
                <w:rFonts w:ascii="Calibri" w:hAnsi="Calibri" w:cs="Calibri"/>
                <w:sz w:val="24"/>
                <w:szCs w:val="24"/>
                <w:lang w:val="en-GB"/>
              </w:rPr>
              <w:t>.</w:t>
            </w:r>
          </w:p>
          <w:p w14:paraId="5C6A498D" w14:textId="6FD110E7" w:rsidR="00675F27" w:rsidRPr="005D6FC9" w:rsidRDefault="00675F27" w:rsidP="00675F27">
            <w:pPr>
              <w:numPr>
                <w:ilvl w:val="0"/>
                <w:numId w:val="14"/>
              </w:numPr>
              <w:ind w:left="284" w:hanging="284"/>
              <w:contextualSpacing/>
              <w:rPr>
                <w:rFonts w:ascii="Calibri" w:eastAsia="Calibri" w:hAnsi="Calibri" w:cs="Calibri"/>
                <w:sz w:val="24"/>
                <w:szCs w:val="24"/>
                <w:lang w:val="en-GB"/>
              </w:rPr>
            </w:pPr>
            <w:r w:rsidRPr="005D6FC9">
              <w:rPr>
                <w:rFonts w:ascii="Calibri" w:eastAsia="Calibri" w:hAnsi="Calibri" w:cs="Calibri"/>
                <w:sz w:val="24"/>
                <w:szCs w:val="24"/>
                <w:lang w:val="en-GB"/>
              </w:rPr>
              <w:t xml:space="preserve">Resilience and </w:t>
            </w:r>
            <w:r w:rsidR="00A556A2">
              <w:rPr>
                <w:rFonts w:ascii="Calibri" w:eastAsia="Calibri" w:hAnsi="Calibri" w:cs="Calibri"/>
                <w:sz w:val="24"/>
                <w:szCs w:val="24"/>
                <w:lang w:val="en-GB"/>
              </w:rPr>
              <w:t>p</w:t>
            </w:r>
            <w:r w:rsidRPr="005D6FC9">
              <w:rPr>
                <w:rFonts w:ascii="Calibri" w:eastAsia="Calibri" w:hAnsi="Calibri" w:cs="Calibri"/>
                <w:sz w:val="24"/>
                <w:szCs w:val="24"/>
                <w:lang w:val="en-GB"/>
              </w:rPr>
              <w:t xml:space="preserve">ersonal </w:t>
            </w:r>
            <w:r w:rsidR="00012BFA">
              <w:rPr>
                <w:rFonts w:ascii="Calibri" w:eastAsia="Calibri" w:hAnsi="Calibri" w:cs="Calibri"/>
                <w:sz w:val="24"/>
                <w:szCs w:val="24"/>
                <w:lang w:val="en-GB"/>
              </w:rPr>
              <w:t>w</w:t>
            </w:r>
            <w:r w:rsidRPr="005D6FC9">
              <w:rPr>
                <w:rFonts w:ascii="Calibri" w:eastAsia="Calibri" w:hAnsi="Calibri" w:cs="Calibri"/>
                <w:sz w:val="24"/>
                <w:szCs w:val="24"/>
                <w:lang w:val="en-GB"/>
              </w:rPr>
              <w:t>ell-</w:t>
            </w:r>
            <w:r w:rsidR="00012BFA">
              <w:rPr>
                <w:rFonts w:ascii="Calibri" w:eastAsia="Calibri" w:hAnsi="Calibri" w:cs="Calibri"/>
                <w:sz w:val="24"/>
                <w:szCs w:val="24"/>
                <w:lang w:val="en-GB"/>
              </w:rPr>
              <w:t>b</w:t>
            </w:r>
            <w:r w:rsidRPr="005D6FC9">
              <w:rPr>
                <w:rFonts w:ascii="Calibri" w:eastAsia="Calibri" w:hAnsi="Calibri" w:cs="Calibri"/>
                <w:sz w:val="24"/>
                <w:szCs w:val="24"/>
                <w:lang w:val="en-GB"/>
              </w:rPr>
              <w:t>eing</w:t>
            </w:r>
            <w:r w:rsidR="00012BFA">
              <w:rPr>
                <w:rFonts w:ascii="Calibri" w:eastAsia="Calibri" w:hAnsi="Calibri" w:cs="Calibri"/>
                <w:sz w:val="24"/>
                <w:szCs w:val="24"/>
                <w:lang w:val="en-GB"/>
              </w:rPr>
              <w:t>.</w:t>
            </w:r>
            <w:r w:rsidRPr="005D6FC9">
              <w:rPr>
                <w:rFonts w:ascii="Calibri" w:eastAsia="Calibri" w:hAnsi="Calibri" w:cs="Calibri"/>
                <w:sz w:val="24"/>
                <w:szCs w:val="24"/>
                <w:lang w:val="en-GB"/>
              </w:rPr>
              <w:t xml:space="preserve"> </w:t>
            </w:r>
          </w:p>
          <w:p w14:paraId="74948740" w14:textId="77777777" w:rsidR="00675F27" w:rsidRPr="005D6FC9" w:rsidRDefault="00675F27" w:rsidP="00675F27">
            <w:pPr>
              <w:numPr>
                <w:ilvl w:val="0"/>
                <w:numId w:val="14"/>
              </w:numPr>
              <w:ind w:left="284" w:hanging="284"/>
              <w:contextualSpacing/>
              <w:rPr>
                <w:rFonts w:ascii="Calibri" w:eastAsia="Calibri" w:hAnsi="Calibri" w:cs="Calibri"/>
                <w:sz w:val="24"/>
                <w:szCs w:val="24"/>
                <w:lang w:val="en-GB"/>
              </w:rPr>
            </w:pPr>
            <w:r w:rsidRPr="005D6FC9">
              <w:rPr>
                <w:rFonts w:ascii="Calibri" w:eastAsia="Calibri" w:hAnsi="Calibri" w:cs="Calibri"/>
                <w:sz w:val="24"/>
                <w:szCs w:val="24"/>
                <w:lang w:val="en-GB"/>
              </w:rPr>
              <w:t>Personal Motivation</w:t>
            </w:r>
            <w:r w:rsidR="00012BFA">
              <w:rPr>
                <w:rFonts w:ascii="Calibri" w:eastAsia="Calibri" w:hAnsi="Calibri" w:cs="Calibri"/>
                <w:sz w:val="24"/>
                <w:szCs w:val="24"/>
                <w:lang w:val="en-GB"/>
              </w:rPr>
              <w:t>.</w:t>
            </w:r>
          </w:p>
          <w:p w14:paraId="0115AB13" w14:textId="77777777" w:rsidR="00675F27" w:rsidRPr="005D6FC9" w:rsidRDefault="00675F27" w:rsidP="00675F27">
            <w:pPr>
              <w:numPr>
                <w:ilvl w:val="0"/>
                <w:numId w:val="40"/>
              </w:numPr>
              <w:ind w:left="284" w:hanging="284"/>
              <w:rPr>
                <w:rFonts w:ascii="Calibri" w:eastAsia="Calibri" w:hAnsi="Calibri" w:cs="Calibri"/>
                <w:sz w:val="24"/>
                <w:szCs w:val="24"/>
                <w:lang w:val="en-GB"/>
              </w:rPr>
            </w:pPr>
            <w:r w:rsidRPr="005D6FC9">
              <w:rPr>
                <w:rFonts w:ascii="Calibri" w:eastAsia="Calibri" w:hAnsi="Calibri" w:cs="Calibri"/>
                <w:sz w:val="24"/>
                <w:szCs w:val="24"/>
                <w:lang w:val="en-GB"/>
              </w:rPr>
              <w:t>Keeps up to date with current developments, trends and best practice in their area of responsibility.</w:t>
            </w:r>
          </w:p>
          <w:p w14:paraId="37509F17" w14:textId="77777777" w:rsidR="00675F27" w:rsidRPr="005D6FC9" w:rsidRDefault="00675F27" w:rsidP="00675F27">
            <w:pPr>
              <w:numPr>
                <w:ilvl w:val="0"/>
                <w:numId w:val="40"/>
              </w:numPr>
              <w:ind w:left="284" w:hanging="284"/>
              <w:rPr>
                <w:rFonts w:ascii="Calibri" w:eastAsia="Calibri" w:hAnsi="Calibri" w:cs="Calibri"/>
                <w:sz w:val="24"/>
                <w:szCs w:val="24"/>
                <w:lang w:val="en-GB"/>
              </w:rPr>
            </w:pPr>
            <w:r w:rsidRPr="005D6FC9">
              <w:rPr>
                <w:rFonts w:ascii="Calibri" w:eastAsia="Calibri" w:hAnsi="Calibri" w:cs="Calibri"/>
                <w:sz w:val="24"/>
                <w:szCs w:val="24"/>
                <w:lang w:val="en-GB"/>
              </w:rPr>
              <w:t>Demonstrates the required specialist knowledge, understanding and training for the role.</w:t>
            </w:r>
          </w:p>
          <w:p w14:paraId="2AF40F1F" w14:textId="77777777" w:rsidR="00675F27" w:rsidRPr="005D6FC9" w:rsidRDefault="00675F27" w:rsidP="00675F27">
            <w:pPr>
              <w:numPr>
                <w:ilvl w:val="0"/>
                <w:numId w:val="40"/>
              </w:numPr>
              <w:ind w:left="284" w:hanging="284"/>
              <w:rPr>
                <w:rFonts w:ascii="Calibri" w:eastAsia="Calibri" w:hAnsi="Calibri" w:cs="Calibri"/>
                <w:sz w:val="24"/>
                <w:szCs w:val="24"/>
                <w:lang w:val="en-GB"/>
              </w:rPr>
            </w:pPr>
            <w:r w:rsidRPr="005D6FC9">
              <w:rPr>
                <w:rFonts w:ascii="Calibri" w:eastAsia="Calibri" w:hAnsi="Calibri" w:cs="Calibri"/>
                <w:sz w:val="24"/>
                <w:szCs w:val="24"/>
                <w:lang w:val="en-GB"/>
              </w:rPr>
              <w:t>Has a strong knowledge and understanding in relation to statutory obligations of Health and Safety legislation and its application in the workplace.</w:t>
            </w:r>
          </w:p>
          <w:p w14:paraId="6FF4EE6D" w14:textId="77777777" w:rsidR="00012BFA" w:rsidRDefault="00675F27" w:rsidP="00012BFA">
            <w:pPr>
              <w:numPr>
                <w:ilvl w:val="0"/>
                <w:numId w:val="40"/>
              </w:numPr>
              <w:ind w:left="284" w:hanging="284"/>
              <w:rPr>
                <w:rFonts w:ascii="Calibri" w:eastAsia="Calibri" w:hAnsi="Calibri" w:cs="Calibri"/>
                <w:sz w:val="24"/>
                <w:szCs w:val="24"/>
                <w:lang w:val="en-GB"/>
              </w:rPr>
            </w:pPr>
            <w:r w:rsidRPr="005D6FC9">
              <w:rPr>
                <w:rFonts w:ascii="Calibri" w:eastAsia="Calibri" w:hAnsi="Calibri" w:cs="Calibri"/>
                <w:sz w:val="24"/>
                <w:szCs w:val="24"/>
                <w:lang w:val="en-GB"/>
              </w:rPr>
              <w:t>Demonstrates a knowledge of the structures and functions of local government</w:t>
            </w:r>
            <w:r w:rsidR="00012BFA">
              <w:rPr>
                <w:rFonts w:ascii="Calibri" w:eastAsia="Calibri" w:hAnsi="Calibri" w:cs="Calibri"/>
                <w:sz w:val="24"/>
                <w:szCs w:val="24"/>
                <w:lang w:val="en-GB"/>
              </w:rPr>
              <w:t>.</w:t>
            </w:r>
          </w:p>
          <w:p w14:paraId="226BC775" w14:textId="77777777" w:rsidR="007D4CAD" w:rsidRPr="00012BFA" w:rsidRDefault="00675F27" w:rsidP="00012BFA">
            <w:pPr>
              <w:numPr>
                <w:ilvl w:val="0"/>
                <w:numId w:val="40"/>
              </w:numPr>
              <w:ind w:left="284" w:hanging="284"/>
              <w:rPr>
                <w:rFonts w:asciiTheme="minorHAnsi" w:eastAsia="Calibri" w:hAnsiTheme="minorHAnsi" w:cstheme="minorHAnsi"/>
                <w:sz w:val="24"/>
                <w:szCs w:val="24"/>
                <w:lang w:val="en-GB"/>
              </w:rPr>
            </w:pPr>
            <w:r w:rsidRPr="00012BFA">
              <w:rPr>
                <w:rFonts w:asciiTheme="minorHAnsi" w:hAnsiTheme="minorHAnsi" w:cstheme="minorHAnsi"/>
                <w:sz w:val="24"/>
                <w:szCs w:val="24"/>
              </w:rPr>
              <w:t>Demonstrates a knowledge of current local government issues and advocates practical approaches to addressing them.</w:t>
            </w:r>
          </w:p>
        </w:tc>
      </w:tr>
    </w:tbl>
    <w:p w14:paraId="04EFCC0C" w14:textId="4F451CDB" w:rsidR="00AC7B41" w:rsidRPr="0053129F" w:rsidRDefault="00AC7B41" w:rsidP="00AC7B41">
      <w:pPr>
        <w:rPr>
          <w:rFonts w:ascii="Calibri" w:hAnsi="Calibri"/>
          <w:sz w:val="2"/>
          <w:szCs w:val="2"/>
        </w:rPr>
      </w:pPr>
    </w:p>
    <w:p w14:paraId="2970CD22" w14:textId="77777777" w:rsidR="008A62D8" w:rsidRDefault="008A62D8" w:rsidP="00AC7B41">
      <w:pPr>
        <w:rPr>
          <w:rFonts w:ascii="Calibri" w:hAnsi="Calibri"/>
          <w:sz w:val="24"/>
          <w:szCs w:val="24"/>
        </w:rPr>
      </w:pPr>
    </w:p>
    <w:p w14:paraId="7E739CBB" w14:textId="77777777" w:rsidR="00AE2D16" w:rsidRPr="00EB5EE3" w:rsidRDefault="00B604BD" w:rsidP="00B604BD">
      <w:pPr>
        <w:pStyle w:val="Default"/>
        <w:shd w:val="clear" w:color="auto" w:fill="D9D9D9"/>
        <w:rPr>
          <w:rFonts w:ascii="Calibri" w:hAnsi="Calibri" w:cs="Calibri"/>
          <w:b/>
          <w:bCs/>
          <w:color w:val="auto"/>
          <w:sz w:val="28"/>
          <w:szCs w:val="28"/>
        </w:rPr>
      </w:pPr>
      <w:r w:rsidRPr="00EB5EE3">
        <w:rPr>
          <w:rFonts w:ascii="Calibri" w:hAnsi="Calibri" w:cs="Calibri"/>
          <w:b/>
          <w:bCs/>
          <w:color w:val="auto"/>
          <w:sz w:val="28"/>
          <w:szCs w:val="28"/>
        </w:rPr>
        <w:t xml:space="preserve">THE </w:t>
      </w:r>
      <w:r w:rsidR="00183C36" w:rsidRPr="00EB5EE3">
        <w:rPr>
          <w:rFonts w:ascii="Calibri" w:hAnsi="Calibri" w:cs="Calibri"/>
          <w:b/>
          <w:bCs/>
          <w:color w:val="auto"/>
          <w:sz w:val="28"/>
          <w:szCs w:val="28"/>
        </w:rPr>
        <w:t xml:space="preserve">PRINCIPAL </w:t>
      </w:r>
      <w:r w:rsidR="00AE2D16" w:rsidRPr="00EB5EE3">
        <w:rPr>
          <w:rFonts w:ascii="Calibri" w:hAnsi="Calibri" w:cs="Calibri"/>
          <w:b/>
          <w:bCs/>
          <w:color w:val="auto"/>
          <w:sz w:val="28"/>
          <w:szCs w:val="28"/>
        </w:rPr>
        <w:t>TERMS &amp; CONDITIONS</w:t>
      </w:r>
      <w:r w:rsidR="008C3695" w:rsidRPr="00EB5EE3">
        <w:rPr>
          <w:rFonts w:ascii="Calibri" w:hAnsi="Calibri" w:cs="Calibri"/>
          <w:b/>
          <w:bCs/>
          <w:color w:val="auto"/>
          <w:sz w:val="28"/>
          <w:szCs w:val="28"/>
        </w:rPr>
        <w:t xml:space="preserve"> </w:t>
      </w:r>
    </w:p>
    <w:p w14:paraId="3450B0DD" w14:textId="77777777" w:rsidR="00AE2D16" w:rsidRPr="00FB449A" w:rsidRDefault="00AE2D16" w:rsidP="00AE2D16">
      <w:pPr>
        <w:pStyle w:val="NoSpacing"/>
        <w:rPr>
          <w:sz w:val="16"/>
          <w:szCs w:val="16"/>
        </w:rPr>
      </w:pPr>
    </w:p>
    <w:p w14:paraId="169DDCBD" w14:textId="77777777" w:rsidR="00AB2979" w:rsidRDefault="00857ED4" w:rsidP="00BC24FB">
      <w:pPr>
        <w:numPr>
          <w:ilvl w:val="0"/>
          <w:numId w:val="25"/>
        </w:numPr>
        <w:spacing w:line="276" w:lineRule="auto"/>
        <w:ind w:hanging="480"/>
        <w:jc w:val="both"/>
        <w:rPr>
          <w:rFonts w:ascii="Calibri" w:hAnsi="Calibri"/>
          <w:b/>
          <w:sz w:val="24"/>
          <w:szCs w:val="24"/>
        </w:rPr>
      </w:pPr>
      <w:r>
        <w:rPr>
          <w:rFonts w:ascii="Calibri" w:hAnsi="Calibri"/>
          <w:b/>
          <w:sz w:val="24"/>
          <w:szCs w:val="24"/>
        </w:rPr>
        <w:t>PARTICULARS:</w:t>
      </w:r>
    </w:p>
    <w:p w14:paraId="4129F8F4" w14:textId="77777777" w:rsidR="00857ED4" w:rsidRDefault="00363307" w:rsidP="00BC24FB">
      <w:pPr>
        <w:spacing w:line="276" w:lineRule="auto"/>
        <w:ind w:left="480"/>
        <w:jc w:val="both"/>
        <w:rPr>
          <w:rFonts w:ascii="Calibri" w:hAnsi="Calibri"/>
          <w:b/>
          <w:sz w:val="24"/>
          <w:szCs w:val="24"/>
        </w:rPr>
      </w:pPr>
      <w:r>
        <w:rPr>
          <w:rFonts w:ascii="Calibri" w:hAnsi="Calibri"/>
          <w:b/>
          <w:sz w:val="24"/>
          <w:szCs w:val="24"/>
        </w:rPr>
        <w:t>The position is wholetime</w:t>
      </w:r>
      <w:r w:rsidR="00695854">
        <w:rPr>
          <w:rFonts w:ascii="Calibri" w:hAnsi="Calibri"/>
          <w:b/>
          <w:sz w:val="24"/>
          <w:szCs w:val="24"/>
        </w:rPr>
        <w:t>, p</w:t>
      </w:r>
      <w:r>
        <w:rPr>
          <w:rFonts w:ascii="Calibri" w:hAnsi="Calibri"/>
          <w:b/>
          <w:sz w:val="24"/>
          <w:szCs w:val="24"/>
        </w:rPr>
        <w:t>ermanent and pensionable.</w:t>
      </w:r>
      <w:r w:rsidR="00A94807">
        <w:rPr>
          <w:rFonts w:ascii="Calibri" w:hAnsi="Calibri"/>
          <w:b/>
          <w:sz w:val="24"/>
          <w:szCs w:val="24"/>
        </w:rPr>
        <w:t xml:space="preserve"> </w:t>
      </w:r>
    </w:p>
    <w:p w14:paraId="02408E9F" w14:textId="77777777" w:rsidR="00857ED4" w:rsidRDefault="00C15E38" w:rsidP="00BC24FB">
      <w:pPr>
        <w:pStyle w:val="BodyTextIndent"/>
        <w:spacing w:line="276" w:lineRule="auto"/>
        <w:ind w:left="480"/>
        <w:rPr>
          <w:rFonts w:ascii="Calibri" w:hAnsi="Calibri"/>
          <w:szCs w:val="24"/>
        </w:rPr>
      </w:pPr>
      <w:r>
        <w:rPr>
          <w:rFonts w:ascii="Calibri" w:hAnsi="Calibri"/>
          <w:szCs w:val="24"/>
        </w:rPr>
        <w:t xml:space="preserve">The </w:t>
      </w:r>
      <w:r w:rsidR="00712E5C">
        <w:rPr>
          <w:rFonts w:ascii="Calibri" w:hAnsi="Calibri"/>
          <w:szCs w:val="24"/>
        </w:rPr>
        <w:t>C</w:t>
      </w:r>
      <w:r w:rsidR="00857ED4">
        <w:rPr>
          <w:rFonts w:ascii="Calibri" w:hAnsi="Calibri"/>
          <w:szCs w:val="24"/>
        </w:rPr>
        <w:t xml:space="preserve">ouncil reserves the right to, at any time, re-assign an employee to any </w:t>
      </w:r>
      <w:r>
        <w:rPr>
          <w:rFonts w:ascii="Calibri" w:hAnsi="Calibri"/>
          <w:szCs w:val="24"/>
        </w:rPr>
        <w:t>d</w:t>
      </w:r>
      <w:r w:rsidR="00363307">
        <w:rPr>
          <w:rFonts w:ascii="Calibri" w:hAnsi="Calibri"/>
          <w:szCs w:val="24"/>
        </w:rPr>
        <w:t>epartment now or in the future</w:t>
      </w:r>
    </w:p>
    <w:p w14:paraId="01AC2569" w14:textId="77777777" w:rsidR="0098357A" w:rsidRPr="0053129F" w:rsidRDefault="0098357A" w:rsidP="00BC24FB">
      <w:pPr>
        <w:pStyle w:val="BodyTextIndent"/>
        <w:spacing w:line="276" w:lineRule="auto"/>
        <w:ind w:left="480"/>
        <w:rPr>
          <w:rFonts w:ascii="Calibri" w:hAnsi="Calibri"/>
          <w:sz w:val="12"/>
          <w:szCs w:val="12"/>
        </w:rPr>
      </w:pPr>
    </w:p>
    <w:p w14:paraId="4423D0BD" w14:textId="77777777" w:rsidR="00FA5FBE" w:rsidRPr="00857ED4" w:rsidRDefault="00FA5FBE" w:rsidP="00BC24FB">
      <w:pPr>
        <w:pStyle w:val="BodyTextIndent"/>
        <w:numPr>
          <w:ilvl w:val="0"/>
          <w:numId w:val="24"/>
        </w:numPr>
        <w:spacing w:line="276" w:lineRule="auto"/>
        <w:ind w:hanging="510"/>
        <w:jc w:val="left"/>
        <w:rPr>
          <w:rFonts w:ascii="Calibri" w:hAnsi="Calibri" w:cs="Arial"/>
          <w:b/>
          <w:szCs w:val="24"/>
        </w:rPr>
      </w:pPr>
      <w:r w:rsidRPr="00196ACA">
        <w:rPr>
          <w:rFonts w:ascii="Calibri" w:hAnsi="Calibri" w:cs="Arial"/>
          <w:b/>
          <w:szCs w:val="24"/>
        </w:rPr>
        <w:t>PROBATION:</w:t>
      </w:r>
    </w:p>
    <w:p w14:paraId="2D0BB7DA" w14:textId="77777777" w:rsidR="00FA5FBE" w:rsidRPr="00D677D3" w:rsidRDefault="00FA5FBE" w:rsidP="00BC24FB">
      <w:pPr>
        <w:pStyle w:val="BodyTextIndent"/>
        <w:spacing w:line="276" w:lineRule="auto"/>
        <w:ind w:left="510"/>
        <w:rPr>
          <w:rFonts w:ascii="Calibri" w:hAnsi="Calibri" w:cs="Arial"/>
          <w:szCs w:val="24"/>
        </w:rPr>
      </w:pPr>
      <w:r w:rsidRPr="00D677D3">
        <w:rPr>
          <w:rFonts w:ascii="Calibri" w:hAnsi="Calibri" w:cs="Arial"/>
          <w:szCs w:val="24"/>
        </w:rPr>
        <w:t>Where a person who is not already a permanent employee of a local authority is appointed, the following provisions shall apply:</w:t>
      </w:r>
    </w:p>
    <w:p w14:paraId="3598E62F" w14:textId="77777777" w:rsidR="00FA5FBE" w:rsidRPr="00D677D3" w:rsidRDefault="00FA5FBE" w:rsidP="00BC24FB">
      <w:pPr>
        <w:numPr>
          <w:ilvl w:val="0"/>
          <w:numId w:val="8"/>
        </w:numPr>
        <w:spacing w:line="276" w:lineRule="auto"/>
        <w:ind w:left="567" w:hanging="567"/>
        <w:jc w:val="both"/>
        <w:rPr>
          <w:rFonts w:ascii="Calibri" w:hAnsi="Calibri"/>
          <w:sz w:val="24"/>
          <w:szCs w:val="24"/>
        </w:rPr>
      </w:pPr>
      <w:r w:rsidRPr="00D677D3">
        <w:rPr>
          <w:rFonts w:ascii="Calibri" w:hAnsi="Calibri"/>
          <w:sz w:val="24"/>
          <w:szCs w:val="24"/>
        </w:rPr>
        <w:t>There shall be a period after appointment takes effect, during which such a person shall hold the position on probation;</w:t>
      </w:r>
    </w:p>
    <w:p w14:paraId="45C3778F" w14:textId="77777777" w:rsidR="00FA5FBE" w:rsidRPr="00D677D3" w:rsidRDefault="00FA5FBE" w:rsidP="00BC24FB">
      <w:pPr>
        <w:numPr>
          <w:ilvl w:val="0"/>
          <w:numId w:val="8"/>
        </w:numPr>
        <w:spacing w:line="276" w:lineRule="auto"/>
        <w:ind w:left="567" w:hanging="567"/>
        <w:jc w:val="both"/>
        <w:rPr>
          <w:rFonts w:ascii="Calibri" w:hAnsi="Calibri"/>
          <w:sz w:val="24"/>
          <w:szCs w:val="24"/>
        </w:rPr>
      </w:pPr>
      <w:r w:rsidRPr="00D677D3">
        <w:rPr>
          <w:rFonts w:ascii="Calibri" w:hAnsi="Calibri"/>
          <w:sz w:val="24"/>
          <w:szCs w:val="24"/>
        </w:rPr>
        <w:lastRenderedPageBreak/>
        <w:t xml:space="preserve">Such period shall be </w:t>
      </w:r>
      <w:r w:rsidR="00FB7AEC" w:rsidRPr="00D677D3">
        <w:rPr>
          <w:rFonts w:ascii="Calibri" w:hAnsi="Calibri"/>
          <w:sz w:val="24"/>
          <w:szCs w:val="24"/>
        </w:rPr>
        <w:t>ten months</w:t>
      </w:r>
      <w:r w:rsidR="00C75AFA">
        <w:rPr>
          <w:rFonts w:ascii="Calibri" w:hAnsi="Calibri"/>
          <w:sz w:val="24"/>
          <w:szCs w:val="24"/>
        </w:rPr>
        <w:t>,</w:t>
      </w:r>
      <w:r w:rsidRPr="00D677D3">
        <w:rPr>
          <w:rFonts w:ascii="Calibri" w:hAnsi="Calibri"/>
          <w:sz w:val="24"/>
          <w:szCs w:val="24"/>
        </w:rPr>
        <w:t xml:space="preserve"> but the Chief Executive may, at his/her discretion, extend such period;</w:t>
      </w:r>
    </w:p>
    <w:p w14:paraId="76CE84A9" w14:textId="77777777" w:rsidR="00FA5FBE" w:rsidRPr="00D677D3" w:rsidRDefault="00FA5FBE" w:rsidP="00BC24FB">
      <w:pPr>
        <w:numPr>
          <w:ilvl w:val="0"/>
          <w:numId w:val="8"/>
        </w:numPr>
        <w:spacing w:line="276" w:lineRule="auto"/>
        <w:ind w:left="567" w:hanging="567"/>
        <w:jc w:val="both"/>
        <w:rPr>
          <w:rFonts w:ascii="Calibri" w:hAnsi="Calibri"/>
          <w:sz w:val="24"/>
          <w:szCs w:val="24"/>
        </w:rPr>
      </w:pPr>
      <w:r w:rsidRPr="00D677D3">
        <w:rPr>
          <w:rFonts w:ascii="Calibri" w:hAnsi="Calibri"/>
          <w:sz w:val="24"/>
          <w:szCs w:val="24"/>
        </w:rPr>
        <w:t>Such a person shall cease to hold the position at the end of the period of probation, unless during this period the Chief Executive has certified that the service is satisfactory;</w:t>
      </w:r>
    </w:p>
    <w:p w14:paraId="6BC42DD2" w14:textId="77777777" w:rsidR="00FA5FBE" w:rsidRPr="00D677D3" w:rsidRDefault="00FA5FBE" w:rsidP="00BC24FB">
      <w:pPr>
        <w:numPr>
          <w:ilvl w:val="0"/>
          <w:numId w:val="8"/>
        </w:numPr>
        <w:spacing w:line="276" w:lineRule="auto"/>
        <w:ind w:left="567" w:hanging="567"/>
        <w:jc w:val="both"/>
        <w:rPr>
          <w:rFonts w:ascii="Calibri" w:hAnsi="Calibri"/>
          <w:sz w:val="24"/>
          <w:szCs w:val="24"/>
        </w:rPr>
      </w:pPr>
      <w:r w:rsidRPr="00D677D3">
        <w:rPr>
          <w:rFonts w:ascii="Calibri" w:hAnsi="Calibri"/>
          <w:sz w:val="24"/>
          <w:szCs w:val="24"/>
        </w:rPr>
        <w:t>There will be ongoing assessments during the probationary period.</w:t>
      </w:r>
      <w:r w:rsidR="00D677D3" w:rsidRPr="00D677D3">
        <w:rPr>
          <w:rFonts w:ascii="Calibri" w:hAnsi="Calibri"/>
          <w:sz w:val="24"/>
          <w:szCs w:val="24"/>
        </w:rPr>
        <w:t xml:space="preserve"> </w:t>
      </w:r>
      <w:r w:rsidRPr="00D677D3">
        <w:rPr>
          <w:rFonts w:ascii="Calibri" w:hAnsi="Calibri"/>
          <w:sz w:val="24"/>
          <w:szCs w:val="24"/>
          <w:lang w:val="en-IE"/>
        </w:rPr>
        <w:t>Employment may be terminated by either party during probation or at the end of the probationary period on one week’s notice.</w:t>
      </w:r>
    </w:p>
    <w:p w14:paraId="601EB6D1" w14:textId="77777777" w:rsidR="00FA5FBE" w:rsidRDefault="00FA5FBE" w:rsidP="00BC24FB">
      <w:pPr>
        <w:pStyle w:val="BodyTextIndent"/>
        <w:spacing w:line="276" w:lineRule="auto"/>
        <w:ind w:left="0"/>
        <w:rPr>
          <w:rFonts w:ascii="Calibri" w:hAnsi="Calibri"/>
          <w:lang w:val="en-IE"/>
        </w:rPr>
      </w:pPr>
    </w:p>
    <w:p w14:paraId="3572A4C5" w14:textId="77777777" w:rsidR="00FA5FBE" w:rsidRDefault="00C15E38" w:rsidP="00BC24FB">
      <w:pPr>
        <w:pStyle w:val="BodyText"/>
        <w:numPr>
          <w:ilvl w:val="0"/>
          <w:numId w:val="24"/>
        </w:numPr>
        <w:spacing w:line="276" w:lineRule="auto"/>
        <w:ind w:hanging="510"/>
        <w:jc w:val="both"/>
        <w:rPr>
          <w:rFonts w:ascii="Calibri" w:hAnsi="Calibri"/>
          <w:szCs w:val="24"/>
        </w:rPr>
      </w:pPr>
      <w:r>
        <w:rPr>
          <w:rFonts w:ascii="Calibri" w:hAnsi="Calibri"/>
          <w:szCs w:val="24"/>
        </w:rPr>
        <w:t>REMUNERATION</w:t>
      </w:r>
      <w:r w:rsidR="00857ED4">
        <w:rPr>
          <w:rFonts w:ascii="Calibri" w:hAnsi="Calibri"/>
          <w:szCs w:val="24"/>
        </w:rPr>
        <w:t>:</w:t>
      </w:r>
    </w:p>
    <w:p w14:paraId="6553535C" w14:textId="238195D6" w:rsidR="00FA5FBE" w:rsidRPr="00241969" w:rsidRDefault="00FA5FBE" w:rsidP="00BC24FB">
      <w:pPr>
        <w:spacing w:line="276" w:lineRule="auto"/>
        <w:ind w:left="510"/>
        <w:jc w:val="both"/>
        <w:rPr>
          <w:rFonts w:ascii="Calibri" w:hAnsi="Calibri"/>
          <w:sz w:val="24"/>
          <w:szCs w:val="24"/>
        </w:rPr>
      </w:pPr>
      <w:r w:rsidRPr="00241969">
        <w:rPr>
          <w:rFonts w:ascii="Calibri" w:hAnsi="Calibri"/>
          <w:sz w:val="24"/>
          <w:szCs w:val="24"/>
        </w:rPr>
        <w:t>The salary shall be fully inclusive and shall be as determined from time to time.  Holders of the office shall pay to the local authority any fees or other monies (other than their inclusive salary) payable to or received by them by virtue of their office or in respect of services which they are required by or under any enactment to perform.</w:t>
      </w:r>
      <w:r w:rsidR="008A62D8">
        <w:rPr>
          <w:rFonts w:ascii="Calibri" w:hAnsi="Calibri"/>
          <w:sz w:val="24"/>
          <w:szCs w:val="24"/>
        </w:rPr>
        <w:t xml:space="preserve"> </w:t>
      </w:r>
      <w:r w:rsidRPr="00241969">
        <w:rPr>
          <w:rFonts w:ascii="Calibri" w:hAnsi="Calibri"/>
          <w:sz w:val="24"/>
          <w:szCs w:val="24"/>
        </w:rPr>
        <w:t xml:space="preserve">The </w:t>
      </w:r>
      <w:r w:rsidR="00C15E38">
        <w:rPr>
          <w:rFonts w:ascii="Calibri" w:hAnsi="Calibri"/>
          <w:sz w:val="24"/>
          <w:szCs w:val="24"/>
        </w:rPr>
        <w:t>current annual pay-</w:t>
      </w:r>
      <w:r w:rsidRPr="00241969">
        <w:rPr>
          <w:rFonts w:ascii="Calibri" w:hAnsi="Calibri"/>
          <w:sz w:val="24"/>
          <w:szCs w:val="24"/>
        </w:rPr>
        <w:t xml:space="preserve">scale </w:t>
      </w:r>
      <w:r w:rsidR="00C15E38">
        <w:rPr>
          <w:rFonts w:ascii="Calibri" w:hAnsi="Calibri"/>
          <w:sz w:val="24"/>
          <w:szCs w:val="24"/>
        </w:rPr>
        <w:t>is</w:t>
      </w:r>
      <w:r w:rsidRPr="00241969">
        <w:rPr>
          <w:rFonts w:ascii="Calibri" w:hAnsi="Calibri"/>
          <w:sz w:val="24"/>
          <w:szCs w:val="24"/>
        </w:rPr>
        <w:t>:</w:t>
      </w:r>
      <w:r w:rsidR="00D71DC2">
        <w:rPr>
          <w:rFonts w:ascii="Calibri" w:hAnsi="Calibri"/>
          <w:sz w:val="24"/>
          <w:szCs w:val="24"/>
        </w:rPr>
        <w:t xml:space="preserve">  </w:t>
      </w:r>
      <w:r w:rsidR="004D74D1">
        <w:rPr>
          <w:rFonts w:ascii="Calibri" w:hAnsi="Calibri"/>
          <w:sz w:val="24"/>
          <w:szCs w:val="24"/>
        </w:rPr>
        <w:t>40,422</w:t>
      </w:r>
      <w:r w:rsidR="00012BFA">
        <w:rPr>
          <w:rFonts w:ascii="Calibri" w:hAnsi="Calibri"/>
          <w:sz w:val="24"/>
          <w:szCs w:val="24"/>
        </w:rPr>
        <w:t xml:space="preserve"> </w:t>
      </w:r>
      <w:r w:rsidR="004D74D1">
        <w:rPr>
          <w:rFonts w:ascii="Calibri" w:hAnsi="Calibri"/>
          <w:sz w:val="24"/>
          <w:szCs w:val="24"/>
        </w:rPr>
        <w:t>–</w:t>
      </w:r>
      <w:r w:rsidR="00675F27">
        <w:rPr>
          <w:rFonts w:ascii="Calibri" w:hAnsi="Calibri"/>
          <w:sz w:val="24"/>
          <w:szCs w:val="24"/>
        </w:rPr>
        <w:t xml:space="preserve"> </w:t>
      </w:r>
      <w:r w:rsidR="004D74D1">
        <w:rPr>
          <w:rFonts w:ascii="Calibri" w:hAnsi="Calibri"/>
          <w:sz w:val="24"/>
          <w:szCs w:val="24"/>
        </w:rPr>
        <w:t>63,365</w:t>
      </w:r>
      <w:r w:rsidR="00675F27">
        <w:rPr>
          <w:rFonts w:ascii="Calibri" w:hAnsi="Calibri"/>
          <w:sz w:val="24"/>
          <w:szCs w:val="24"/>
        </w:rPr>
        <w:t xml:space="preserve"> </w:t>
      </w:r>
      <w:r w:rsidR="00C15E38">
        <w:rPr>
          <w:rFonts w:ascii="Calibri" w:hAnsi="Calibri"/>
          <w:sz w:val="24"/>
          <w:szCs w:val="24"/>
        </w:rPr>
        <w:t>LSI</w:t>
      </w:r>
      <w:r>
        <w:rPr>
          <w:rFonts w:ascii="Calibri" w:hAnsi="Calibri"/>
          <w:sz w:val="24"/>
          <w:szCs w:val="24"/>
        </w:rPr>
        <w:t xml:space="preserve"> 2</w:t>
      </w:r>
      <w:r w:rsidR="00C15E38">
        <w:rPr>
          <w:rFonts w:ascii="Calibri" w:hAnsi="Calibri"/>
          <w:sz w:val="24"/>
          <w:szCs w:val="24"/>
        </w:rPr>
        <w:t xml:space="preserve"> (as per circular EL 0</w:t>
      </w:r>
      <w:r w:rsidR="008A5018">
        <w:rPr>
          <w:rFonts w:ascii="Calibri" w:hAnsi="Calibri"/>
          <w:sz w:val="24"/>
          <w:szCs w:val="24"/>
        </w:rPr>
        <w:t>1</w:t>
      </w:r>
      <w:r w:rsidR="00C15E38">
        <w:rPr>
          <w:rFonts w:ascii="Calibri" w:hAnsi="Calibri"/>
          <w:sz w:val="24"/>
          <w:szCs w:val="24"/>
        </w:rPr>
        <w:t>/202</w:t>
      </w:r>
      <w:r w:rsidR="008A5018">
        <w:rPr>
          <w:rFonts w:ascii="Calibri" w:hAnsi="Calibri"/>
          <w:sz w:val="24"/>
          <w:szCs w:val="24"/>
        </w:rPr>
        <w:t>2</w:t>
      </w:r>
      <w:r w:rsidR="00C15E38">
        <w:rPr>
          <w:rFonts w:ascii="Calibri" w:hAnsi="Calibri"/>
          <w:sz w:val="24"/>
          <w:szCs w:val="24"/>
        </w:rPr>
        <w:t>)</w:t>
      </w:r>
      <w:r w:rsidRPr="00241969">
        <w:rPr>
          <w:rFonts w:ascii="Calibri" w:hAnsi="Calibri"/>
          <w:sz w:val="24"/>
          <w:szCs w:val="24"/>
        </w:rPr>
        <w:t>.</w:t>
      </w:r>
    </w:p>
    <w:p w14:paraId="48B1D679" w14:textId="77777777" w:rsidR="00FA5FBE" w:rsidRPr="00FB449A" w:rsidRDefault="00FA5FBE" w:rsidP="00BC24FB">
      <w:pPr>
        <w:tabs>
          <w:tab w:val="left" w:pos="-720"/>
          <w:tab w:val="left" w:pos="0"/>
          <w:tab w:val="left" w:pos="142"/>
        </w:tabs>
        <w:suppressAutoHyphens/>
        <w:spacing w:line="276" w:lineRule="auto"/>
        <w:jc w:val="both"/>
        <w:rPr>
          <w:rFonts w:ascii="Calibri" w:hAnsi="Calibri"/>
          <w:sz w:val="16"/>
          <w:szCs w:val="16"/>
        </w:rPr>
      </w:pPr>
    </w:p>
    <w:p w14:paraId="1A7A97F6" w14:textId="40EA41C7" w:rsidR="00B706DF" w:rsidRPr="00B706DF" w:rsidRDefault="00DB71D3" w:rsidP="008A62D8">
      <w:pPr>
        <w:pStyle w:val="BodyTextIndent"/>
        <w:spacing w:line="276" w:lineRule="auto"/>
        <w:ind w:left="510"/>
        <w:rPr>
          <w:rFonts w:ascii="Calibri" w:hAnsi="Calibri" w:cs="Arial"/>
          <w:szCs w:val="24"/>
        </w:rPr>
      </w:pPr>
      <w:r>
        <w:rPr>
          <w:rFonts w:ascii="Calibri" w:hAnsi="Calibri" w:cs="Arial"/>
          <w:szCs w:val="24"/>
        </w:rPr>
        <w:t>Holders of the post will be paid at the appropriate point on the salary scale in accordance with the relevant Department circular. New entrants will commen</w:t>
      </w:r>
      <w:r w:rsidR="00F71337">
        <w:rPr>
          <w:rFonts w:ascii="Calibri" w:hAnsi="Calibri" w:cs="Arial"/>
          <w:szCs w:val="24"/>
        </w:rPr>
        <w:t>ce</w:t>
      </w:r>
      <w:r>
        <w:rPr>
          <w:rFonts w:ascii="Calibri" w:hAnsi="Calibri" w:cs="Arial"/>
          <w:szCs w:val="24"/>
        </w:rPr>
        <w:t xml:space="preserve"> on the minimum point of the scale.</w:t>
      </w:r>
    </w:p>
    <w:p w14:paraId="6C24858A" w14:textId="77777777" w:rsidR="00B706DF" w:rsidRDefault="00B706DF" w:rsidP="00BC24FB">
      <w:pPr>
        <w:autoSpaceDE w:val="0"/>
        <w:autoSpaceDN w:val="0"/>
        <w:adjustRightInd w:val="0"/>
        <w:spacing w:line="276" w:lineRule="auto"/>
        <w:ind w:firstLine="510"/>
        <w:jc w:val="both"/>
        <w:rPr>
          <w:rFonts w:ascii="Calibri" w:hAnsi="Calibri" w:cs="Calibri"/>
          <w:sz w:val="24"/>
          <w:szCs w:val="24"/>
          <w:lang w:val="en-IE"/>
        </w:rPr>
      </w:pPr>
    </w:p>
    <w:p w14:paraId="502402C8" w14:textId="77777777" w:rsidR="00186653" w:rsidRPr="00241969" w:rsidRDefault="00857ED4" w:rsidP="00BC24FB">
      <w:pPr>
        <w:pStyle w:val="BodyTextIndent"/>
        <w:numPr>
          <w:ilvl w:val="0"/>
          <w:numId w:val="24"/>
        </w:numPr>
        <w:spacing w:line="276" w:lineRule="auto"/>
        <w:ind w:hanging="510"/>
        <w:rPr>
          <w:rFonts w:ascii="Calibri" w:hAnsi="Calibri"/>
          <w:b/>
          <w:szCs w:val="24"/>
        </w:rPr>
      </w:pPr>
      <w:r>
        <w:rPr>
          <w:rFonts w:ascii="Calibri" w:hAnsi="Calibri"/>
          <w:b/>
          <w:szCs w:val="24"/>
        </w:rPr>
        <w:t>DUTIES</w:t>
      </w:r>
      <w:r w:rsidR="00186653" w:rsidRPr="00241969">
        <w:rPr>
          <w:rFonts w:ascii="Calibri" w:hAnsi="Calibri"/>
          <w:b/>
          <w:szCs w:val="24"/>
        </w:rPr>
        <w:t>:</w:t>
      </w:r>
    </w:p>
    <w:p w14:paraId="108B920B" w14:textId="0034CF53" w:rsidR="00675F27" w:rsidRPr="00675F27" w:rsidRDefault="00675F27" w:rsidP="00675F27">
      <w:pPr>
        <w:spacing w:line="276" w:lineRule="auto"/>
        <w:ind w:left="-142" w:firstLine="652"/>
        <w:jc w:val="both"/>
        <w:rPr>
          <w:rFonts w:ascii="Calibri" w:hAnsi="Calibri"/>
          <w:sz w:val="24"/>
          <w:szCs w:val="24"/>
        </w:rPr>
      </w:pPr>
      <w:r w:rsidRPr="00675F27">
        <w:rPr>
          <w:rFonts w:ascii="Calibri" w:hAnsi="Calibri"/>
          <w:sz w:val="24"/>
          <w:szCs w:val="24"/>
        </w:rPr>
        <w:t>The duties of the office are to give to</w:t>
      </w:r>
      <w:r w:rsidR="008A62D8">
        <w:rPr>
          <w:rFonts w:ascii="Calibri" w:hAnsi="Calibri"/>
          <w:sz w:val="24"/>
          <w:szCs w:val="24"/>
        </w:rPr>
        <w:t>:</w:t>
      </w:r>
    </w:p>
    <w:p w14:paraId="556E6C3D" w14:textId="77777777" w:rsidR="00675F27" w:rsidRPr="008A62D8" w:rsidRDefault="00675F27" w:rsidP="00675F27">
      <w:pPr>
        <w:spacing w:line="276" w:lineRule="auto"/>
        <w:ind w:left="-142" w:firstLine="652"/>
        <w:jc w:val="both"/>
        <w:rPr>
          <w:rFonts w:ascii="Calibri" w:hAnsi="Calibri"/>
          <w:sz w:val="8"/>
          <w:szCs w:val="8"/>
        </w:rPr>
      </w:pPr>
    </w:p>
    <w:p w14:paraId="083B3B80" w14:textId="12A4F985" w:rsidR="00675F27" w:rsidRDefault="00675F27" w:rsidP="004B4477">
      <w:pPr>
        <w:numPr>
          <w:ilvl w:val="0"/>
          <w:numId w:val="42"/>
        </w:numPr>
        <w:spacing w:line="276" w:lineRule="auto"/>
        <w:ind w:left="567" w:hanging="567"/>
        <w:jc w:val="both"/>
        <w:rPr>
          <w:rFonts w:ascii="Calibri" w:hAnsi="Calibri"/>
          <w:sz w:val="24"/>
          <w:szCs w:val="24"/>
        </w:rPr>
      </w:pPr>
      <w:r w:rsidRPr="00675F27">
        <w:rPr>
          <w:rFonts w:ascii="Calibri" w:hAnsi="Calibri"/>
          <w:sz w:val="24"/>
          <w:szCs w:val="24"/>
        </w:rPr>
        <w:t>the local authority and</w:t>
      </w:r>
    </w:p>
    <w:p w14:paraId="5E052028" w14:textId="77777777" w:rsidR="004B4477" w:rsidRPr="00675F27" w:rsidRDefault="004B4477" w:rsidP="004B4477">
      <w:pPr>
        <w:spacing w:line="276" w:lineRule="auto"/>
        <w:ind w:left="567"/>
        <w:jc w:val="both"/>
        <w:rPr>
          <w:rFonts w:ascii="Calibri" w:hAnsi="Calibri"/>
          <w:sz w:val="24"/>
          <w:szCs w:val="24"/>
        </w:rPr>
      </w:pPr>
    </w:p>
    <w:p w14:paraId="63666115" w14:textId="05AF8B42" w:rsidR="00675F27" w:rsidRDefault="00675F27" w:rsidP="004B4477">
      <w:pPr>
        <w:numPr>
          <w:ilvl w:val="0"/>
          <w:numId w:val="42"/>
        </w:numPr>
        <w:spacing w:line="276" w:lineRule="auto"/>
        <w:ind w:left="567" w:hanging="567"/>
        <w:jc w:val="both"/>
        <w:rPr>
          <w:rFonts w:ascii="Calibri" w:hAnsi="Calibri"/>
          <w:sz w:val="24"/>
          <w:szCs w:val="24"/>
        </w:rPr>
      </w:pPr>
      <w:r w:rsidRPr="00675F27">
        <w:rPr>
          <w:rFonts w:ascii="Calibri" w:hAnsi="Calibri"/>
          <w:sz w:val="24"/>
          <w:szCs w:val="24"/>
        </w:rPr>
        <w:t>Such other local authorities or bodies for which the Chief Executive, for the purposes of the Local Government Acts, is Chief Executive, and</w:t>
      </w:r>
    </w:p>
    <w:p w14:paraId="3A7E0598" w14:textId="77777777" w:rsidR="004B4477" w:rsidRPr="00675F27" w:rsidRDefault="004B4477" w:rsidP="004B4477">
      <w:pPr>
        <w:spacing w:line="276" w:lineRule="auto"/>
        <w:jc w:val="both"/>
        <w:rPr>
          <w:rFonts w:ascii="Calibri" w:hAnsi="Calibri"/>
          <w:sz w:val="24"/>
          <w:szCs w:val="24"/>
        </w:rPr>
      </w:pPr>
    </w:p>
    <w:p w14:paraId="549BA1A8" w14:textId="517E2230" w:rsidR="00675F27" w:rsidRPr="004B4477" w:rsidRDefault="00675F27" w:rsidP="006F318D">
      <w:pPr>
        <w:numPr>
          <w:ilvl w:val="0"/>
          <w:numId w:val="42"/>
        </w:numPr>
        <w:spacing w:line="276" w:lineRule="auto"/>
        <w:ind w:left="567" w:hanging="567"/>
        <w:jc w:val="both"/>
        <w:rPr>
          <w:rFonts w:ascii="Calibri" w:hAnsi="Calibri"/>
          <w:sz w:val="24"/>
          <w:szCs w:val="24"/>
        </w:rPr>
      </w:pPr>
      <w:r w:rsidRPr="004B4477">
        <w:rPr>
          <w:rFonts w:ascii="Calibri" w:hAnsi="Calibri"/>
          <w:sz w:val="24"/>
          <w:szCs w:val="24"/>
        </w:rPr>
        <w:t>to any other local authority or body with which an agreement has been made by the local authority or by any of the authorities or bodies mentioned in sub-paragraph (b) of this paragraph,</w:t>
      </w:r>
      <w:r w:rsidR="00372C37" w:rsidRPr="004B4477">
        <w:rPr>
          <w:rFonts w:ascii="Calibri" w:hAnsi="Calibri"/>
          <w:sz w:val="24"/>
          <w:szCs w:val="24"/>
        </w:rPr>
        <w:t xml:space="preserve"> </w:t>
      </w:r>
      <w:r w:rsidRPr="004B4477">
        <w:rPr>
          <w:rFonts w:ascii="Calibri" w:hAnsi="Calibri"/>
          <w:sz w:val="24"/>
          <w:szCs w:val="24"/>
        </w:rPr>
        <w:t>such appropriate services - of an engineering, technical, scientific, executive, administrative or management nature - as are required for the exercise and performance of any of its powers, duties and functions under the general direction and control of the Chief Executive or of such other officers as the Chief Executive may from time to time determine and as may be allocated or delegated to him or her by the Chief Executive from time to time including the duty of servicing committees that may be established by the local authority and such duties as may be required in relation to the area of any local authority.  The holder of the office, will, if required, act for an officer of a higher level.</w:t>
      </w:r>
    </w:p>
    <w:p w14:paraId="71957C13" w14:textId="77777777" w:rsidR="00186653" w:rsidRPr="00241969" w:rsidRDefault="00186653" w:rsidP="00BC24FB">
      <w:pPr>
        <w:spacing w:line="276" w:lineRule="auto"/>
        <w:ind w:left="-142" w:firstLine="652"/>
        <w:jc w:val="both"/>
        <w:rPr>
          <w:rFonts w:ascii="Calibri" w:hAnsi="Calibri"/>
          <w:sz w:val="24"/>
          <w:szCs w:val="24"/>
        </w:rPr>
      </w:pPr>
    </w:p>
    <w:p w14:paraId="0EC5E123" w14:textId="77777777" w:rsidR="00186653" w:rsidRPr="008A62D8" w:rsidRDefault="00186653" w:rsidP="00BC24FB">
      <w:pPr>
        <w:spacing w:line="276" w:lineRule="auto"/>
        <w:ind w:left="-142"/>
        <w:jc w:val="both"/>
        <w:rPr>
          <w:rFonts w:ascii="Calibri" w:hAnsi="Calibri"/>
          <w:sz w:val="2"/>
          <w:szCs w:val="2"/>
        </w:rPr>
      </w:pPr>
    </w:p>
    <w:p w14:paraId="585AB57C" w14:textId="33D5E457" w:rsidR="00675F27" w:rsidRPr="00675F27" w:rsidRDefault="00186653" w:rsidP="00675F27">
      <w:pPr>
        <w:spacing w:line="276" w:lineRule="auto"/>
        <w:rPr>
          <w:rFonts w:ascii="Calibri" w:hAnsi="Calibri"/>
          <w:b/>
          <w:sz w:val="24"/>
          <w:szCs w:val="24"/>
        </w:rPr>
      </w:pPr>
      <w:r w:rsidRPr="00BC24FB">
        <w:rPr>
          <w:rFonts w:ascii="Calibri" w:hAnsi="Calibri"/>
          <w:b/>
          <w:sz w:val="24"/>
          <w:szCs w:val="24"/>
        </w:rPr>
        <w:t xml:space="preserve">The main duties and responsibilities of the role of </w:t>
      </w:r>
      <w:r w:rsidR="005976F8">
        <w:rPr>
          <w:rFonts w:ascii="Calibri" w:hAnsi="Calibri"/>
          <w:b/>
          <w:sz w:val="24"/>
          <w:szCs w:val="24"/>
        </w:rPr>
        <w:t>Assistant Planner</w:t>
      </w:r>
      <w:r w:rsidR="007360D3">
        <w:rPr>
          <w:rFonts w:ascii="Calibri" w:hAnsi="Calibri"/>
          <w:b/>
          <w:sz w:val="24"/>
          <w:szCs w:val="24"/>
        </w:rPr>
        <w:t xml:space="preserve"> </w:t>
      </w:r>
      <w:r w:rsidRPr="00BC24FB">
        <w:rPr>
          <w:rFonts w:ascii="Calibri" w:hAnsi="Calibri"/>
          <w:b/>
          <w:sz w:val="24"/>
          <w:szCs w:val="24"/>
        </w:rPr>
        <w:t>include</w:t>
      </w:r>
      <w:r w:rsidR="00D677D3" w:rsidRPr="00BC24FB">
        <w:rPr>
          <w:rFonts w:ascii="Calibri" w:hAnsi="Calibri"/>
          <w:b/>
          <w:sz w:val="24"/>
          <w:szCs w:val="24"/>
        </w:rPr>
        <w:t xml:space="preserve"> but are not limited </w:t>
      </w:r>
      <w:r w:rsidR="00857ED4" w:rsidRPr="00BC24FB">
        <w:rPr>
          <w:rFonts w:ascii="Calibri" w:hAnsi="Calibri"/>
          <w:b/>
          <w:sz w:val="24"/>
          <w:szCs w:val="24"/>
        </w:rPr>
        <w:t>to the following</w:t>
      </w:r>
      <w:r w:rsidRPr="00BC24FB">
        <w:rPr>
          <w:rFonts w:ascii="Calibri" w:hAnsi="Calibri"/>
          <w:b/>
          <w:sz w:val="24"/>
          <w:szCs w:val="24"/>
        </w:rPr>
        <w:t>:</w:t>
      </w:r>
      <w:r w:rsidR="000972D5" w:rsidRPr="00BC24FB">
        <w:rPr>
          <w:rFonts w:ascii="Calibri" w:hAnsi="Calibri"/>
          <w:b/>
          <w:sz w:val="24"/>
          <w:szCs w:val="24"/>
        </w:rPr>
        <w:t xml:space="preserve"> -</w:t>
      </w:r>
    </w:p>
    <w:p w14:paraId="41D4BAD2" w14:textId="77777777" w:rsidR="004D74D1" w:rsidRPr="004D74D1" w:rsidRDefault="004D74D1" w:rsidP="004D74D1">
      <w:pPr>
        <w:pStyle w:val="ListParagraph"/>
        <w:numPr>
          <w:ilvl w:val="0"/>
          <w:numId w:val="43"/>
        </w:numPr>
        <w:spacing w:line="276" w:lineRule="auto"/>
        <w:contextualSpacing/>
        <w:jc w:val="both"/>
        <w:rPr>
          <w:rFonts w:asciiTheme="minorHAnsi" w:hAnsiTheme="minorHAnsi" w:cstheme="minorHAnsi"/>
        </w:rPr>
      </w:pPr>
      <w:r w:rsidRPr="004D74D1">
        <w:rPr>
          <w:rFonts w:asciiTheme="minorHAnsi" w:hAnsiTheme="minorHAnsi" w:cstheme="minorHAnsi"/>
        </w:rPr>
        <w:t>Assessment and making of recommendations on planning application in line with all relevant national, regional and local plans/policies, and in accordance with the appropriate legislation and guidelines as required.</w:t>
      </w:r>
    </w:p>
    <w:p w14:paraId="190FE508" w14:textId="77777777" w:rsidR="004D74D1" w:rsidRPr="004D74D1" w:rsidRDefault="004D74D1" w:rsidP="004D74D1">
      <w:pPr>
        <w:pStyle w:val="ListParagraph"/>
        <w:numPr>
          <w:ilvl w:val="0"/>
          <w:numId w:val="43"/>
        </w:numPr>
        <w:spacing w:line="276" w:lineRule="auto"/>
        <w:contextualSpacing/>
        <w:jc w:val="both"/>
        <w:rPr>
          <w:rFonts w:asciiTheme="minorHAnsi" w:hAnsiTheme="minorHAnsi" w:cstheme="minorHAnsi"/>
        </w:rPr>
      </w:pPr>
      <w:r w:rsidRPr="004D74D1">
        <w:rPr>
          <w:rFonts w:asciiTheme="minorHAnsi" w:hAnsiTheme="minorHAnsi" w:cstheme="minorHAnsi"/>
        </w:rPr>
        <w:t>Conducting of pre-application consultations and provision of planning advice to member of the public, internal departments and to the elected member in an efficient and flexible manner.</w:t>
      </w:r>
    </w:p>
    <w:p w14:paraId="11D2161D" w14:textId="77777777" w:rsidR="004D74D1" w:rsidRPr="004D74D1" w:rsidRDefault="004D74D1" w:rsidP="004D74D1">
      <w:pPr>
        <w:pStyle w:val="ListParagraph"/>
        <w:numPr>
          <w:ilvl w:val="0"/>
          <w:numId w:val="43"/>
        </w:numPr>
        <w:spacing w:line="276" w:lineRule="auto"/>
        <w:contextualSpacing/>
        <w:jc w:val="both"/>
        <w:rPr>
          <w:rFonts w:asciiTheme="minorHAnsi" w:hAnsiTheme="minorHAnsi" w:cstheme="minorHAnsi"/>
        </w:rPr>
      </w:pPr>
      <w:r w:rsidRPr="004D74D1">
        <w:rPr>
          <w:rFonts w:asciiTheme="minorHAnsi" w:hAnsiTheme="minorHAnsi" w:cstheme="minorHAnsi"/>
        </w:rPr>
        <w:t>Preparation and implementation of the County Development Plan, local area plans, planning schemes and other planning related reports as required.</w:t>
      </w:r>
    </w:p>
    <w:p w14:paraId="43A6FE79" w14:textId="77777777" w:rsidR="004D74D1" w:rsidRPr="004D74D1" w:rsidRDefault="004D74D1" w:rsidP="004D74D1">
      <w:pPr>
        <w:pStyle w:val="ListParagraph"/>
        <w:numPr>
          <w:ilvl w:val="0"/>
          <w:numId w:val="43"/>
        </w:numPr>
        <w:spacing w:line="276" w:lineRule="auto"/>
        <w:contextualSpacing/>
        <w:jc w:val="both"/>
        <w:rPr>
          <w:rFonts w:asciiTheme="minorHAnsi" w:hAnsiTheme="minorHAnsi" w:cstheme="minorHAnsi"/>
        </w:rPr>
      </w:pPr>
      <w:r w:rsidRPr="004D74D1">
        <w:rPr>
          <w:rFonts w:asciiTheme="minorHAnsi" w:hAnsiTheme="minorHAnsi" w:cstheme="minorHAnsi"/>
        </w:rPr>
        <w:t>Liaising and working with neighbouring planning authorities and other public authorities on all aspects of implementation.</w:t>
      </w:r>
    </w:p>
    <w:p w14:paraId="787D3AAD" w14:textId="77777777" w:rsidR="004D74D1" w:rsidRPr="004D74D1" w:rsidRDefault="004D74D1" w:rsidP="004D74D1">
      <w:pPr>
        <w:pStyle w:val="ListParagraph"/>
        <w:numPr>
          <w:ilvl w:val="0"/>
          <w:numId w:val="43"/>
        </w:numPr>
        <w:spacing w:line="276" w:lineRule="auto"/>
        <w:contextualSpacing/>
        <w:jc w:val="both"/>
        <w:rPr>
          <w:rFonts w:asciiTheme="minorHAnsi" w:hAnsiTheme="minorHAnsi" w:cstheme="minorHAnsi"/>
        </w:rPr>
      </w:pPr>
      <w:r w:rsidRPr="004D74D1">
        <w:rPr>
          <w:rFonts w:asciiTheme="minorHAnsi" w:hAnsiTheme="minorHAnsi" w:cstheme="minorHAnsi"/>
        </w:rPr>
        <w:t>Monitoring and reporting on implementation progress, including gathering/analysis of development and market activity.</w:t>
      </w:r>
    </w:p>
    <w:p w14:paraId="7740ED10" w14:textId="77777777" w:rsidR="004D74D1" w:rsidRPr="004D74D1" w:rsidRDefault="004D74D1" w:rsidP="004D74D1">
      <w:pPr>
        <w:pStyle w:val="ListParagraph"/>
        <w:numPr>
          <w:ilvl w:val="0"/>
          <w:numId w:val="43"/>
        </w:numPr>
        <w:spacing w:line="276" w:lineRule="auto"/>
        <w:contextualSpacing/>
        <w:jc w:val="both"/>
        <w:rPr>
          <w:rFonts w:asciiTheme="minorHAnsi" w:hAnsiTheme="minorHAnsi" w:cstheme="minorHAnsi"/>
        </w:rPr>
      </w:pPr>
      <w:r w:rsidRPr="004D74D1">
        <w:rPr>
          <w:rFonts w:asciiTheme="minorHAnsi" w:hAnsiTheme="minorHAnsi" w:cstheme="minorHAnsi"/>
        </w:rPr>
        <w:lastRenderedPageBreak/>
        <w:t>Preparation of policy and reports as required on a wide variety of planning matters.</w:t>
      </w:r>
    </w:p>
    <w:p w14:paraId="10D38683" w14:textId="77777777" w:rsidR="004D74D1" w:rsidRPr="004D74D1" w:rsidRDefault="004D74D1" w:rsidP="004D74D1">
      <w:pPr>
        <w:pStyle w:val="ListParagraph"/>
        <w:numPr>
          <w:ilvl w:val="0"/>
          <w:numId w:val="43"/>
        </w:numPr>
        <w:spacing w:line="276" w:lineRule="auto"/>
        <w:contextualSpacing/>
        <w:jc w:val="both"/>
        <w:rPr>
          <w:rFonts w:asciiTheme="minorHAnsi" w:hAnsiTheme="minorHAnsi" w:cstheme="minorHAnsi"/>
        </w:rPr>
      </w:pPr>
      <w:r w:rsidRPr="004D74D1">
        <w:rPr>
          <w:rFonts w:asciiTheme="minorHAnsi" w:hAnsiTheme="minorHAnsi" w:cstheme="minorHAnsi"/>
        </w:rPr>
        <w:t>Any other associated duties as may be assigned from time to time.</w:t>
      </w:r>
    </w:p>
    <w:p w14:paraId="1DDC0145" w14:textId="77777777" w:rsidR="004D74D1" w:rsidRPr="004D74D1" w:rsidRDefault="004D74D1" w:rsidP="004D74D1">
      <w:pPr>
        <w:pStyle w:val="ListParagraph"/>
        <w:numPr>
          <w:ilvl w:val="0"/>
          <w:numId w:val="43"/>
        </w:numPr>
        <w:spacing w:line="276" w:lineRule="auto"/>
        <w:contextualSpacing/>
        <w:jc w:val="both"/>
        <w:rPr>
          <w:rFonts w:asciiTheme="minorHAnsi" w:hAnsiTheme="minorHAnsi" w:cstheme="minorHAnsi"/>
        </w:rPr>
      </w:pPr>
      <w:r w:rsidRPr="004D74D1">
        <w:rPr>
          <w:rFonts w:asciiTheme="minorHAnsi" w:hAnsiTheme="minorHAnsi" w:cstheme="minorHAnsi"/>
        </w:rPr>
        <w:t>The particular duties and responsibilities attached to the post may vary from time to time, without changing the general character of the duties or level of responsibilities entailed. The post holder may therefore be required to perform duties appropriate to the post, other than those detailed above, and to take instructions from and report to, an appropriate Officer or such designated Officer as may be assigned from time to time by Laois County Council.</w:t>
      </w:r>
    </w:p>
    <w:p w14:paraId="35CBA7BD" w14:textId="77777777" w:rsidR="00186653" w:rsidRPr="0053129F" w:rsidRDefault="00186653" w:rsidP="00BC24FB">
      <w:pPr>
        <w:spacing w:line="276" w:lineRule="auto"/>
        <w:jc w:val="both"/>
        <w:rPr>
          <w:rFonts w:ascii="Calibri" w:hAnsi="Calibri"/>
          <w:sz w:val="10"/>
          <w:szCs w:val="10"/>
        </w:rPr>
      </w:pPr>
    </w:p>
    <w:p w14:paraId="60EED2A1" w14:textId="77777777" w:rsidR="00186653" w:rsidRPr="00595546" w:rsidRDefault="00186653" w:rsidP="00BC24FB">
      <w:pPr>
        <w:spacing w:line="276" w:lineRule="auto"/>
        <w:jc w:val="both"/>
        <w:rPr>
          <w:rFonts w:ascii="Calibri" w:hAnsi="Calibri"/>
          <w:sz w:val="8"/>
          <w:szCs w:val="16"/>
        </w:rPr>
      </w:pPr>
    </w:p>
    <w:p w14:paraId="45134394" w14:textId="77777777" w:rsidR="00857ED4" w:rsidRPr="00196ACA" w:rsidRDefault="00857ED4" w:rsidP="00BC24FB">
      <w:pPr>
        <w:pStyle w:val="BodyTextIndent"/>
        <w:numPr>
          <w:ilvl w:val="0"/>
          <w:numId w:val="24"/>
        </w:numPr>
        <w:spacing w:line="276" w:lineRule="auto"/>
        <w:ind w:hanging="510"/>
        <w:jc w:val="left"/>
        <w:rPr>
          <w:rFonts w:ascii="Calibri" w:hAnsi="Calibri" w:cs="Arial"/>
          <w:szCs w:val="24"/>
        </w:rPr>
      </w:pPr>
      <w:r w:rsidRPr="00196ACA">
        <w:rPr>
          <w:rFonts w:ascii="Calibri" w:hAnsi="Calibri" w:cs="Arial"/>
          <w:b/>
          <w:szCs w:val="24"/>
        </w:rPr>
        <w:t>SELECTION PROCESS:</w:t>
      </w:r>
    </w:p>
    <w:p w14:paraId="0F145D7C" w14:textId="77777777" w:rsidR="00857ED4" w:rsidRDefault="00857ED4" w:rsidP="00BC24FB">
      <w:pPr>
        <w:pStyle w:val="BodyTextIndent"/>
        <w:spacing w:line="276" w:lineRule="auto"/>
        <w:ind w:left="510"/>
        <w:rPr>
          <w:rFonts w:ascii="Calibri" w:hAnsi="Calibri" w:cs="Arial"/>
          <w:szCs w:val="24"/>
        </w:rPr>
      </w:pPr>
      <w:r w:rsidRPr="00196ACA">
        <w:rPr>
          <w:rFonts w:ascii="Calibri" w:hAnsi="Calibri" w:cs="Arial"/>
          <w:szCs w:val="24"/>
        </w:rPr>
        <w:t>Candidates will initially be assessed to ensure that they meet the minimum specified eligibility criteria for the position.</w:t>
      </w:r>
    </w:p>
    <w:p w14:paraId="1B5313EC" w14:textId="77777777" w:rsidR="00E17863" w:rsidRPr="00595546" w:rsidRDefault="00E17863" w:rsidP="00BC24FB">
      <w:pPr>
        <w:pStyle w:val="BodyTextIndent"/>
        <w:spacing w:line="276" w:lineRule="auto"/>
        <w:ind w:left="0"/>
        <w:rPr>
          <w:rFonts w:ascii="Calibri" w:hAnsi="Calibri" w:cs="Arial"/>
          <w:sz w:val="12"/>
          <w:szCs w:val="24"/>
        </w:rPr>
      </w:pPr>
    </w:p>
    <w:p w14:paraId="5D300F36" w14:textId="77777777" w:rsidR="00363307" w:rsidRDefault="00857ED4" w:rsidP="00BC24FB">
      <w:pPr>
        <w:pStyle w:val="BodyTextIndent"/>
        <w:numPr>
          <w:ilvl w:val="1"/>
          <w:numId w:val="24"/>
        </w:numPr>
        <w:spacing w:line="276" w:lineRule="auto"/>
        <w:ind w:left="567" w:hanging="283"/>
        <w:rPr>
          <w:rFonts w:ascii="Calibri" w:hAnsi="Calibri" w:cs="Arial"/>
          <w:szCs w:val="24"/>
        </w:rPr>
      </w:pPr>
      <w:r w:rsidRPr="00196ACA">
        <w:rPr>
          <w:rFonts w:ascii="Calibri" w:hAnsi="Calibri" w:cs="Arial"/>
          <w:b/>
          <w:szCs w:val="24"/>
        </w:rPr>
        <w:t>Shortlisting</w:t>
      </w:r>
    </w:p>
    <w:p w14:paraId="17C47997" w14:textId="77777777" w:rsidR="00E17863" w:rsidRDefault="00D677D3" w:rsidP="00BC24FB">
      <w:pPr>
        <w:shd w:val="clear" w:color="auto" w:fill="FFFFFF"/>
        <w:tabs>
          <w:tab w:val="left" w:pos="567"/>
        </w:tabs>
        <w:spacing w:line="276" w:lineRule="auto"/>
        <w:jc w:val="both"/>
        <w:rPr>
          <w:rFonts w:ascii="Calibri" w:hAnsi="Calibri" w:cs="Arial"/>
          <w:sz w:val="24"/>
          <w:szCs w:val="24"/>
        </w:rPr>
      </w:pPr>
      <w:r>
        <w:rPr>
          <w:rFonts w:ascii="Calibri" w:hAnsi="Calibri" w:cs="Arial"/>
          <w:sz w:val="24"/>
          <w:szCs w:val="24"/>
        </w:rPr>
        <w:t xml:space="preserve">         </w:t>
      </w:r>
      <w:r w:rsidR="00857ED4" w:rsidRPr="00E17863">
        <w:rPr>
          <w:rFonts w:ascii="Calibri" w:hAnsi="Calibri" w:cs="Arial"/>
          <w:sz w:val="24"/>
          <w:szCs w:val="24"/>
        </w:rPr>
        <w:t>Shortlisting may apply based on the information supplied on application forms and the requirements of</w:t>
      </w:r>
    </w:p>
    <w:p w14:paraId="677949B4" w14:textId="77777777" w:rsidR="00E17863" w:rsidRDefault="00D677D3" w:rsidP="00BC24FB">
      <w:pPr>
        <w:shd w:val="clear" w:color="auto" w:fill="FFFFFF"/>
        <w:tabs>
          <w:tab w:val="left" w:pos="567"/>
        </w:tabs>
        <w:spacing w:line="276" w:lineRule="auto"/>
        <w:jc w:val="both"/>
        <w:rPr>
          <w:rFonts w:ascii="Calibri" w:hAnsi="Calibri"/>
          <w:sz w:val="24"/>
          <w:szCs w:val="24"/>
        </w:rPr>
      </w:pPr>
      <w:r>
        <w:rPr>
          <w:rFonts w:ascii="Calibri" w:hAnsi="Calibri" w:cs="Arial"/>
          <w:sz w:val="24"/>
          <w:szCs w:val="24"/>
        </w:rPr>
        <w:t xml:space="preserve">         </w:t>
      </w:r>
      <w:r w:rsidR="00857ED4" w:rsidRPr="00E17863">
        <w:rPr>
          <w:rFonts w:ascii="Calibri" w:hAnsi="Calibri" w:cs="Arial"/>
          <w:sz w:val="24"/>
          <w:szCs w:val="24"/>
        </w:rPr>
        <w:t xml:space="preserve">the position as set out. </w:t>
      </w:r>
      <w:r w:rsidR="00E17863" w:rsidRPr="00E17863">
        <w:rPr>
          <w:rFonts w:ascii="Calibri" w:hAnsi="Calibri"/>
          <w:sz w:val="24"/>
          <w:szCs w:val="24"/>
        </w:rPr>
        <w:t>It is expected that given the qualifications and experience of prospective</w:t>
      </w:r>
    </w:p>
    <w:p w14:paraId="330D72E8" w14:textId="77777777" w:rsidR="00E17863" w:rsidRDefault="00E17863" w:rsidP="00BC24FB">
      <w:pPr>
        <w:shd w:val="clear" w:color="auto" w:fill="FFFFFF"/>
        <w:tabs>
          <w:tab w:val="left" w:pos="567"/>
        </w:tabs>
        <w:spacing w:line="276" w:lineRule="auto"/>
        <w:jc w:val="both"/>
        <w:rPr>
          <w:rFonts w:ascii="Calibri" w:hAnsi="Calibri"/>
          <w:sz w:val="24"/>
          <w:szCs w:val="24"/>
        </w:rPr>
      </w:pPr>
      <w:r>
        <w:rPr>
          <w:rFonts w:ascii="Calibri" w:hAnsi="Calibri"/>
          <w:sz w:val="24"/>
          <w:szCs w:val="24"/>
        </w:rPr>
        <w:t xml:space="preserve">         </w:t>
      </w:r>
      <w:r w:rsidRPr="00E17863">
        <w:rPr>
          <w:rFonts w:ascii="Calibri" w:hAnsi="Calibri"/>
          <w:sz w:val="24"/>
          <w:szCs w:val="24"/>
        </w:rPr>
        <w:t>applicants the</w:t>
      </w:r>
      <w:r w:rsidR="00E836A2">
        <w:rPr>
          <w:rFonts w:ascii="Calibri" w:hAnsi="Calibri"/>
          <w:sz w:val="24"/>
          <w:szCs w:val="24"/>
        </w:rPr>
        <w:t xml:space="preserve"> short-listing requirements may</w:t>
      </w:r>
      <w:r w:rsidRPr="00E17863">
        <w:rPr>
          <w:rFonts w:ascii="Calibri" w:hAnsi="Calibri"/>
          <w:sz w:val="24"/>
          <w:szCs w:val="24"/>
        </w:rPr>
        <w:t xml:space="preserve"> be significantly higher than the minimum qualifications </w:t>
      </w:r>
    </w:p>
    <w:p w14:paraId="25FDF311" w14:textId="77777777" w:rsidR="00E17863" w:rsidRPr="00E17863" w:rsidRDefault="00E17863" w:rsidP="00BC24FB">
      <w:pPr>
        <w:shd w:val="clear" w:color="auto" w:fill="FFFFFF"/>
        <w:tabs>
          <w:tab w:val="left" w:pos="567"/>
        </w:tabs>
        <w:spacing w:line="276" w:lineRule="auto"/>
        <w:jc w:val="both"/>
        <w:rPr>
          <w:rFonts w:ascii="Calibri" w:hAnsi="Calibri"/>
          <w:sz w:val="24"/>
          <w:szCs w:val="24"/>
        </w:rPr>
      </w:pPr>
      <w:r>
        <w:rPr>
          <w:rFonts w:ascii="Calibri" w:hAnsi="Calibri"/>
          <w:sz w:val="24"/>
          <w:szCs w:val="24"/>
        </w:rPr>
        <w:t xml:space="preserve">         </w:t>
      </w:r>
      <w:r w:rsidRPr="00E17863">
        <w:rPr>
          <w:rFonts w:ascii="Calibri" w:hAnsi="Calibri"/>
          <w:sz w:val="24"/>
          <w:szCs w:val="24"/>
        </w:rPr>
        <w:t xml:space="preserve">and experience requirements set out for the post. </w:t>
      </w:r>
    </w:p>
    <w:p w14:paraId="1A62A347" w14:textId="77777777" w:rsidR="00857ED4" w:rsidRPr="00595546" w:rsidRDefault="00857ED4" w:rsidP="00BC24FB">
      <w:pPr>
        <w:pStyle w:val="BodyTextIndent"/>
        <w:spacing w:line="276" w:lineRule="auto"/>
        <w:ind w:left="709"/>
        <w:rPr>
          <w:rFonts w:ascii="Calibri" w:hAnsi="Calibri" w:cs="Arial"/>
          <w:sz w:val="12"/>
          <w:szCs w:val="12"/>
        </w:rPr>
      </w:pPr>
    </w:p>
    <w:p w14:paraId="551E94F0" w14:textId="77777777" w:rsidR="00857ED4" w:rsidRPr="00196ACA" w:rsidRDefault="00857ED4" w:rsidP="00BC24FB">
      <w:pPr>
        <w:pStyle w:val="BodyTextIndent"/>
        <w:spacing w:line="276" w:lineRule="auto"/>
        <w:ind w:left="567" w:hanging="283"/>
        <w:rPr>
          <w:rFonts w:ascii="Calibri" w:hAnsi="Calibri" w:cs="Arial"/>
          <w:szCs w:val="24"/>
        </w:rPr>
      </w:pPr>
      <w:r w:rsidRPr="00784D38">
        <w:rPr>
          <w:rFonts w:ascii="Calibri" w:hAnsi="Calibri" w:cs="Arial"/>
          <w:b/>
          <w:szCs w:val="24"/>
        </w:rPr>
        <w:t>b</w:t>
      </w:r>
      <w:r>
        <w:rPr>
          <w:rFonts w:ascii="Calibri" w:hAnsi="Calibri" w:cs="Arial"/>
          <w:b/>
          <w:szCs w:val="24"/>
        </w:rPr>
        <w:t>.</w:t>
      </w:r>
      <w:r>
        <w:rPr>
          <w:rFonts w:ascii="Calibri" w:hAnsi="Calibri" w:cs="Arial"/>
          <w:b/>
          <w:szCs w:val="24"/>
        </w:rPr>
        <w:tab/>
      </w:r>
      <w:r w:rsidRPr="00196ACA">
        <w:rPr>
          <w:rFonts w:ascii="Calibri" w:hAnsi="Calibri" w:cs="Arial"/>
          <w:b/>
          <w:szCs w:val="24"/>
        </w:rPr>
        <w:t>Competitive Interview</w:t>
      </w:r>
    </w:p>
    <w:p w14:paraId="1144933B" w14:textId="77777777" w:rsidR="00857ED4" w:rsidRPr="00196ACA" w:rsidRDefault="00857ED4" w:rsidP="00BC24FB">
      <w:pPr>
        <w:pStyle w:val="BodyTextIndent"/>
        <w:spacing w:line="276" w:lineRule="auto"/>
        <w:ind w:left="567"/>
        <w:rPr>
          <w:rFonts w:ascii="Calibri" w:hAnsi="Calibri" w:cs="Arial"/>
          <w:szCs w:val="24"/>
        </w:rPr>
      </w:pPr>
      <w:r w:rsidRPr="00196ACA">
        <w:rPr>
          <w:rFonts w:ascii="Calibri" w:hAnsi="Calibri" w:cs="Arial"/>
          <w:szCs w:val="24"/>
        </w:rPr>
        <w:t>Selection of candidates for appointment shall be by means of a competitive interview</w:t>
      </w:r>
      <w:r w:rsidR="00E17863">
        <w:rPr>
          <w:rFonts w:ascii="Calibri" w:hAnsi="Calibri" w:cs="Arial"/>
          <w:szCs w:val="24"/>
        </w:rPr>
        <w:t>, conducted by or on behalf of the local authority</w:t>
      </w:r>
      <w:r w:rsidRPr="00196ACA">
        <w:rPr>
          <w:rFonts w:ascii="Calibri" w:hAnsi="Calibri" w:cs="Arial"/>
          <w:szCs w:val="24"/>
        </w:rPr>
        <w:t xml:space="preserve">.  The </w:t>
      </w:r>
      <w:r w:rsidR="00712E5C">
        <w:rPr>
          <w:rFonts w:ascii="Calibri" w:hAnsi="Calibri" w:cs="Arial"/>
          <w:szCs w:val="24"/>
        </w:rPr>
        <w:t>C</w:t>
      </w:r>
      <w:r w:rsidRPr="00196ACA">
        <w:rPr>
          <w:rFonts w:ascii="Calibri" w:hAnsi="Calibri" w:cs="Arial"/>
          <w:szCs w:val="24"/>
        </w:rPr>
        <w:t>ouncil is committed to a process of selection on merit, based on fair and open competition.  The criteria for judging suitability and ranking will be related directly to the qualification</w:t>
      </w:r>
      <w:r w:rsidR="00E17863">
        <w:rPr>
          <w:rFonts w:ascii="Calibri" w:hAnsi="Calibri" w:cs="Arial"/>
          <w:szCs w:val="24"/>
        </w:rPr>
        <w:t>s</w:t>
      </w:r>
      <w:r w:rsidRPr="00196ACA">
        <w:rPr>
          <w:rFonts w:ascii="Calibri" w:hAnsi="Calibri" w:cs="Arial"/>
          <w:szCs w:val="24"/>
        </w:rPr>
        <w:t>, attributes and skills required to undertake the duties and responsibilities to the standard required in the post.</w:t>
      </w:r>
    </w:p>
    <w:p w14:paraId="0ED10252" w14:textId="4E490E16" w:rsidR="00857ED4" w:rsidRDefault="00857ED4" w:rsidP="00BC24FB">
      <w:pPr>
        <w:pStyle w:val="BodyTextIndent"/>
        <w:spacing w:line="276" w:lineRule="auto"/>
        <w:ind w:left="709" w:hanging="283"/>
        <w:rPr>
          <w:rFonts w:ascii="Calibri" w:hAnsi="Calibri" w:cs="Arial"/>
          <w:sz w:val="12"/>
          <w:szCs w:val="12"/>
        </w:rPr>
      </w:pPr>
    </w:p>
    <w:p w14:paraId="0352CCFF" w14:textId="77777777" w:rsidR="00857ED4" w:rsidRPr="00196ACA" w:rsidRDefault="00857ED4" w:rsidP="00BC24FB">
      <w:pPr>
        <w:pStyle w:val="BodyTextIndent"/>
        <w:spacing w:line="276" w:lineRule="auto"/>
        <w:ind w:left="567" w:hanging="283"/>
        <w:rPr>
          <w:rFonts w:ascii="Calibri" w:hAnsi="Calibri" w:cs="Arial"/>
          <w:szCs w:val="24"/>
        </w:rPr>
      </w:pPr>
      <w:r w:rsidRPr="00784D38">
        <w:rPr>
          <w:rFonts w:ascii="Calibri" w:hAnsi="Calibri" w:cs="Arial"/>
          <w:b/>
          <w:szCs w:val="24"/>
        </w:rPr>
        <w:t>c</w:t>
      </w:r>
      <w:r>
        <w:rPr>
          <w:rFonts w:ascii="Calibri" w:hAnsi="Calibri" w:cs="Arial"/>
          <w:b/>
          <w:szCs w:val="24"/>
        </w:rPr>
        <w:t>.</w:t>
      </w:r>
      <w:r>
        <w:rPr>
          <w:rFonts w:ascii="Calibri" w:hAnsi="Calibri" w:cs="Arial"/>
          <w:b/>
          <w:szCs w:val="24"/>
        </w:rPr>
        <w:tab/>
      </w:r>
      <w:r w:rsidRPr="00196ACA">
        <w:rPr>
          <w:rFonts w:ascii="Calibri" w:hAnsi="Calibri" w:cs="Arial"/>
          <w:b/>
          <w:szCs w:val="24"/>
        </w:rPr>
        <w:t>Panels</w:t>
      </w:r>
    </w:p>
    <w:p w14:paraId="1A8F17E0" w14:textId="77777777" w:rsidR="00857ED4" w:rsidRDefault="00857ED4" w:rsidP="00BC24FB">
      <w:pPr>
        <w:spacing w:line="276" w:lineRule="auto"/>
        <w:ind w:left="567"/>
        <w:jc w:val="both"/>
        <w:rPr>
          <w:rFonts w:ascii="Calibri" w:hAnsi="Calibri" w:cs="Arial"/>
          <w:sz w:val="24"/>
          <w:szCs w:val="24"/>
        </w:rPr>
      </w:pPr>
      <w:r w:rsidRPr="00857ED4">
        <w:rPr>
          <w:rFonts w:ascii="Calibri" w:hAnsi="Calibri" w:cs="Arial"/>
          <w:sz w:val="24"/>
          <w:szCs w:val="24"/>
        </w:rPr>
        <w:t>Following completion of interviews, panel</w:t>
      </w:r>
      <w:r w:rsidR="00A7228F">
        <w:rPr>
          <w:rFonts w:ascii="Calibri" w:hAnsi="Calibri" w:cs="Arial"/>
          <w:sz w:val="24"/>
          <w:szCs w:val="24"/>
        </w:rPr>
        <w:t>s</w:t>
      </w:r>
      <w:r w:rsidRPr="00857ED4">
        <w:rPr>
          <w:rFonts w:ascii="Calibri" w:hAnsi="Calibri" w:cs="Arial"/>
          <w:sz w:val="24"/>
          <w:szCs w:val="24"/>
        </w:rPr>
        <w:t xml:space="preserve"> may</w:t>
      </w:r>
      <w:r w:rsidR="00012BFA">
        <w:rPr>
          <w:rFonts w:ascii="Calibri" w:hAnsi="Calibri" w:cs="Arial"/>
          <w:sz w:val="24"/>
          <w:szCs w:val="24"/>
        </w:rPr>
        <w:t xml:space="preserve"> be</w:t>
      </w:r>
      <w:r w:rsidRPr="00857ED4">
        <w:rPr>
          <w:rFonts w:ascii="Calibri" w:hAnsi="Calibri" w:cs="Arial"/>
          <w:sz w:val="24"/>
          <w:szCs w:val="24"/>
        </w:rPr>
        <w:t xml:space="preserve"> formed</w:t>
      </w:r>
      <w:r w:rsidR="00A7228F">
        <w:rPr>
          <w:rFonts w:ascii="Calibri" w:hAnsi="Calibri" w:cs="Arial"/>
          <w:sz w:val="24"/>
          <w:szCs w:val="24"/>
        </w:rPr>
        <w:t xml:space="preserve"> as described on page 2</w:t>
      </w:r>
      <w:r w:rsidRPr="00857ED4">
        <w:rPr>
          <w:rFonts w:ascii="Calibri" w:hAnsi="Calibri" w:cs="Arial"/>
          <w:sz w:val="24"/>
          <w:szCs w:val="24"/>
        </w:rPr>
        <w:t xml:space="preserve">, the duration of which is at the discretion of the </w:t>
      </w:r>
      <w:r w:rsidR="00712E5C">
        <w:rPr>
          <w:rFonts w:ascii="Calibri" w:hAnsi="Calibri" w:cs="Arial"/>
          <w:sz w:val="24"/>
          <w:szCs w:val="24"/>
        </w:rPr>
        <w:t>C</w:t>
      </w:r>
      <w:r w:rsidRPr="00857ED4">
        <w:rPr>
          <w:rFonts w:ascii="Calibri" w:hAnsi="Calibri" w:cs="Arial"/>
          <w:sz w:val="24"/>
          <w:szCs w:val="24"/>
        </w:rPr>
        <w:t>ouncil.  While a panel remains in force, offers of temporary employment may be made</w:t>
      </w:r>
      <w:r w:rsidR="00012BFA">
        <w:rPr>
          <w:rFonts w:ascii="Calibri" w:hAnsi="Calibri" w:cs="Arial"/>
          <w:sz w:val="24"/>
          <w:szCs w:val="24"/>
        </w:rPr>
        <w:t xml:space="preserve"> and will be the</w:t>
      </w:r>
      <w:r w:rsidRPr="00857ED4">
        <w:rPr>
          <w:rFonts w:ascii="Calibri" w:hAnsi="Calibri" w:cs="Arial"/>
          <w:sz w:val="24"/>
          <w:szCs w:val="24"/>
        </w:rPr>
        <w:t xml:space="preserve"> subject </w:t>
      </w:r>
      <w:r w:rsidR="00012BFA">
        <w:rPr>
          <w:rFonts w:ascii="Calibri" w:hAnsi="Calibri" w:cs="Arial"/>
          <w:sz w:val="24"/>
          <w:szCs w:val="24"/>
        </w:rPr>
        <w:t>of</w:t>
      </w:r>
      <w:r w:rsidRPr="00857ED4">
        <w:rPr>
          <w:rFonts w:ascii="Calibri" w:hAnsi="Calibri" w:cs="Arial"/>
          <w:sz w:val="24"/>
          <w:szCs w:val="24"/>
        </w:rPr>
        <w:t xml:space="preserve"> confirmation of qualifications and satisfying clauses in relation to health, character or other requirements of th</w:t>
      </w:r>
      <w:r w:rsidR="00012BFA">
        <w:rPr>
          <w:rFonts w:ascii="Calibri" w:hAnsi="Calibri" w:cs="Arial"/>
          <w:sz w:val="24"/>
          <w:szCs w:val="24"/>
        </w:rPr>
        <w:t>is</w:t>
      </w:r>
      <w:r w:rsidRPr="00857ED4">
        <w:rPr>
          <w:rFonts w:ascii="Calibri" w:hAnsi="Calibri" w:cs="Arial"/>
          <w:sz w:val="24"/>
          <w:szCs w:val="24"/>
        </w:rPr>
        <w:t xml:space="preserve"> particular post.  Persons to whom an offer of employment is made must take up duty within 1 month from the date of offer, or such extended period as the </w:t>
      </w:r>
      <w:r w:rsidR="00712E5C">
        <w:rPr>
          <w:rFonts w:ascii="Calibri" w:hAnsi="Calibri" w:cs="Arial"/>
          <w:sz w:val="24"/>
          <w:szCs w:val="24"/>
        </w:rPr>
        <w:t>C</w:t>
      </w:r>
      <w:r w:rsidRPr="00857ED4">
        <w:rPr>
          <w:rFonts w:ascii="Calibri" w:hAnsi="Calibri" w:cs="Arial"/>
          <w:sz w:val="24"/>
          <w:szCs w:val="24"/>
        </w:rPr>
        <w:t xml:space="preserve">ouncil may agree, otherwise, the </w:t>
      </w:r>
      <w:r w:rsidR="00712E5C">
        <w:rPr>
          <w:rFonts w:ascii="Calibri" w:hAnsi="Calibri" w:cs="Arial"/>
          <w:sz w:val="24"/>
          <w:szCs w:val="24"/>
        </w:rPr>
        <w:t>C</w:t>
      </w:r>
      <w:r w:rsidRPr="00857ED4">
        <w:rPr>
          <w:rFonts w:ascii="Calibri" w:hAnsi="Calibri" w:cs="Arial"/>
          <w:sz w:val="24"/>
          <w:szCs w:val="24"/>
        </w:rPr>
        <w:t xml:space="preserve">ouncil may decide not to appoint them. </w:t>
      </w:r>
    </w:p>
    <w:p w14:paraId="7E93998E" w14:textId="77777777" w:rsidR="00C80594" w:rsidRPr="00C80594" w:rsidRDefault="00C80594" w:rsidP="00BC24FB">
      <w:pPr>
        <w:spacing w:line="276" w:lineRule="auto"/>
        <w:ind w:left="567"/>
        <w:jc w:val="both"/>
        <w:rPr>
          <w:rFonts w:ascii="Calibri" w:hAnsi="Calibri" w:cs="Arial"/>
          <w:sz w:val="12"/>
          <w:szCs w:val="12"/>
        </w:rPr>
      </w:pPr>
    </w:p>
    <w:p w14:paraId="7F76E1BB" w14:textId="77777777" w:rsidR="00857ED4" w:rsidRPr="00196ACA" w:rsidRDefault="00857ED4" w:rsidP="00BC24FB">
      <w:pPr>
        <w:pStyle w:val="BodyTextIndent"/>
        <w:spacing w:line="276" w:lineRule="auto"/>
        <w:ind w:left="567" w:hanging="283"/>
        <w:rPr>
          <w:rFonts w:ascii="Calibri" w:hAnsi="Calibri" w:cs="Arial"/>
          <w:szCs w:val="24"/>
        </w:rPr>
      </w:pPr>
      <w:r w:rsidRPr="00784D38">
        <w:rPr>
          <w:rFonts w:ascii="Calibri" w:hAnsi="Calibri" w:cs="Arial"/>
          <w:b/>
          <w:szCs w:val="24"/>
        </w:rPr>
        <w:t>d</w:t>
      </w:r>
      <w:r w:rsidRPr="007328C4">
        <w:rPr>
          <w:rFonts w:ascii="Calibri" w:hAnsi="Calibri" w:cs="Arial"/>
          <w:szCs w:val="24"/>
        </w:rPr>
        <w:t>.</w:t>
      </w:r>
      <w:r>
        <w:rPr>
          <w:rFonts w:ascii="Calibri" w:hAnsi="Calibri" w:cs="Arial"/>
          <w:b/>
          <w:szCs w:val="24"/>
        </w:rPr>
        <w:tab/>
      </w:r>
      <w:r w:rsidRPr="00196ACA">
        <w:rPr>
          <w:rFonts w:ascii="Calibri" w:hAnsi="Calibri" w:cs="Arial"/>
          <w:b/>
          <w:szCs w:val="24"/>
        </w:rPr>
        <w:t>References/Documentary Evidence</w:t>
      </w:r>
    </w:p>
    <w:p w14:paraId="0EBEBA99" w14:textId="77777777" w:rsidR="00857ED4" w:rsidRPr="00196ACA" w:rsidRDefault="00857ED4" w:rsidP="00BC24FB">
      <w:pPr>
        <w:pStyle w:val="BodyTextIndent"/>
        <w:spacing w:line="276" w:lineRule="auto"/>
        <w:ind w:left="567"/>
        <w:rPr>
          <w:rFonts w:ascii="Calibri" w:hAnsi="Calibri" w:cs="Arial"/>
          <w:szCs w:val="24"/>
        </w:rPr>
      </w:pPr>
      <w:r w:rsidRPr="00196ACA">
        <w:rPr>
          <w:rFonts w:ascii="Calibri" w:hAnsi="Calibri" w:cs="Arial"/>
          <w:szCs w:val="24"/>
        </w:rPr>
        <w:t>Each candidate may be required to submit as references the names and addresses of two responsible persons to whom is well known</w:t>
      </w:r>
      <w:r w:rsidR="00C80594">
        <w:rPr>
          <w:rFonts w:ascii="Calibri" w:hAnsi="Calibri" w:cs="Arial"/>
          <w:szCs w:val="24"/>
        </w:rPr>
        <w:t xml:space="preserve"> to them</w:t>
      </w:r>
      <w:r w:rsidRPr="00196ACA">
        <w:rPr>
          <w:rFonts w:ascii="Calibri" w:hAnsi="Calibri" w:cs="Arial"/>
          <w:szCs w:val="24"/>
        </w:rPr>
        <w:t xml:space="preserve"> but not related.</w:t>
      </w:r>
      <w:r w:rsidR="00D677D3">
        <w:rPr>
          <w:rFonts w:ascii="Calibri" w:hAnsi="Calibri" w:cs="Arial"/>
          <w:szCs w:val="24"/>
        </w:rPr>
        <w:t xml:space="preserve"> </w:t>
      </w:r>
      <w:r w:rsidRPr="00196ACA">
        <w:rPr>
          <w:rFonts w:ascii="Calibri" w:hAnsi="Calibri" w:cs="Arial"/>
          <w:szCs w:val="24"/>
        </w:rPr>
        <w:t>Candidates may be required to submit documentary evidence to th</w:t>
      </w:r>
      <w:r>
        <w:rPr>
          <w:rFonts w:ascii="Calibri" w:hAnsi="Calibri" w:cs="Arial"/>
          <w:szCs w:val="24"/>
        </w:rPr>
        <w:t xml:space="preserve">e local authority in support of </w:t>
      </w:r>
      <w:r w:rsidRPr="00196ACA">
        <w:rPr>
          <w:rFonts w:ascii="Calibri" w:hAnsi="Calibri" w:cs="Arial"/>
          <w:szCs w:val="24"/>
        </w:rPr>
        <w:t>their application.</w:t>
      </w:r>
    </w:p>
    <w:p w14:paraId="46093634" w14:textId="77777777" w:rsidR="002A3708" w:rsidRPr="0053129F" w:rsidRDefault="002A3708" w:rsidP="00BC24FB">
      <w:pPr>
        <w:pStyle w:val="BodyTextIndent"/>
        <w:spacing w:line="276" w:lineRule="auto"/>
        <w:ind w:left="709"/>
        <w:rPr>
          <w:rFonts w:ascii="Calibri" w:hAnsi="Calibri" w:cs="Arial"/>
          <w:sz w:val="16"/>
          <w:szCs w:val="18"/>
        </w:rPr>
      </w:pPr>
    </w:p>
    <w:p w14:paraId="6A7152B0" w14:textId="2DECB91B" w:rsidR="00857ED4" w:rsidRPr="00196ACA" w:rsidRDefault="00410391" w:rsidP="008A62D8">
      <w:pPr>
        <w:pStyle w:val="BodyTextIndent"/>
        <w:numPr>
          <w:ilvl w:val="0"/>
          <w:numId w:val="24"/>
        </w:numPr>
        <w:tabs>
          <w:tab w:val="left" w:pos="567"/>
        </w:tabs>
        <w:spacing w:line="276" w:lineRule="auto"/>
        <w:ind w:left="397"/>
        <w:rPr>
          <w:rFonts w:ascii="Calibri" w:hAnsi="Calibri" w:cs="Arial"/>
          <w:szCs w:val="24"/>
        </w:rPr>
      </w:pPr>
      <w:r>
        <w:rPr>
          <w:rFonts w:ascii="Calibri" w:hAnsi="Calibri" w:cs="Arial"/>
          <w:b/>
          <w:szCs w:val="24"/>
        </w:rPr>
        <w:t xml:space="preserve">   </w:t>
      </w:r>
      <w:r w:rsidR="00857ED4" w:rsidRPr="00196ACA">
        <w:rPr>
          <w:rFonts w:ascii="Calibri" w:hAnsi="Calibri" w:cs="Arial"/>
          <w:b/>
          <w:szCs w:val="24"/>
        </w:rPr>
        <w:t>RETIREMENT AGE</w:t>
      </w:r>
      <w:r w:rsidR="00857ED4" w:rsidRPr="00196ACA">
        <w:rPr>
          <w:rFonts w:ascii="Calibri" w:hAnsi="Calibri" w:cs="Arial"/>
          <w:szCs w:val="24"/>
        </w:rPr>
        <w:t>:</w:t>
      </w:r>
    </w:p>
    <w:p w14:paraId="04778ACB" w14:textId="63476444" w:rsidR="007E276F" w:rsidRPr="007E276F" w:rsidRDefault="007E276F" w:rsidP="007E276F">
      <w:pPr>
        <w:pStyle w:val="ListParagraph"/>
        <w:spacing w:line="276" w:lineRule="auto"/>
        <w:ind w:left="510"/>
        <w:jc w:val="both"/>
        <w:rPr>
          <w:rFonts w:cs="Arial"/>
          <w:iCs/>
          <w:sz w:val="24"/>
          <w:szCs w:val="24"/>
        </w:rPr>
      </w:pPr>
      <w:r w:rsidRPr="007E276F">
        <w:rPr>
          <w:rFonts w:cs="Arial"/>
          <w:sz w:val="24"/>
          <w:szCs w:val="24"/>
        </w:rPr>
        <w:t>The Single Public Service Pension Scheme (“Single Scheme”) as provided by the Public</w:t>
      </w:r>
      <w:r w:rsidRPr="007E276F">
        <w:rPr>
          <w:rFonts w:cs="Arial"/>
          <w:bCs/>
          <w:sz w:val="24"/>
          <w:szCs w:val="24"/>
        </w:rPr>
        <w:t xml:space="preserve"> Service Pensions (Single Scheme and Other Provisions) Act 2012</w:t>
      </w:r>
      <w:r w:rsidRPr="007E276F">
        <w:rPr>
          <w:rFonts w:cs="Arial"/>
          <w:sz w:val="24"/>
          <w:szCs w:val="24"/>
        </w:rPr>
        <w:t xml:space="preserve"> commenced with effect from 1</w:t>
      </w:r>
      <w:r w:rsidRPr="007E276F">
        <w:rPr>
          <w:rFonts w:cs="Arial"/>
          <w:sz w:val="24"/>
          <w:szCs w:val="24"/>
          <w:vertAlign w:val="superscript"/>
        </w:rPr>
        <w:t>st</w:t>
      </w:r>
      <w:r w:rsidRPr="007E276F">
        <w:rPr>
          <w:rFonts w:cs="Arial"/>
          <w:sz w:val="24"/>
          <w:szCs w:val="24"/>
        </w:rPr>
        <w:t xml:space="preserve"> January 2013. The act introduced new pension and retirement provisions for </w:t>
      </w:r>
      <w:r w:rsidRPr="007E276F">
        <w:rPr>
          <w:rFonts w:cs="Arial"/>
          <w:b/>
          <w:bCs/>
          <w:sz w:val="24"/>
          <w:szCs w:val="24"/>
        </w:rPr>
        <w:t>new entrants</w:t>
      </w:r>
      <w:r w:rsidRPr="007E276F">
        <w:rPr>
          <w:rFonts w:cs="Arial"/>
          <w:sz w:val="24"/>
          <w:szCs w:val="24"/>
        </w:rPr>
        <w:t xml:space="preserve"> to the public service appointed on or after 1</w:t>
      </w:r>
      <w:r w:rsidRPr="007E276F">
        <w:rPr>
          <w:rFonts w:cs="Arial"/>
          <w:sz w:val="24"/>
          <w:szCs w:val="24"/>
          <w:vertAlign w:val="superscript"/>
        </w:rPr>
        <w:t>st</w:t>
      </w:r>
      <w:r w:rsidRPr="007E276F">
        <w:rPr>
          <w:rFonts w:cs="Arial"/>
          <w:sz w:val="24"/>
          <w:szCs w:val="24"/>
        </w:rPr>
        <w:t xml:space="preserve"> January 2013</w:t>
      </w:r>
      <w:r w:rsidRPr="007E276F">
        <w:rPr>
          <w:rFonts w:asciiTheme="minorHAnsi" w:hAnsiTheme="minorHAnsi" w:cstheme="minorHAnsi"/>
          <w:sz w:val="24"/>
          <w:szCs w:val="24"/>
        </w:rPr>
        <w:t>.  The normal retirement age under the Single Pension Scheme is the same as the age at which you can claim the Contributory State Pension from the Department of Social Protection which is currently 66 years of age with a compulsory retirement age of 70.  Otherwise, the retirement age of the relevant pension.</w:t>
      </w:r>
      <w:r w:rsidR="0053129F">
        <w:rPr>
          <w:rFonts w:asciiTheme="minorHAnsi" w:hAnsiTheme="minorHAnsi" w:cstheme="minorHAnsi"/>
          <w:sz w:val="24"/>
          <w:szCs w:val="24"/>
        </w:rPr>
        <w:t xml:space="preserve"> </w:t>
      </w:r>
      <w:r w:rsidRPr="007E276F">
        <w:rPr>
          <w:rFonts w:cs="Arial"/>
          <w:iCs/>
          <w:sz w:val="24"/>
          <w:szCs w:val="24"/>
        </w:rPr>
        <w:t xml:space="preserve">It should be noted that candidates who are in receipt of a Public Service Pension and are re-hired in any paid capacity by a Public Service Body may be liable to have their pension abated. Prior to </w:t>
      </w:r>
      <w:r w:rsidRPr="007E276F">
        <w:rPr>
          <w:rFonts w:cs="Arial"/>
          <w:iCs/>
          <w:sz w:val="24"/>
          <w:szCs w:val="24"/>
        </w:rPr>
        <w:lastRenderedPageBreak/>
        <w:t>appointment successful candidates will be obliged to complete a Declaration in relation to previous Public Pensionable Employment.</w:t>
      </w:r>
    </w:p>
    <w:p w14:paraId="595837F6" w14:textId="77777777" w:rsidR="00857ED4" w:rsidRPr="0053129F" w:rsidRDefault="00857ED4" w:rsidP="00BC24FB">
      <w:pPr>
        <w:pStyle w:val="BodyTextIndent"/>
        <w:spacing w:line="276" w:lineRule="auto"/>
        <w:ind w:left="0"/>
        <w:rPr>
          <w:rFonts w:ascii="Calibri" w:hAnsi="Calibri" w:cs="Arial"/>
          <w:sz w:val="12"/>
          <w:szCs w:val="14"/>
        </w:rPr>
      </w:pPr>
    </w:p>
    <w:p w14:paraId="2867BB33" w14:textId="0A0C731C" w:rsidR="00857ED4" w:rsidRPr="00196ACA" w:rsidRDefault="00BC24FB" w:rsidP="008A62D8">
      <w:pPr>
        <w:pStyle w:val="BodyTextIndent"/>
        <w:numPr>
          <w:ilvl w:val="0"/>
          <w:numId w:val="34"/>
        </w:numPr>
        <w:tabs>
          <w:tab w:val="left" w:pos="567"/>
        </w:tabs>
        <w:spacing w:line="276" w:lineRule="auto"/>
        <w:ind w:left="340" w:hanging="340"/>
        <w:rPr>
          <w:rFonts w:ascii="Calibri" w:hAnsi="Calibri" w:cs="Arial"/>
          <w:szCs w:val="24"/>
        </w:rPr>
      </w:pPr>
      <w:r>
        <w:rPr>
          <w:rFonts w:ascii="Calibri" w:hAnsi="Calibri" w:cs="Arial"/>
          <w:b/>
          <w:szCs w:val="24"/>
        </w:rPr>
        <w:t xml:space="preserve">  </w:t>
      </w:r>
      <w:r w:rsidR="00410391">
        <w:rPr>
          <w:rFonts w:ascii="Calibri" w:hAnsi="Calibri" w:cs="Arial"/>
          <w:b/>
          <w:szCs w:val="24"/>
        </w:rPr>
        <w:t xml:space="preserve">   </w:t>
      </w:r>
      <w:r w:rsidR="00857ED4" w:rsidRPr="00196ACA">
        <w:rPr>
          <w:rFonts w:ascii="Calibri" w:hAnsi="Calibri" w:cs="Arial"/>
          <w:b/>
          <w:szCs w:val="24"/>
        </w:rPr>
        <w:t>RESIDENCE</w:t>
      </w:r>
      <w:r w:rsidR="00857ED4" w:rsidRPr="00196ACA">
        <w:rPr>
          <w:rFonts w:ascii="Calibri" w:hAnsi="Calibri" w:cs="Arial"/>
          <w:szCs w:val="24"/>
        </w:rPr>
        <w:t>:</w:t>
      </w:r>
    </w:p>
    <w:p w14:paraId="2E855D68" w14:textId="77777777" w:rsidR="00857ED4" w:rsidRPr="00196ACA" w:rsidRDefault="00857ED4" w:rsidP="008A62D8">
      <w:pPr>
        <w:pStyle w:val="BodyTextIndent"/>
        <w:tabs>
          <w:tab w:val="left" w:pos="567"/>
        </w:tabs>
        <w:spacing w:line="276" w:lineRule="auto"/>
        <w:ind w:left="567"/>
        <w:rPr>
          <w:rFonts w:ascii="Calibri" w:hAnsi="Calibri" w:cs="Arial"/>
          <w:szCs w:val="24"/>
        </w:rPr>
      </w:pPr>
      <w:r w:rsidRPr="00196ACA">
        <w:rPr>
          <w:rFonts w:ascii="Calibri" w:hAnsi="Calibri" w:cs="Arial"/>
          <w:szCs w:val="24"/>
        </w:rPr>
        <w:t>The holder of the post shall reside in the district in which his/her duties are to be performed or within a reasonable distance thereof.</w:t>
      </w:r>
    </w:p>
    <w:p w14:paraId="4D5D3C5E" w14:textId="77777777" w:rsidR="00857ED4" w:rsidRPr="00C75501" w:rsidRDefault="00857ED4" w:rsidP="00BC24FB">
      <w:pPr>
        <w:pStyle w:val="BodyTextIndent"/>
        <w:spacing w:line="276" w:lineRule="auto"/>
        <w:ind w:left="709"/>
        <w:rPr>
          <w:rFonts w:ascii="Calibri" w:hAnsi="Calibri" w:cs="Arial"/>
          <w:sz w:val="18"/>
          <w:szCs w:val="24"/>
        </w:rPr>
      </w:pPr>
    </w:p>
    <w:p w14:paraId="0CE1B6F9" w14:textId="677A6771" w:rsidR="00857ED4" w:rsidRPr="00196ACA" w:rsidRDefault="00A7228F" w:rsidP="00BC24FB">
      <w:pPr>
        <w:pStyle w:val="BodyTextIndent"/>
        <w:tabs>
          <w:tab w:val="left" w:pos="567"/>
        </w:tabs>
        <w:spacing w:line="276" w:lineRule="auto"/>
        <w:ind w:left="0"/>
        <w:rPr>
          <w:rFonts w:ascii="Calibri" w:hAnsi="Calibri" w:cs="Arial"/>
          <w:b/>
          <w:szCs w:val="24"/>
        </w:rPr>
      </w:pPr>
      <w:r>
        <w:rPr>
          <w:rFonts w:ascii="Calibri" w:hAnsi="Calibri" w:cs="Arial"/>
          <w:b/>
          <w:szCs w:val="24"/>
        </w:rPr>
        <w:t>8</w:t>
      </w:r>
      <w:r w:rsidR="00BC24FB">
        <w:rPr>
          <w:rFonts w:ascii="Calibri" w:hAnsi="Calibri" w:cs="Arial"/>
          <w:b/>
          <w:szCs w:val="24"/>
        </w:rPr>
        <w:t>.</w:t>
      </w:r>
      <w:r w:rsidR="00BC24FB">
        <w:rPr>
          <w:rFonts w:ascii="Calibri" w:hAnsi="Calibri" w:cs="Arial"/>
          <w:b/>
          <w:szCs w:val="24"/>
        </w:rPr>
        <w:tab/>
      </w:r>
      <w:r w:rsidR="00857ED4" w:rsidRPr="00196ACA">
        <w:rPr>
          <w:rFonts w:ascii="Calibri" w:hAnsi="Calibri" w:cs="Arial"/>
          <w:b/>
          <w:szCs w:val="24"/>
        </w:rPr>
        <w:t>SUPERANNUATION:</w:t>
      </w:r>
    </w:p>
    <w:p w14:paraId="4A35133F" w14:textId="77777777" w:rsidR="00857ED4" w:rsidRDefault="00857ED4" w:rsidP="008A62D8">
      <w:pPr>
        <w:pStyle w:val="BodyTextIndent"/>
        <w:spacing w:line="276" w:lineRule="auto"/>
        <w:ind w:left="567"/>
        <w:rPr>
          <w:rFonts w:ascii="Calibri" w:hAnsi="Calibri" w:cs="Arial"/>
          <w:szCs w:val="24"/>
        </w:rPr>
      </w:pPr>
      <w:r w:rsidRPr="00196ACA">
        <w:rPr>
          <w:rFonts w:ascii="Calibri" w:hAnsi="Calibri" w:cs="Arial"/>
          <w:szCs w:val="24"/>
        </w:rPr>
        <w:t>The superannuation contributions of relevant scheme will apply.</w:t>
      </w:r>
    </w:p>
    <w:p w14:paraId="713038D7" w14:textId="77777777" w:rsidR="00FB472B" w:rsidRPr="00FB472B" w:rsidRDefault="00FB472B" w:rsidP="00BC24FB">
      <w:pPr>
        <w:pStyle w:val="BodyTextIndent"/>
        <w:spacing w:line="276" w:lineRule="auto"/>
        <w:ind w:left="0"/>
        <w:rPr>
          <w:rFonts w:ascii="Calibri" w:hAnsi="Calibri" w:cs="Arial"/>
          <w:b/>
          <w:szCs w:val="24"/>
        </w:rPr>
      </w:pPr>
    </w:p>
    <w:p w14:paraId="620191F4" w14:textId="4727277F" w:rsidR="00FB472B" w:rsidRPr="00FB472B" w:rsidRDefault="00A7228F" w:rsidP="00BC24FB">
      <w:pPr>
        <w:tabs>
          <w:tab w:val="left" w:pos="567"/>
        </w:tabs>
        <w:spacing w:line="276" w:lineRule="auto"/>
        <w:rPr>
          <w:rFonts w:ascii="Calibri" w:hAnsi="Calibri"/>
          <w:b/>
          <w:sz w:val="24"/>
          <w:szCs w:val="24"/>
          <w:lang w:val="ga-IE"/>
        </w:rPr>
      </w:pPr>
      <w:r>
        <w:rPr>
          <w:rFonts w:ascii="Calibri" w:hAnsi="Calibri" w:cs="Arial"/>
          <w:b/>
          <w:sz w:val="24"/>
          <w:szCs w:val="24"/>
        </w:rPr>
        <w:t>9</w:t>
      </w:r>
      <w:r w:rsidR="00FB472B" w:rsidRPr="00EC4603">
        <w:rPr>
          <w:rFonts w:ascii="Calibri" w:hAnsi="Calibri" w:cs="Arial"/>
          <w:b/>
          <w:sz w:val="24"/>
          <w:szCs w:val="24"/>
        </w:rPr>
        <w:t>.</w:t>
      </w:r>
      <w:r w:rsidR="00BC24FB">
        <w:rPr>
          <w:rFonts w:ascii="Calibri" w:hAnsi="Calibri" w:cs="Arial"/>
          <w:b/>
          <w:szCs w:val="24"/>
        </w:rPr>
        <w:tab/>
      </w:r>
      <w:r w:rsidR="00EC4603">
        <w:rPr>
          <w:rFonts w:ascii="Calibri" w:hAnsi="Calibri"/>
          <w:b/>
          <w:sz w:val="24"/>
          <w:szCs w:val="24"/>
          <w:lang w:val="ga-IE"/>
        </w:rPr>
        <w:t>SICK LEAVE</w:t>
      </w:r>
      <w:r w:rsidR="00FB472B" w:rsidRPr="00FB472B">
        <w:rPr>
          <w:rFonts w:ascii="Calibri" w:hAnsi="Calibri"/>
          <w:b/>
          <w:sz w:val="24"/>
          <w:szCs w:val="24"/>
          <w:lang w:val="ga-IE"/>
        </w:rPr>
        <w:t>:</w:t>
      </w:r>
    </w:p>
    <w:p w14:paraId="71493599" w14:textId="77777777" w:rsidR="00FB472B" w:rsidRPr="00EC4603" w:rsidRDefault="00FB472B" w:rsidP="008A62D8">
      <w:pPr>
        <w:spacing w:line="276" w:lineRule="auto"/>
        <w:ind w:left="1701" w:hanging="1134"/>
        <w:rPr>
          <w:rFonts w:ascii="Calibri" w:hAnsi="Calibri"/>
          <w:sz w:val="24"/>
          <w:szCs w:val="24"/>
          <w:lang w:val="ga-IE"/>
        </w:rPr>
      </w:pPr>
      <w:r w:rsidRPr="00EC4603">
        <w:rPr>
          <w:rFonts w:ascii="Calibri" w:hAnsi="Calibri"/>
          <w:sz w:val="24"/>
          <w:szCs w:val="24"/>
          <w:lang w:val="ga-IE"/>
        </w:rPr>
        <w:t>The terms of the Public Service Sick Pay Scheme will prevail.</w:t>
      </w:r>
    </w:p>
    <w:p w14:paraId="209A275E" w14:textId="77777777" w:rsidR="00FB472B" w:rsidRPr="00196ACA" w:rsidRDefault="00FB472B" w:rsidP="00BC24FB">
      <w:pPr>
        <w:pStyle w:val="BodyTextIndent"/>
        <w:spacing w:line="276" w:lineRule="auto"/>
        <w:ind w:left="0"/>
        <w:rPr>
          <w:rFonts w:ascii="Calibri" w:hAnsi="Calibri" w:cs="Arial"/>
          <w:szCs w:val="24"/>
        </w:rPr>
      </w:pPr>
    </w:p>
    <w:p w14:paraId="54E5137E" w14:textId="162DD769" w:rsidR="00E17863" w:rsidRPr="00CC0253" w:rsidRDefault="00E17863" w:rsidP="00BC24FB">
      <w:pPr>
        <w:pStyle w:val="BodyText"/>
        <w:tabs>
          <w:tab w:val="left" w:pos="567"/>
        </w:tabs>
        <w:spacing w:line="276" w:lineRule="auto"/>
        <w:jc w:val="both"/>
        <w:rPr>
          <w:rFonts w:ascii="Calibri" w:hAnsi="Calibri"/>
          <w:b w:val="0"/>
          <w:szCs w:val="24"/>
        </w:rPr>
      </w:pPr>
      <w:r>
        <w:rPr>
          <w:rFonts w:ascii="Calibri" w:hAnsi="Calibri"/>
          <w:szCs w:val="24"/>
        </w:rPr>
        <w:t>1</w:t>
      </w:r>
      <w:r w:rsidR="00A7228F">
        <w:rPr>
          <w:rFonts w:ascii="Calibri" w:hAnsi="Calibri"/>
          <w:szCs w:val="24"/>
        </w:rPr>
        <w:t>0</w:t>
      </w:r>
      <w:r w:rsidR="00BC24FB">
        <w:rPr>
          <w:rFonts w:ascii="Calibri" w:hAnsi="Calibri"/>
          <w:szCs w:val="24"/>
        </w:rPr>
        <w:t>.</w:t>
      </w:r>
      <w:r w:rsidR="00BC24FB">
        <w:rPr>
          <w:rFonts w:ascii="Calibri" w:hAnsi="Calibri"/>
          <w:szCs w:val="24"/>
        </w:rPr>
        <w:tab/>
      </w:r>
      <w:r>
        <w:rPr>
          <w:rFonts w:ascii="Calibri" w:hAnsi="Calibri"/>
          <w:szCs w:val="24"/>
        </w:rPr>
        <w:t xml:space="preserve">DRIVING LICENCE: </w:t>
      </w:r>
    </w:p>
    <w:p w14:paraId="4C741657" w14:textId="46D97980" w:rsidR="00C80594" w:rsidRPr="00A90DCC" w:rsidRDefault="00E17863" w:rsidP="004B4477">
      <w:pPr>
        <w:pStyle w:val="ListParagraph"/>
        <w:spacing w:line="276" w:lineRule="auto"/>
        <w:ind w:left="567"/>
        <w:jc w:val="both"/>
        <w:rPr>
          <w:rFonts w:asciiTheme="minorHAnsi" w:hAnsiTheme="minorHAnsi" w:cstheme="minorHAnsi"/>
          <w:bCs/>
          <w:sz w:val="24"/>
          <w:szCs w:val="24"/>
          <w:lang w:val="en-GB"/>
        </w:rPr>
      </w:pPr>
      <w:r w:rsidRPr="00A90DCC">
        <w:rPr>
          <w:rFonts w:asciiTheme="minorHAnsi" w:hAnsiTheme="minorHAnsi" w:cstheme="minorHAnsi"/>
          <w:bCs/>
          <w:sz w:val="24"/>
          <w:szCs w:val="24"/>
        </w:rPr>
        <w:t>When required to do so, holders of the office shall possess a current full driving licence in respect of Category B vehicles or equivalent in the EU Model Driving Licence and have access to a car</w:t>
      </w:r>
      <w:r w:rsidR="004B4477" w:rsidRPr="00A90DCC">
        <w:rPr>
          <w:rFonts w:asciiTheme="minorHAnsi" w:hAnsiTheme="minorHAnsi" w:cstheme="minorHAnsi"/>
          <w:bCs/>
          <w:sz w:val="24"/>
          <w:szCs w:val="24"/>
          <w:lang w:val="en-GB"/>
        </w:rPr>
        <w:t xml:space="preserve">. </w:t>
      </w:r>
      <w:r w:rsidR="00140CE9" w:rsidRPr="00A90DCC">
        <w:rPr>
          <w:rFonts w:asciiTheme="minorHAnsi" w:hAnsiTheme="minorHAnsi" w:cstheme="minorHAnsi"/>
          <w:bCs/>
          <w:sz w:val="24"/>
          <w:szCs w:val="24"/>
          <w:lang w:val="en-GB"/>
        </w:rPr>
        <w:t>If, during your employment, your licence is revoked, even temporarily, or if you receive endorsements on your licence which may affect your duties you are obliged to notify the Council immediately.</w:t>
      </w:r>
    </w:p>
    <w:p w14:paraId="1C89E139" w14:textId="77777777" w:rsidR="00140CE9" w:rsidRPr="005D6FC9" w:rsidRDefault="00140CE9" w:rsidP="00140CE9">
      <w:pPr>
        <w:ind w:left="709"/>
        <w:jc w:val="both"/>
        <w:rPr>
          <w:rFonts w:ascii="Calibri" w:eastAsia="Calibri" w:hAnsi="Calibri" w:cs="Calibri"/>
          <w:sz w:val="24"/>
          <w:szCs w:val="24"/>
          <w:lang w:val="en-GB"/>
        </w:rPr>
      </w:pPr>
    </w:p>
    <w:p w14:paraId="70920479" w14:textId="339E0BAD" w:rsidR="00140CE9" w:rsidRPr="00140CE9" w:rsidRDefault="00140CE9" w:rsidP="00140CE9">
      <w:pPr>
        <w:pStyle w:val="BodyTextIndent"/>
        <w:ind w:left="0"/>
        <w:rPr>
          <w:rFonts w:ascii="Euphemia" w:hAnsi="Euphemia" w:cs="Arial"/>
          <w:b/>
          <w:szCs w:val="24"/>
        </w:rPr>
      </w:pPr>
      <w:r w:rsidRPr="005D6FC9">
        <w:rPr>
          <w:rFonts w:ascii="Calibri" w:eastAsia="Calibri" w:hAnsi="Calibri" w:cs="Calibri"/>
          <w:b/>
          <w:bCs/>
          <w:szCs w:val="24"/>
        </w:rPr>
        <w:t>11.</w:t>
      </w:r>
      <w:r w:rsidRPr="005D6FC9">
        <w:rPr>
          <w:rFonts w:ascii="Calibri" w:eastAsia="Calibri" w:hAnsi="Calibri" w:cs="Calibri"/>
          <w:szCs w:val="24"/>
        </w:rPr>
        <w:t xml:space="preserve">     </w:t>
      </w:r>
      <w:r w:rsidRPr="005D6FC9">
        <w:rPr>
          <w:rFonts w:ascii="Calibri" w:hAnsi="Calibri" w:cs="Calibri"/>
          <w:b/>
          <w:szCs w:val="24"/>
        </w:rPr>
        <w:t>SAFEPASS</w:t>
      </w:r>
    </w:p>
    <w:p w14:paraId="2CC27BB6" w14:textId="7F0BF52B" w:rsidR="00140CE9" w:rsidRDefault="00140CE9" w:rsidP="004B4477">
      <w:pPr>
        <w:spacing w:after="120" w:line="276" w:lineRule="auto"/>
        <w:ind w:left="567"/>
        <w:jc w:val="both"/>
        <w:rPr>
          <w:rFonts w:ascii="Calibri" w:hAnsi="Calibri" w:cs="Calibri"/>
          <w:sz w:val="24"/>
        </w:rPr>
      </w:pPr>
      <w:r w:rsidRPr="005D6FC9">
        <w:rPr>
          <w:rFonts w:ascii="Calibri" w:hAnsi="Calibri" w:cs="Calibri"/>
          <w:sz w:val="24"/>
        </w:rPr>
        <w:t xml:space="preserve">The </w:t>
      </w:r>
      <w:r w:rsidR="005976F8">
        <w:rPr>
          <w:rFonts w:ascii="Calibri" w:hAnsi="Calibri" w:cs="Calibri"/>
          <w:sz w:val="24"/>
        </w:rPr>
        <w:t>Assistant Planner</w:t>
      </w:r>
      <w:r w:rsidRPr="005D6FC9">
        <w:rPr>
          <w:rFonts w:ascii="Calibri" w:hAnsi="Calibri" w:cs="Calibri"/>
          <w:sz w:val="24"/>
        </w:rPr>
        <w:t xml:space="preserve"> shall have on his/her person, at all times, a valid Safepass card. Should the successful candidate not hold a valid Safepass card, he/she must obtain a Safepass card within a specified period of time, prior to taking up appointment.</w:t>
      </w:r>
    </w:p>
    <w:p w14:paraId="63BF9674" w14:textId="77777777" w:rsidR="004B4477" w:rsidRPr="0053129F" w:rsidRDefault="004B4477" w:rsidP="004B4477">
      <w:pPr>
        <w:spacing w:after="120" w:line="276" w:lineRule="auto"/>
        <w:ind w:left="567"/>
        <w:jc w:val="both"/>
        <w:rPr>
          <w:rFonts w:ascii="Calibri" w:hAnsi="Calibri" w:cs="Calibri"/>
          <w:sz w:val="8"/>
          <w:szCs w:val="4"/>
        </w:rPr>
      </w:pPr>
    </w:p>
    <w:p w14:paraId="69FD7466" w14:textId="77777777" w:rsidR="00C80594" w:rsidRPr="00C80594" w:rsidRDefault="00C80594" w:rsidP="004B4477">
      <w:pPr>
        <w:pStyle w:val="BodyText"/>
        <w:spacing w:line="276" w:lineRule="auto"/>
        <w:ind w:left="567" w:hanging="567"/>
        <w:jc w:val="both"/>
        <w:rPr>
          <w:rFonts w:ascii="Calibri" w:hAnsi="Calibri"/>
          <w:b w:val="0"/>
          <w:szCs w:val="24"/>
        </w:rPr>
      </w:pPr>
      <w:r w:rsidRPr="00C80594">
        <w:rPr>
          <w:rFonts w:ascii="Calibri" w:hAnsi="Calibri"/>
          <w:szCs w:val="24"/>
        </w:rPr>
        <w:t>1</w:t>
      </w:r>
      <w:r w:rsidR="00140CE9">
        <w:rPr>
          <w:rFonts w:ascii="Calibri" w:hAnsi="Calibri"/>
          <w:szCs w:val="24"/>
        </w:rPr>
        <w:t>2</w:t>
      </w:r>
      <w:r w:rsidRPr="00C80594">
        <w:rPr>
          <w:rFonts w:ascii="Calibri" w:hAnsi="Calibri"/>
          <w:szCs w:val="24"/>
        </w:rPr>
        <w:t>.</w:t>
      </w:r>
      <w:r w:rsidR="00BC24FB">
        <w:rPr>
          <w:rFonts w:ascii="Calibri" w:hAnsi="Calibri"/>
          <w:b w:val="0"/>
          <w:szCs w:val="24"/>
        </w:rPr>
        <w:tab/>
      </w:r>
      <w:r w:rsidRPr="00C80594">
        <w:rPr>
          <w:rFonts w:ascii="Calibri" w:hAnsi="Calibri" w:cs="Verdana"/>
          <w:bCs/>
          <w:caps/>
          <w:szCs w:val="24"/>
        </w:rPr>
        <w:t>Right to Information and Review</w:t>
      </w:r>
      <w:r>
        <w:rPr>
          <w:rFonts w:ascii="Calibri" w:hAnsi="Calibri" w:cs="Verdana"/>
          <w:bCs/>
          <w:szCs w:val="24"/>
        </w:rPr>
        <w:t>:</w:t>
      </w:r>
    </w:p>
    <w:p w14:paraId="3B676E9B" w14:textId="77777777" w:rsidR="00C80594" w:rsidRPr="008A62D8" w:rsidRDefault="00C80594" w:rsidP="004B4477">
      <w:pPr>
        <w:autoSpaceDE w:val="0"/>
        <w:autoSpaceDN w:val="0"/>
        <w:adjustRightInd w:val="0"/>
        <w:spacing w:line="276" w:lineRule="auto"/>
        <w:ind w:left="567"/>
        <w:jc w:val="both"/>
        <w:rPr>
          <w:rFonts w:ascii="Calibri" w:hAnsi="Calibri" w:cs="Verdana"/>
          <w:sz w:val="24"/>
          <w:szCs w:val="24"/>
        </w:rPr>
      </w:pPr>
      <w:r w:rsidRPr="008A62D8">
        <w:rPr>
          <w:rFonts w:ascii="Calibri" w:hAnsi="Calibri" w:cs="Verdana"/>
          <w:sz w:val="24"/>
          <w:szCs w:val="24"/>
        </w:rPr>
        <w:t xml:space="preserve">The </w:t>
      </w:r>
      <w:r w:rsidR="00712E5C" w:rsidRPr="008A62D8">
        <w:rPr>
          <w:rFonts w:ascii="Calibri" w:hAnsi="Calibri" w:cs="Verdana"/>
          <w:sz w:val="24"/>
          <w:szCs w:val="24"/>
        </w:rPr>
        <w:t>C</w:t>
      </w:r>
      <w:r w:rsidRPr="008A62D8">
        <w:rPr>
          <w:rFonts w:ascii="Calibri" w:hAnsi="Calibri" w:cs="Verdana"/>
          <w:sz w:val="24"/>
          <w:szCs w:val="24"/>
        </w:rPr>
        <w:t xml:space="preserve">ouncil is committed to offering feedback and information to candidates. Any candidate who wishes to do so may request to have a decision or the process reviewed.  Any such request must be submitted in writing, stating the grounds of the request and this must be submitted to </w:t>
      </w:r>
      <w:hyperlink r:id="rId8" w:history="1">
        <w:r w:rsidR="00C14423" w:rsidRPr="008A62D8">
          <w:rPr>
            <w:rStyle w:val="Hyperlink"/>
            <w:rFonts w:ascii="Calibri" w:hAnsi="Calibri" w:cs="Verdana"/>
            <w:color w:val="auto"/>
            <w:sz w:val="24"/>
            <w:szCs w:val="24"/>
            <w:u w:val="none"/>
          </w:rPr>
          <w:t>hr@laoiscoco.ie</w:t>
        </w:r>
      </w:hyperlink>
      <w:r w:rsidR="00C14423" w:rsidRPr="008A62D8">
        <w:rPr>
          <w:rFonts w:ascii="Calibri" w:hAnsi="Calibri" w:cs="Verdana"/>
          <w:sz w:val="24"/>
          <w:szCs w:val="24"/>
        </w:rPr>
        <w:t xml:space="preserve"> </w:t>
      </w:r>
      <w:r w:rsidRPr="008A62D8">
        <w:rPr>
          <w:rFonts w:ascii="Calibri" w:hAnsi="Calibri" w:cs="Verdana"/>
          <w:sz w:val="24"/>
          <w:szCs w:val="24"/>
        </w:rPr>
        <w:t xml:space="preserve">within five working days of the date of notification of a relevant decision. </w:t>
      </w:r>
    </w:p>
    <w:p w14:paraId="64E481B9" w14:textId="484ADCF5" w:rsidR="00C80594" w:rsidRPr="00C80594" w:rsidRDefault="00C80594" w:rsidP="004B4477">
      <w:pPr>
        <w:autoSpaceDE w:val="0"/>
        <w:autoSpaceDN w:val="0"/>
        <w:adjustRightInd w:val="0"/>
        <w:spacing w:line="276" w:lineRule="auto"/>
        <w:ind w:left="567" w:hanging="567"/>
        <w:rPr>
          <w:rFonts w:ascii="Calibri" w:hAnsi="Calibri" w:cs="Verdana"/>
          <w:color w:val="000000"/>
          <w:sz w:val="24"/>
          <w:szCs w:val="24"/>
        </w:rPr>
      </w:pPr>
      <w:r w:rsidRPr="00C80594">
        <w:rPr>
          <w:rFonts w:ascii="Calibri" w:hAnsi="Calibri" w:cs="Verdana"/>
          <w:b/>
          <w:bCs/>
          <w:color w:val="000000"/>
          <w:sz w:val="24"/>
          <w:szCs w:val="24"/>
        </w:rPr>
        <w:t>1</w:t>
      </w:r>
      <w:r w:rsidR="00140CE9">
        <w:rPr>
          <w:rFonts w:ascii="Calibri" w:hAnsi="Calibri" w:cs="Verdana"/>
          <w:b/>
          <w:bCs/>
          <w:color w:val="000000"/>
          <w:sz w:val="24"/>
          <w:szCs w:val="24"/>
        </w:rPr>
        <w:t>3</w:t>
      </w:r>
      <w:r w:rsidRPr="00C80594">
        <w:rPr>
          <w:rFonts w:ascii="Calibri" w:hAnsi="Calibri" w:cs="Verdana"/>
          <w:b/>
          <w:bCs/>
          <w:color w:val="000000"/>
          <w:sz w:val="24"/>
          <w:szCs w:val="24"/>
        </w:rPr>
        <w:t>.</w:t>
      </w:r>
      <w:r w:rsidR="004B4477">
        <w:rPr>
          <w:rFonts w:ascii="Calibri" w:hAnsi="Calibri" w:cs="Verdana"/>
          <w:b/>
          <w:bCs/>
          <w:color w:val="000000"/>
          <w:sz w:val="24"/>
          <w:szCs w:val="24"/>
        </w:rPr>
        <w:tab/>
      </w:r>
      <w:r w:rsidRPr="00C80594">
        <w:rPr>
          <w:rFonts w:ascii="Calibri" w:hAnsi="Calibri" w:cs="Verdana"/>
          <w:b/>
          <w:bCs/>
          <w:caps/>
          <w:color w:val="000000"/>
          <w:sz w:val="24"/>
          <w:szCs w:val="24"/>
        </w:rPr>
        <w:t>Confidentiality</w:t>
      </w:r>
      <w:r>
        <w:rPr>
          <w:rFonts w:ascii="Calibri" w:hAnsi="Calibri" w:cs="Verdana"/>
          <w:b/>
          <w:bCs/>
          <w:caps/>
          <w:color w:val="000000"/>
          <w:sz w:val="24"/>
          <w:szCs w:val="24"/>
        </w:rPr>
        <w:t>:</w:t>
      </w:r>
    </w:p>
    <w:p w14:paraId="2D51918A" w14:textId="77777777" w:rsidR="00C80594" w:rsidRPr="00C80594" w:rsidRDefault="00C80594" w:rsidP="004B4477">
      <w:pPr>
        <w:autoSpaceDE w:val="0"/>
        <w:autoSpaceDN w:val="0"/>
        <w:adjustRightInd w:val="0"/>
        <w:spacing w:line="276" w:lineRule="auto"/>
        <w:ind w:left="567"/>
        <w:rPr>
          <w:rFonts w:ascii="Calibri" w:hAnsi="Calibri" w:cs="Verdana"/>
          <w:color w:val="000000"/>
          <w:sz w:val="24"/>
          <w:szCs w:val="24"/>
        </w:rPr>
      </w:pPr>
      <w:r w:rsidRPr="00C80594">
        <w:rPr>
          <w:rFonts w:ascii="Calibri" w:hAnsi="Calibri" w:cs="Verdana"/>
          <w:color w:val="000000"/>
          <w:sz w:val="24"/>
          <w:szCs w:val="24"/>
        </w:rPr>
        <w:t xml:space="preserve">Subject to the provisions of the Freedom of Information Act 2014, applications will be treated in strict confidence. </w:t>
      </w:r>
    </w:p>
    <w:p w14:paraId="2D493439" w14:textId="77777777" w:rsidR="00A7228F" w:rsidRDefault="00A7228F" w:rsidP="00BC24FB">
      <w:pPr>
        <w:autoSpaceDE w:val="0"/>
        <w:autoSpaceDN w:val="0"/>
        <w:adjustRightInd w:val="0"/>
        <w:spacing w:line="276" w:lineRule="auto"/>
        <w:rPr>
          <w:rFonts w:ascii="Calibri" w:hAnsi="Calibri" w:cs="Verdana"/>
          <w:b/>
          <w:bCs/>
          <w:color w:val="000000"/>
          <w:sz w:val="24"/>
          <w:szCs w:val="24"/>
        </w:rPr>
      </w:pPr>
    </w:p>
    <w:p w14:paraId="6C65476B" w14:textId="77777777" w:rsidR="00C80594" w:rsidRPr="00C80594" w:rsidRDefault="00C80594" w:rsidP="004B4477">
      <w:pPr>
        <w:autoSpaceDE w:val="0"/>
        <w:autoSpaceDN w:val="0"/>
        <w:adjustRightInd w:val="0"/>
        <w:spacing w:line="276" w:lineRule="auto"/>
        <w:ind w:left="567" w:hanging="567"/>
        <w:rPr>
          <w:rFonts w:ascii="Calibri" w:hAnsi="Calibri" w:cs="Verdana"/>
          <w:caps/>
          <w:color w:val="000000"/>
          <w:sz w:val="24"/>
          <w:szCs w:val="24"/>
        </w:rPr>
      </w:pPr>
      <w:r>
        <w:rPr>
          <w:rFonts w:ascii="Calibri" w:hAnsi="Calibri" w:cs="Verdana"/>
          <w:b/>
          <w:bCs/>
          <w:color w:val="000000"/>
          <w:sz w:val="24"/>
          <w:szCs w:val="24"/>
        </w:rPr>
        <w:t>1</w:t>
      </w:r>
      <w:r w:rsidR="00140CE9">
        <w:rPr>
          <w:rFonts w:ascii="Calibri" w:hAnsi="Calibri" w:cs="Verdana"/>
          <w:b/>
          <w:bCs/>
          <w:color w:val="000000"/>
          <w:sz w:val="24"/>
          <w:szCs w:val="24"/>
        </w:rPr>
        <w:t>4</w:t>
      </w:r>
      <w:r w:rsidRPr="00C80594">
        <w:rPr>
          <w:rFonts w:ascii="Calibri" w:hAnsi="Calibri" w:cs="Verdana"/>
          <w:b/>
          <w:bCs/>
          <w:color w:val="000000"/>
          <w:sz w:val="24"/>
          <w:szCs w:val="24"/>
        </w:rPr>
        <w:t>.</w:t>
      </w:r>
      <w:r w:rsidR="00BC24FB">
        <w:rPr>
          <w:rFonts w:ascii="Calibri" w:hAnsi="Calibri" w:cs="Verdana"/>
          <w:b/>
          <w:bCs/>
          <w:color w:val="000000"/>
          <w:sz w:val="24"/>
          <w:szCs w:val="24"/>
        </w:rPr>
        <w:tab/>
      </w:r>
      <w:r w:rsidRPr="00C80594">
        <w:rPr>
          <w:rFonts w:ascii="Calibri" w:hAnsi="Calibri" w:cs="Verdana"/>
          <w:b/>
          <w:bCs/>
          <w:caps/>
          <w:color w:val="000000"/>
          <w:sz w:val="24"/>
          <w:szCs w:val="24"/>
        </w:rPr>
        <w:t>Other</w:t>
      </w:r>
      <w:r>
        <w:rPr>
          <w:rFonts w:ascii="Calibri" w:hAnsi="Calibri" w:cs="Verdana"/>
          <w:b/>
          <w:bCs/>
          <w:caps/>
          <w:color w:val="000000"/>
          <w:sz w:val="24"/>
          <w:szCs w:val="24"/>
        </w:rPr>
        <w:t>:</w:t>
      </w:r>
    </w:p>
    <w:p w14:paraId="0471D67A" w14:textId="77777777" w:rsidR="00C80594" w:rsidRDefault="00C80594" w:rsidP="004B4477">
      <w:pPr>
        <w:autoSpaceDE w:val="0"/>
        <w:autoSpaceDN w:val="0"/>
        <w:adjustRightInd w:val="0"/>
        <w:spacing w:line="276" w:lineRule="auto"/>
        <w:ind w:left="567"/>
        <w:rPr>
          <w:rFonts w:ascii="Calibri" w:hAnsi="Calibri" w:cs="Verdana"/>
          <w:color w:val="000000"/>
          <w:sz w:val="24"/>
          <w:szCs w:val="24"/>
        </w:rPr>
      </w:pPr>
      <w:r w:rsidRPr="00C80594">
        <w:rPr>
          <w:rFonts w:ascii="Calibri" w:hAnsi="Calibri" w:cs="Verdana"/>
          <w:color w:val="000000"/>
          <w:sz w:val="24"/>
          <w:szCs w:val="24"/>
        </w:rPr>
        <w:t xml:space="preserve">Appointments to the </w:t>
      </w:r>
      <w:r w:rsidR="00712E5C">
        <w:rPr>
          <w:rFonts w:ascii="Calibri" w:hAnsi="Calibri" w:cs="Verdana"/>
          <w:color w:val="000000"/>
          <w:sz w:val="24"/>
          <w:szCs w:val="24"/>
        </w:rPr>
        <w:t>C</w:t>
      </w:r>
      <w:r w:rsidRPr="00C80594">
        <w:rPr>
          <w:rFonts w:ascii="Calibri" w:hAnsi="Calibri" w:cs="Verdana"/>
          <w:color w:val="000000"/>
          <w:sz w:val="24"/>
          <w:szCs w:val="24"/>
        </w:rPr>
        <w:t xml:space="preserve">ouncil are subject to satisfactory checks with regard to references, qualifications, medical examinations, and Garda Vetting, as applicable. </w:t>
      </w:r>
    </w:p>
    <w:p w14:paraId="1E3DAA83" w14:textId="77777777" w:rsidR="00012BFA" w:rsidRPr="00C80594" w:rsidRDefault="00012BFA" w:rsidP="00BC24FB">
      <w:pPr>
        <w:autoSpaceDE w:val="0"/>
        <w:autoSpaceDN w:val="0"/>
        <w:adjustRightInd w:val="0"/>
        <w:spacing w:line="276" w:lineRule="auto"/>
        <w:ind w:left="720"/>
        <w:rPr>
          <w:rFonts w:ascii="Calibri" w:hAnsi="Calibri" w:cs="Verdana"/>
          <w:color w:val="000000"/>
          <w:sz w:val="24"/>
          <w:szCs w:val="24"/>
        </w:rPr>
      </w:pPr>
    </w:p>
    <w:p w14:paraId="3EC3332A" w14:textId="3D4785F1" w:rsidR="008970E2" w:rsidRPr="00427366" w:rsidRDefault="00C80594" w:rsidP="004B4477">
      <w:pPr>
        <w:pStyle w:val="BodyTextIndent3"/>
        <w:spacing w:line="276" w:lineRule="auto"/>
        <w:ind w:left="426" w:hanging="426"/>
        <w:rPr>
          <w:rFonts w:ascii="Calibri" w:hAnsi="Calibri" w:cs="Arial"/>
          <w:sz w:val="24"/>
          <w:szCs w:val="24"/>
          <w:lang w:val="en-IE"/>
        </w:rPr>
      </w:pPr>
      <w:r>
        <w:rPr>
          <w:rFonts w:ascii="Calibri" w:hAnsi="Calibri" w:cs="Verdana"/>
          <w:b/>
          <w:bCs/>
          <w:color w:val="000000"/>
          <w:sz w:val="24"/>
          <w:szCs w:val="24"/>
        </w:rPr>
        <w:t>1</w:t>
      </w:r>
      <w:r w:rsidR="00140CE9">
        <w:rPr>
          <w:rFonts w:ascii="Calibri" w:hAnsi="Calibri" w:cs="Verdana"/>
          <w:b/>
          <w:bCs/>
          <w:color w:val="000000"/>
          <w:sz w:val="24"/>
          <w:szCs w:val="24"/>
        </w:rPr>
        <w:t>5</w:t>
      </w:r>
      <w:r w:rsidR="00BC24FB">
        <w:rPr>
          <w:rFonts w:ascii="Calibri" w:hAnsi="Calibri" w:cs="Verdana"/>
          <w:b/>
          <w:bCs/>
          <w:color w:val="000000"/>
          <w:sz w:val="24"/>
          <w:szCs w:val="24"/>
        </w:rPr>
        <w:t>.</w:t>
      </w:r>
      <w:r w:rsidR="008970E2">
        <w:rPr>
          <w:rFonts w:ascii="Calibri" w:hAnsi="Calibri" w:cs="Verdana"/>
          <w:b/>
          <w:bCs/>
          <w:color w:val="000000"/>
          <w:sz w:val="24"/>
          <w:szCs w:val="24"/>
        </w:rPr>
        <w:t xml:space="preserve">     </w:t>
      </w:r>
      <w:r w:rsidR="008970E2" w:rsidRPr="00E823E4">
        <w:rPr>
          <w:rFonts w:ascii="Calibri" w:hAnsi="Calibri" w:cs="Calibri"/>
          <w:b/>
          <w:bCs/>
          <w:sz w:val="24"/>
          <w:szCs w:val="24"/>
        </w:rPr>
        <w:t>GENERAL DATA PROTECTION REGULATION</w:t>
      </w:r>
    </w:p>
    <w:p w14:paraId="618EA859" w14:textId="12CB558C" w:rsidR="008970E2" w:rsidRPr="00A9029A" w:rsidRDefault="008970E2" w:rsidP="00A90DCC">
      <w:pPr>
        <w:pStyle w:val="BodyTextIndent3"/>
        <w:spacing w:line="276" w:lineRule="auto"/>
        <w:ind w:left="567"/>
        <w:jc w:val="both"/>
        <w:rPr>
          <w:rFonts w:ascii="Calibri" w:hAnsi="Calibri" w:cs="Calibri"/>
          <w:b/>
          <w:bCs/>
          <w:color w:val="4472C4" w:themeColor="accent1"/>
          <w:sz w:val="24"/>
          <w:szCs w:val="24"/>
        </w:rPr>
      </w:pPr>
      <w:r w:rsidRPr="00A9029A">
        <w:rPr>
          <w:rFonts w:ascii="Calibri" w:hAnsi="Calibri" w:cs="Calibri"/>
          <w:b/>
          <w:bCs/>
          <w:color w:val="4472C4" w:themeColor="accent1"/>
          <w:sz w:val="24"/>
          <w:szCs w:val="24"/>
        </w:rPr>
        <w:t>Laois County Council is committed to protecting your personal data and we comply with our obligations under the Data Protection Acts, 1988 – 2018, and the General Data Protection Regulation</w:t>
      </w:r>
      <w:r w:rsidR="00172983">
        <w:rPr>
          <w:rFonts w:ascii="Calibri" w:hAnsi="Calibri" w:cs="Calibri"/>
          <w:b/>
          <w:bCs/>
          <w:color w:val="4472C4" w:themeColor="accent1"/>
          <w:sz w:val="24"/>
          <w:szCs w:val="24"/>
        </w:rPr>
        <w:t>s</w:t>
      </w:r>
      <w:r w:rsidRPr="00A9029A">
        <w:rPr>
          <w:rFonts w:ascii="Calibri" w:hAnsi="Calibri" w:cs="Calibri"/>
          <w:b/>
          <w:bCs/>
          <w:color w:val="4472C4" w:themeColor="accent1"/>
          <w:sz w:val="24"/>
          <w:szCs w:val="24"/>
        </w:rPr>
        <w:t xml:space="preserve">.   </w:t>
      </w:r>
    </w:p>
    <w:p w14:paraId="38DD5339" w14:textId="77777777" w:rsidR="008970E2" w:rsidRPr="006665AB" w:rsidRDefault="008970E2" w:rsidP="008970E2">
      <w:pPr>
        <w:pStyle w:val="BodyTextIndent3"/>
        <w:spacing w:line="276" w:lineRule="auto"/>
        <w:ind w:left="0"/>
        <w:rPr>
          <w:rFonts w:ascii="Calibri" w:hAnsi="Calibri" w:cs="Calibri"/>
          <w:sz w:val="24"/>
          <w:szCs w:val="24"/>
        </w:rPr>
      </w:pPr>
    </w:p>
    <w:p w14:paraId="1DCE72F9" w14:textId="77777777" w:rsidR="008970E2" w:rsidRPr="006665AB" w:rsidRDefault="008970E2" w:rsidP="004B4477">
      <w:pPr>
        <w:pStyle w:val="BodyTextIndent3"/>
        <w:spacing w:line="276" w:lineRule="auto"/>
        <w:ind w:left="567"/>
        <w:rPr>
          <w:rFonts w:ascii="Calibri" w:hAnsi="Calibri" w:cs="Calibri"/>
          <w:b/>
          <w:bCs/>
          <w:sz w:val="24"/>
          <w:szCs w:val="24"/>
        </w:rPr>
      </w:pPr>
      <w:r w:rsidRPr="006665AB">
        <w:rPr>
          <w:rFonts w:ascii="Calibri" w:hAnsi="Calibri" w:cs="Calibri"/>
          <w:b/>
          <w:bCs/>
          <w:sz w:val="24"/>
          <w:szCs w:val="24"/>
        </w:rPr>
        <w:t xml:space="preserve">Basis for Processing your Personal Information </w:t>
      </w:r>
    </w:p>
    <w:p w14:paraId="141D75F4" w14:textId="77777777" w:rsidR="008970E2" w:rsidRPr="006665AB" w:rsidRDefault="008970E2" w:rsidP="004B4477">
      <w:pPr>
        <w:pStyle w:val="BodyTextIndent3"/>
        <w:spacing w:line="276" w:lineRule="auto"/>
        <w:ind w:left="567"/>
        <w:jc w:val="both"/>
        <w:rPr>
          <w:rFonts w:ascii="Calibri" w:hAnsi="Calibri" w:cs="Calibri"/>
          <w:sz w:val="24"/>
          <w:szCs w:val="24"/>
        </w:rPr>
      </w:pPr>
      <w:r w:rsidRPr="006665AB">
        <w:rPr>
          <w:rFonts w:ascii="Calibri" w:hAnsi="Calibri" w:cs="Calibri"/>
          <w:sz w:val="24"/>
          <w:szCs w:val="24"/>
        </w:rPr>
        <w:t xml:space="preserve">The basis for processing your personal data is to process your application for the position you have applied for with Laois County Council under the Terms of the Employment (Information) Act 1994 and Human Resources Department policies and procedures. Personal data sought for the purpose of recruitment will </w:t>
      </w:r>
      <w:r w:rsidRPr="006665AB">
        <w:rPr>
          <w:rFonts w:ascii="Calibri" w:hAnsi="Calibri" w:cs="Calibri"/>
          <w:sz w:val="24"/>
          <w:szCs w:val="24"/>
        </w:rPr>
        <w:lastRenderedPageBreak/>
        <w:t xml:space="preserve">include your name, your contact details including email address and mobile number, particulars of education, details regarding your record of employment, details of referees and confirmation of if you require an employment permit/visa or work authorisation. When your application form is received, we create a computer record in your name, which contains much of the personal information you have supplied.  This personal record is used solely in processing your candidature.  You are entitled to obtain at any time, a copy of information about you, which is kept on computer. </w:t>
      </w:r>
    </w:p>
    <w:p w14:paraId="4942CDA8" w14:textId="77777777" w:rsidR="008970E2" w:rsidRDefault="008970E2" w:rsidP="008970E2">
      <w:pPr>
        <w:pStyle w:val="BodyTextIndent3"/>
        <w:spacing w:line="276" w:lineRule="auto"/>
        <w:ind w:left="567"/>
        <w:rPr>
          <w:rFonts w:ascii="Calibri" w:hAnsi="Calibri" w:cs="Calibri"/>
          <w:b/>
          <w:bCs/>
          <w:sz w:val="24"/>
          <w:szCs w:val="24"/>
        </w:rPr>
      </w:pPr>
    </w:p>
    <w:p w14:paraId="22D892D4" w14:textId="77777777" w:rsidR="008970E2" w:rsidRPr="006665AB" w:rsidRDefault="008970E2" w:rsidP="008970E2">
      <w:pPr>
        <w:pStyle w:val="BodyTextIndent3"/>
        <w:spacing w:line="276" w:lineRule="auto"/>
        <w:ind w:left="567"/>
        <w:rPr>
          <w:rFonts w:ascii="Calibri" w:hAnsi="Calibri" w:cs="Calibri"/>
          <w:b/>
          <w:bCs/>
          <w:sz w:val="24"/>
          <w:szCs w:val="24"/>
        </w:rPr>
      </w:pPr>
      <w:r w:rsidRPr="006665AB">
        <w:rPr>
          <w:rFonts w:ascii="Calibri" w:hAnsi="Calibri" w:cs="Calibri"/>
          <w:b/>
          <w:bCs/>
          <w:sz w:val="24"/>
          <w:szCs w:val="24"/>
        </w:rPr>
        <w:t xml:space="preserve">Sharing of Information   </w:t>
      </w:r>
    </w:p>
    <w:p w14:paraId="69859EF6" w14:textId="77777777" w:rsidR="008970E2" w:rsidRPr="006665AB" w:rsidRDefault="008970E2" w:rsidP="008A62D8">
      <w:pPr>
        <w:pStyle w:val="BodyTextIndent3"/>
        <w:spacing w:line="276" w:lineRule="auto"/>
        <w:ind w:left="567"/>
        <w:jc w:val="both"/>
        <w:rPr>
          <w:rFonts w:ascii="Calibri" w:hAnsi="Calibri" w:cs="Calibri"/>
          <w:sz w:val="24"/>
          <w:szCs w:val="24"/>
        </w:rPr>
      </w:pPr>
      <w:r w:rsidRPr="006665AB">
        <w:rPr>
          <w:rFonts w:ascii="Calibri" w:hAnsi="Calibri" w:cs="Calibri"/>
          <w:sz w:val="24"/>
          <w:szCs w:val="24"/>
        </w:rPr>
        <w:t xml:space="preserve">Outside of the relevant recruitment team, the information provided in your application form will only be shared for progressing the competition for which you have applied for, with a designated short listing and/or interview board.   If, following the competition, you are placed on a panel and offered a position, the information provided in your application form will form part of your Personnel File and may be used for deciding the post to which you are assigned. Furthermore, should you be offered a position and subsequently confirm your interest in the position, the information provided on your application form will be used to request service records, employment references and/or character references as required.    </w:t>
      </w:r>
    </w:p>
    <w:p w14:paraId="46303C4D" w14:textId="77777777" w:rsidR="008970E2" w:rsidRPr="006665AB" w:rsidRDefault="008970E2" w:rsidP="008970E2">
      <w:pPr>
        <w:pStyle w:val="BodyTextIndent3"/>
        <w:spacing w:line="276" w:lineRule="auto"/>
        <w:ind w:left="567"/>
        <w:rPr>
          <w:rFonts w:ascii="Calibri" w:hAnsi="Calibri" w:cs="Calibri"/>
          <w:sz w:val="24"/>
          <w:szCs w:val="24"/>
        </w:rPr>
      </w:pPr>
    </w:p>
    <w:p w14:paraId="43863641" w14:textId="77777777" w:rsidR="008970E2" w:rsidRPr="006665AB" w:rsidRDefault="008970E2" w:rsidP="008970E2">
      <w:pPr>
        <w:pStyle w:val="BodyTextIndent3"/>
        <w:spacing w:line="276" w:lineRule="auto"/>
        <w:ind w:left="567"/>
        <w:rPr>
          <w:rFonts w:ascii="Calibri" w:hAnsi="Calibri" w:cs="Calibri"/>
          <w:b/>
          <w:bCs/>
          <w:sz w:val="24"/>
          <w:szCs w:val="24"/>
        </w:rPr>
      </w:pPr>
      <w:r w:rsidRPr="006665AB">
        <w:rPr>
          <w:rFonts w:ascii="Calibri" w:hAnsi="Calibri" w:cs="Calibri"/>
          <w:b/>
          <w:bCs/>
          <w:sz w:val="24"/>
          <w:szCs w:val="24"/>
        </w:rPr>
        <w:t xml:space="preserve">Storage period </w:t>
      </w:r>
    </w:p>
    <w:p w14:paraId="335439C9" w14:textId="1BF4D18C" w:rsidR="008970E2" w:rsidRPr="008A62D8" w:rsidRDefault="008970E2" w:rsidP="008A62D8">
      <w:pPr>
        <w:pStyle w:val="BodyTextIndent3"/>
        <w:spacing w:line="276" w:lineRule="auto"/>
        <w:ind w:left="567"/>
        <w:jc w:val="both"/>
        <w:rPr>
          <w:rFonts w:ascii="Calibri" w:hAnsi="Calibri" w:cs="Calibri"/>
          <w:sz w:val="24"/>
          <w:szCs w:val="24"/>
        </w:rPr>
      </w:pPr>
      <w:r w:rsidRPr="008A62D8">
        <w:rPr>
          <w:rFonts w:ascii="Calibri" w:hAnsi="Calibri" w:cs="Calibri"/>
          <w:sz w:val="24"/>
          <w:szCs w:val="24"/>
        </w:rPr>
        <w:t xml:space="preserve">Your application will be retained for one year from the date a panel for this position is formed.  In exceptional circumstances panels can be extended for an additional year and your personal data will be kept until the extension has expired (usually a further one year, rarely two years).    You will be notified if the panel has been extended after one year and the new expiry date of the panel.  Applications which are unsuccessful at interview stage will be retained for one year.  Applications that are not progressed to interview stage will be destroyed post competition. If you do not furnish the personal data requested, Laois County Council will not be able to progress your application form for the competition for which you are applying. Laois County Council’s Privacy Statement can be assessed at:  </w:t>
      </w:r>
      <w:hyperlink r:id="rId9" w:history="1">
        <w:r w:rsidRPr="008A62D8">
          <w:rPr>
            <w:rStyle w:val="Hyperlink"/>
            <w:rFonts w:ascii="Calibri" w:hAnsi="Calibri" w:cs="Calibri"/>
            <w:color w:val="auto"/>
            <w:sz w:val="24"/>
            <w:szCs w:val="24"/>
            <w:u w:val="none"/>
          </w:rPr>
          <w:t>https://laois.ie/privacy-statement/</w:t>
        </w:r>
      </w:hyperlink>
      <w:r w:rsidRPr="008A62D8">
        <w:rPr>
          <w:rFonts w:ascii="Calibri" w:hAnsi="Calibri" w:cs="Calibri"/>
          <w:sz w:val="24"/>
          <w:szCs w:val="24"/>
        </w:rPr>
        <w:t xml:space="preserve"> </w:t>
      </w:r>
    </w:p>
    <w:p w14:paraId="41399C1A" w14:textId="77777777" w:rsidR="008970E2" w:rsidRDefault="008970E2" w:rsidP="008970E2">
      <w:pPr>
        <w:pStyle w:val="BodyTextIndent3"/>
        <w:spacing w:line="276" w:lineRule="auto"/>
        <w:ind w:left="567"/>
        <w:rPr>
          <w:rFonts w:ascii="Calibri" w:hAnsi="Calibri" w:cs="Calibri"/>
          <w:sz w:val="24"/>
          <w:szCs w:val="24"/>
        </w:rPr>
      </w:pPr>
    </w:p>
    <w:p w14:paraId="5A26613E" w14:textId="77777777" w:rsidR="008970E2" w:rsidRPr="00A90DCC" w:rsidRDefault="008970E2" w:rsidP="008970E2">
      <w:pPr>
        <w:jc w:val="center"/>
        <w:rPr>
          <w:rFonts w:ascii="Book Antiqua" w:hAnsi="Book Antiqua"/>
          <w:b/>
          <w:sz w:val="24"/>
          <w:szCs w:val="24"/>
        </w:rPr>
      </w:pPr>
      <w:r w:rsidRPr="00A90DCC">
        <w:rPr>
          <w:rFonts w:ascii="Calibri" w:hAnsi="Calibri"/>
          <w:b/>
          <w:sz w:val="28"/>
          <w:szCs w:val="16"/>
        </w:rPr>
        <w:t>**************************************************************************</w:t>
      </w:r>
    </w:p>
    <w:p w14:paraId="0D6D7286" w14:textId="77777777" w:rsidR="008970E2" w:rsidRPr="006D3FF8" w:rsidRDefault="008970E2" w:rsidP="008970E2">
      <w:pPr>
        <w:jc w:val="center"/>
        <w:rPr>
          <w:rFonts w:ascii="Book Antiqua" w:hAnsi="Book Antiqua"/>
          <w:b/>
          <w:sz w:val="24"/>
          <w:szCs w:val="24"/>
          <w:lang w:val="ga-IE"/>
        </w:rPr>
      </w:pPr>
      <w:r>
        <w:rPr>
          <w:rFonts w:ascii="Book Antiqua" w:hAnsi="Book Antiqua"/>
          <w:b/>
          <w:sz w:val="24"/>
          <w:szCs w:val="24"/>
        </w:rPr>
        <w:t>Any attempt by a candidate, or by any person(s) acting at the candidate’s instigation, directly or indirectly, by means of written communication or otherwise influence in the candidate’s favour, any member or employee of the Council or person nominated by the County Council to interview or examine applicants, will automatically disqualify the candidate for the position being sought.</w:t>
      </w:r>
    </w:p>
    <w:p w14:paraId="3ACF40D8" w14:textId="77777777" w:rsidR="008970E2" w:rsidRPr="00A40908" w:rsidRDefault="008970E2" w:rsidP="008970E2">
      <w:pPr>
        <w:rPr>
          <w:rFonts w:ascii="Book Antiqua" w:hAnsi="Book Antiqua"/>
          <w:szCs w:val="24"/>
          <w:lang w:val="ga-IE"/>
        </w:rPr>
      </w:pPr>
    </w:p>
    <w:p w14:paraId="3BF760DB" w14:textId="77777777" w:rsidR="008970E2" w:rsidRPr="006D3FF8" w:rsidRDefault="008970E2" w:rsidP="008970E2">
      <w:pPr>
        <w:jc w:val="center"/>
        <w:rPr>
          <w:rFonts w:ascii="Book Antiqua" w:hAnsi="Book Antiqua"/>
          <w:b/>
          <w:sz w:val="24"/>
          <w:szCs w:val="24"/>
          <w:lang w:val="ga-IE"/>
        </w:rPr>
      </w:pPr>
      <w:r w:rsidRPr="006D3FF8">
        <w:rPr>
          <w:rFonts w:ascii="Book Antiqua" w:hAnsi="Book Antiqua"/>
          <w:b/>
          <w:sz w:val="24"/>
          <w:szCs w:val="24"/>
        </w:rPr>
        <w:t>Expenses incurred by candidates in attending interview, etc., will be at the candidates own expense</w:t>
      </w:r>
    </w:p>
    <w:p w14:paraId="1C4B88DA" w14:textId="77777777" w:rsidR="008970E2" w:rsidRDefault="008970E2" w:rsidP="008970E2">
      <w:pPr>
        <w:jc w:val="center"/>
        <w:rPr>
          <w:rFonts w:ascii="Book Antiqua" w:hAnsi="Book Antiqua"/>
          <w:b/>
          <w:szCs w:val="24"/>
          <w:lang w:val="ga-IE"/>
        </w:rPr>
      </w:pPr>
    </w:p>
    <w:p w14:paraId="18CDDE20" w14:textId="77777777" w:rsidR="008970E2" w:rsidRPr="00CA71DD" w:rsidRDefault="008970E2" w:rsidP="008970E2">
      <w:pPr>
        <w:jc w:val="center"/>
        <w:rPr>
          <w:rFonts w:ascii="Book Antiqua" w:hAnsi="Book Antiqua"/>
          <w:b/>
          <w:sz w:val="36"/>
          <w:szCs w:val="24"/>
          <w:lang w:val="ga-IE"/>
        </w:rPr>
      </w:pPr>
      <w:r>
        <w:rPr>
          <w:rFonts w:ascii="Book Antiqua" w:hAnsi="Book Antiqua"/>
          <w:b/>
          <w:sz w:val="24"/>
          <w:szCs w:val="24"/>
          <w:lang w:val="ga-IE"/>
        </w:rPr>
        <w:t>Laois</w:t>
      </w:r>
      <w:r w:rsidRPr="00C77014">
        <w:rPr>
          <w:rFonts w:ascii="Book Antiqua" w:hAnsi="Book Antiqua"/>
          <w:b/>
          <w:sz w:val="24"/>
          <w:szCs w:val="24"/>
          <w:lang w:val="ga-IE"/>
        </w:rPr>
        <w:t xml:space="preserve"> County Council is an equal opportunities employer</w:t>
      </w:r>
    </w:p>
    <w:p w14:paraId="2CCF3DAE" w14:textId="77777777" w:rsidR="008970E2" w:rsidRDefault="008970E2" w:rsidP="008970E2">
      <w:pPr>
        <w:autoSpaceDE w:val="0"/>
        <w:autoSpaceDN w:val="0"/>
        <w:adjustRightInd w:val="0"/>
        <w:spacing w:line="276" w:lineRule="auto"/>
        <w:rPr>
          <w:rFonts w:ascii="Book Antiqua" w:hAnsi="Book Antiqua"/>
          <w:b/>
          <w:sz w:val="24"/>
          <w:szCs w:val="24"/>
          <w:lang w:val="ga-IE"/>
        </w:rPr>
      </w:pPr>
    </w:p>
    <w:p w14:paraId="257DFDB3" w14:textId="77777777" w:rsidR="00BC24FB" w:rsidRDefault="00BC24FB" w:rsidP="00BC24FB">
      <w:pPr>
        <w:pStyle w:val="BodyTextIndent3"/>
        <w:pBdr>
          <w:bottom w:val="dotted" w:sz="24" w:space="2" w:color="auto"/>
        </w:pBdr>
        <w:spacing w:line="276" w:lineRule="auto"/>
        <w:ind w:left="567"/>
        <w:jc w:val="center"/>
        <w:rPr>
          <w:rFonts w:ascii="Book Antiqua" w:hAnsi="Book Antiqua"/>
          <w:b/>
          <w:sz w:val="24"/>
          <w:szCs w:val="24"/>
          <w:lang w:val="ga-IE"/>
        </w:rPr>
      </w:pPr>
    </w:p>
    <w:sectPr w:rsidR="00BC24FB" w:rsidSect="0053129F">
      <w:headerReference w:type="default" r:id="rId10"/>
      <w:pgSz w:w="12240" w:h="15840"/>
      <w:pgMar w:top="720" w:right="720" w:bottom="284" w:left="720" w:header="142" w:footer="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AFA73" w14:textId="77777777" w:rsidR="00B05BD9" w:rsidRDefault="00B05BD9" w:rsidP="00EB5EE3">
      <w:r>
        <w:separator/>
      </w:r>
    </w:p>
  </w:endnote>
  <w:endnote w:type="continuationSeparator" w:id="0">
    <w:p w14:paraId="26AF7777" w14:textId="77777777" w:rsidR="00B05BD9" w:rsidRDefault="00B05BD9" w:rsidP="00EB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phemia">
    <w:altName w:val="Euphemia"/>
    <w:charset w:val="00"/>
    <w:family w:val="swiss"/>
    <w:pitch w:val="variable"/>
    <w:sig w:usb0="8000006F" w:usb1="0000004A" w:usb2="00002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A8C6C" w14:textId="77777777" w:rsidR="00B05BD9" w:rsidRDefault="00B05BD9" w:rsidP="00EB5EE3">
      <w:r>
        <w:separator/>
      </w:r>
    </w:p>
  </w:footnote>
  <w:footnote w:type="continuationSeparator" w:id="0">
    <w:p w14:paraId="2BB2FFF5" w14:textId="77777777" w:rsidR="00B05BD9" w:rsidRDefault="00B05BD9" w:rsidP="00EB5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3A84" w14:textId="77777777" w:rsidR="00112595" w:rsidRDefault="00112595" w:rsidP="00EB5EE3">
    <w:pPr>
      <w:pStyle w:val="Header"/>
      <w:jc w:val="right"/>
      <w:rPr>
        <w:rFonts w:ascii="Calibri" w:hAnsi="Calibri" w:cs="Calibri"/>
        <w:lang w:val="en-IE"/>
      </w:rPr>
    </w:pPr>
  </w:p>
  <w:p w14:paraId="0AD0AE2D" w14:textId="1B026C79" w:rsidR="00112595" w:rsidRPr="00EB5EE3" w:rsidRDefault="005976F8" w:rsidP="00E80B9A">
    <w:pPr>
      <w:pStyle w:val="Header"/>
      <w:jc w:val="right"/>
      <w:rPr>
        <w:rFonts w:ascii="Calibri" w:hAnsi="Calibri" w:cs="Calibri"/>
        <w:lang w:val="en-IE"/>
      </w:rPr>
    </w:pPr>
    <w:r>
      <w:rPr>
        <w:rFonts w:ascii="Calibri" w:hAnsi="Calibri" w:cs="Calibri"/>
        <w:lang w:val="en-IE"/>
      </w:rPr>
      <w:t>Assistant Planner</w:t>
    </w:r>
    <w:r w:rsidR="008A62D8">
      <w:rPr>
        <w:rFonts w:ascii="Calibri" w:hAnsi="Calibri" w:cs="Calibri"/>
        <w:lang w:val="en-IE"/>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141"/>
    <w:multiLevelType w:val="hybridMultilevel"/>
    <w:tmpl w:val="4E6A9296"/>
    <w:lvl w:ilvl="0" w:tplc="1D56B9FA">
      <w:start w:val="1"/>
      <w:numFmt w:val="lowerLetter"/>
      <w:lvlText w:val="(%1)"/>
      <w:lvlJc w:val="left"/>
      <w:pPr>
        <w:ind w:left="1668" w:hanging="360"/>
      </w:pPr>
      <w:rPr>
        <w:rFonts w:ascii="Calibri" w:eastAsia="Calibri" w:hAnsi="Calibri" w:cs="Times New Roman"/>
      </w:rPr>
    </w:lvl>
    <w:lvl w:ilvl="1" w:tplc="04090003">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abstractNum w:abstractNumId="1" w15:restartNumberingAfterBreak="0">
    <w:nsid w:val="03A61690"/>
    <w:multiLevelType w:val="hybridMultilevel"/>
    <w:tmpl w:val="04E2CB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AF6CFF"/>
    <w:multiLevelType w:val="hybridMultilevel"/>
    <w:tmpl w:val="56E870A8"/>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047CF"/>
    <w:multiLevelType w:val="hybridMultilevel"/>
    <w:tmpl w:val="5B6A73F4"/>
    <w:lvl w:ilvl="0" w:tplc="443C0A9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41354E"/>
    <w:multiLevelType w:val="hybridMultilevel"/>
    <w:tmpl w:val="921E0A1A"/>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E242176"/>
    <w:multiLevelType w:val="hybridMultilevel"/>
    <w:tmpl w:val="B0FAD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D2466A"/>
    <w:multiLevelType w:val="hybridMultilevel"/>
    <w:tmpl w:val="8BACB434"/>
    <w:lvl w:ilvl="0" w:tplc="A6F0F88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45C32D2"/>
    <w:multiLevelType w:val="hybridMultilevel"/>
    <w:tmpl w:val="F06054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7EF5241"/>
    <w:multiLevelType w:val="singleLevel"/>
    <w:tmpl w:val="C4569918"/>
    <w:lvl w:ilvl="0">
      <w:start w:val="1"/>
      <w:numFmt w:val="lowerLetter"/>
      <w:lvlText w:val="(%1)"/>
      <w:lvlJc w:val="left"/>
      <w:pPr>
        <w:tabs>
          <w:tab w:val="num" w:pos="1440"/>
        </w:tabs>
        <w:ind w:left="1440" w:hanging="720"/>
      </w:pPr>
      <w:rPr>
        <w:rFonts w:ascii="Calibri" w:eastAsia="Times New Roman" w:hAnsi="Calibri" w:cs="Arial" w:hint="default"/>
      </w:rPr>
    </w:lvl>
  </w:abstractNum>
  <w:abstractNum w:abstractNumId="9" w15:restartNumberingAfterBreak="0">
    <w:nsid w:val="18220C0F"/>
    <w:multiLevelType w:val="hybridMultilevel"/>
    <w:tmpl w:val="38BA81C6"/>
    <w:lvl w:ilvl="0" w:tplc="D63C53C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B01DB3"/>
    <w:multiLevelType w:val="hybridMultilevel"/>
    <w:tmpl w:val="A0E039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9EE738A"/>
    <w:multiLevelType w:val="hybridMultilevel"/>
    <w:tmpl w:val="0DDE4DDA"/>
    <w:lvl w:ilvl="0" w:tplc="6ABAC4DE">
      <w:start w:val="10"/>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2D72CE6"/>
    <w:multiLevelType w:val="hybridMultilevel"/>
    <w:tmpl w:val="51D00546"/>
    <w:lvl w:ilvl="0" w:tplc="61AEC6E8">
      <w:start w:val="1"/>
      <w:numFmt w:val="decimal"/>
      <w:lvlText w:val="%1."/>
      <w:lvlJc w:val="left"/>
      <w:pPr>
        <w:ind w:left="480" w:hanging="36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abstractNum w:abstractNumId="13" w15:restartNumberingAfterBreak="0">
    <w:nsid w:val="3A272A78"/>
    <w:multiLevelType w:val="hybridMultilevel"/>
    <w:tmpl w:val="F85A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23EB6"/>
    <w:multiLevelType w:val="hybridMultilevel"/>
    <w:tmpl w:val="18B8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23B98"/>
    <w:multiLevelType w:val="hybridMultilevel"/>
    <w:tmpl w:val="EA62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A0973"/>
    <w:multiLevelType w:val="hybridMultilevel"/>
    <w:tmpl w:val="588445C6"/>
    <w:lvl w:ilvl="0" w:tplc="2F3ECD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949349F"/>
    <w:multiLevelType w:val="multilevel"/>
    <w:tmpl w:val="E7DC61D0"/>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933348"/>
    <w:multiLevelType w:val="hybridMultilevel"/>
    <w:tmpl w:val="D8F61208"/>
    <w:lvl w:ilvl="0" w:tplc="526667E2">
      <w:start w:val="22"/>
      <w:numFmt w:val="lowerLetter"/>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9" w15:restartNumberingAfterBreak="0">
    <w:nsid w:val="4C646513"/>
    <w:multiLevelType w:val="hybridMultilevel"/>
    <w:tmpl w:val="8A36E07C"/>
    <w:lvl w:ilvl="0" w:tplc="946A4B1A">
      <w:start w:val="2"/>
      <w:numFmt w:val="lowerLetter"/>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20" w15:restartNumberingAfterBreak="0">
    <w:nsid w:val="523B645B"/>
    <w:multiLevelType w:val="hybridMultilevel"/>
    <w:tmpl w:val="835C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DA1AA7"/>
    <w:multiLevelType w:val="hybridMultilevel"/>
    <w:tmpl w:val="1B0884EC"/>
    <w:lvl w:ilvl="0" w:tplc="8440F0BC">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548D66FD"/>
    <w:multiLevelType w:val="hybridMultilevel"/>
    <w:tmpl w:val="C5B64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A652DB"/>
    <w:multiLevelType w:val="hybridMultilevel"/>
    <w:tmpl w:val="C5E2EA7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580E6843"/>
    <w:multiLevelType w:val="hybridMultilevel"/>
    <w:tmpl w:val="3684CE3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8492C0F"/>
    <w:multiLevelType w:val="hybridMultilevel"/>
    <w:tmpl w:val="07967F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5A757F3D"/>
    <w:multiLevelType w:val="hybridMultilevel"/>
    <w:tmpl w:val="4B928DE0"/>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27" w15:restartNumberingAfterBreak="0">
    <w:nsid w:val="5B760F94"/>
    <w:multiLevelType w:val="singleLevel"/>
    <w:tmpl w:val="C29C598E"/>
    <w:lvl w:ilvl="0">
      <w:start w:val="1"/>
      <w:numFmt w:val="lowerLetter"/>
      <w:lvlText w:val="(%1)"/>
      <w:lvlJc w:val="left"/>
      <w:pPr>
        <w:tabs>
          <w:tab w:val="num" w:pos="1440"/>
        </w:tabs>
        <w:ind w:left="1440" w:hanging="720"/>
      </w:pPr>
      <w:rPr>
        <w:rFonts w:hint="default"/>
      </w:rPr>
    </w:lvl>
  </w:abstractNum>
  <w:abstractNum w:abstractNumId="28" w15:restartNumberingAfterBreak="0">
    <w:nsid w:val="5DD870B0"/>
    <w:multiLevelType w:val="singleLevel"/>
    <w:tmpl w:val="7382B7F8"/>
    <w:lvl w:ilvl="0">
      <w:start w:val="1"/>
      <w:numFmt w:val="lowerRoman"/>
      <w:lvlText w:val="(%1)"/>
      <w:lvlJc w:val="left"/>
      <w:pPr>
        <w:tabs>
          <w:tab w:val="num" w:pos="1264"/>
        </w:tabs>
        <w:ind w:left="1264" w:hanging="720"/>
      </w:pPr>
      <w:rPr>
        <w:rFonts w:hint="default"/>
      </w:rPr>
    </w:lvl>
  </w:abstractNum>
  <w:abstractNum w:abstractNumId="29" w15:restartNumberingAfterBreak="0">
    <w:nsid w:val="6289764B"/>
    <w:multiLevelType w:val="hybridMultilevel"/>
    <w:tmpl w:val="5420B264"/>
    <w:lvl w:ilvl="0" w:tplc="FFAAEB34">
      <w:start w:val="1"/>
      <w:numFmt w:val="decimal"/>
      <w:lvlText w:val="%1."/>
      <w:lvlJc w:val="left"/>
      <w:pPr>
        <w:ind w:left="720" w:hanging="360"/>
      </w:pPr>
      <w:rPr>
        <w:rFonts w:hint="default"/>
        <w:b/>
      </w:rPr>
    </w:lvl>
    <w:lvl w:ilvl="1" w:tplc="2F1A4A62">
      <w:start w:val="1"/>
      <w:numFmt w:val="lowerLetter"/>
      <w:lvlText w:val="%2."/>
      <w:lvlJc w:val="left"/>
      <w:pPr>
        <w:ind w:left="1440" w:hanging="360"/>
      </w:pPr>
      <w:rPr>
        <w:b/>
      </w:rPr>
    </w:lvl>
    <w:lvl w:ilvl="2" w:tplc="04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CB40F5"/>
    <w:multiLevelType w:val="hybridMultilevel"/>
    <w:tmpl w:val="A6661850"/>
    <w:lvl w:ilvl="0" w:tplc="8CF06A8A">
      <w:start w:val="10"/>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43478A0"/>
    <w:multiLevelType w:val="hybridMultilevel"/>
    <w:tmpl w:val="5450FB98"/>
    <w:lvl w:ilvl="0" w:tplc="1A22D256">
      <w:start w:val="1"/>
      <w:numFmt w:val="lowerLetter"/>
      <w:lvlText w:val="(%1)"/>
      <w:lvlJc w:val="left"/>
      <w:pPr>
        <w:tabs>
          <w:tab w:val="num" w:pos="1789"/>
        </w:tabs>
        <w:ind w:left="1789" w:hanging="720"/>
      </w:pPr>
      <w:rPr>
        <w:rFonts w:hint="default"/>
        <w:b w:val="0"/>
        <w:i w:val="0"/>
        <w:sz w:val="22"/>
        <w:szCs w:val="22"/>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2" w15:restartNumberingAfterBreak="0">
    <w:nsid w:val="64640A3B"/>
    <w:multiLevelType w:val="hybridMultilevel"/>
    <w:tmpl w:val="4B4869D4"/>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33" w15:restartNumberingAfterBreak="0">
    <w:nsid w:val="6BAA22B3"/>
    <w:multiLevelType w:val="singleLevel"/>
    <w:tmpl w:val="187CA942"/>
    <w:lvl w:ilvl="0">
      <w:start w:val="1"/>
      <w:numFmt w:val="none"/>
      <w:lvlText w:val="(c)"/>
      <w:lvlJc w:val="left"/>
      <w:pPr>
        <w:tabs>
          <w:tab w:val="num" w:pos="1440"/>
        </w:tabs>
        <w:ind w:left="1440" w:hanging="720"/>
      </w:pPr>
      <w:rPr>
        <w:rFonts w:hint="default"/>
      </w:rPr>
    </w:lvl>
  </w:abstractNum>
  <w:abstractNum w:abstractNumId="34" w15:restartNumberingAfterBreak="0">
    <w:nsid w:val="6BF279E9"/>
    <w:multiLevelType w:val="multilevel"/>
    <w:tmpl w:val="5A5862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C7A4330"/>
    <w:multiLevelType w:val="hybridMultilevel"/>
    <w:tmpl w:val="8430AEC6"/>
    <w:lvl w:ilvl="0" w:tplc="18090017">
      <w:start w:val="1"/>
      <w:numFmt w:val="lowerLetter"/>
      <w:lvlText w:val="%1)"/>
      <w:lvlJc w:val="lef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B0719B"/>
    <w:multiLevelType w:val="hybridMultilevel"/>
    <w:tmpl w:val="FFA4CEB0"/>
    <w:lvl w:ilvl="0" w:tplc="0EE489C0">
      <w:start w:val="2"/>
      <w:numFmt w:val="decimal"/>
      <w:lvlText w:val="%1."/>
      <w:lvlJc w:val="left"/>
      <w:pPr>
        <w:ind w:left="510" w:hanging="360"/>
      </w:pPr>
      <w:rPr>
        <w:rFonts w:hint="default"/>
        <w:b/>
      </w:rPr>
    </w:lvl>
    <w:lvl w:ilvl="1" w:tplc="C8C27064">
      <w:start w:val="1"/>
      <w:numFmt w:val="lowerLetter"/>
      <w:lvlText w:val="%2."/>
      <w:lvlJc w:val="left"/>
      <w:pPr>
        <w:ind w:left="1230" w:hanging="360"/>
      </w:pPr>
      <w:rPr>
        <w:b/>
      </w:rPr>
    </w:lvl>
    <w:lvl w:ilvl="2" w:tplc="1809001B" w:tentative="1">
      <w:start w:val="1"/>
      <w:numFmt w:val="lowerRoman"/>
      <w:lvlText w:val="%3."/>
      <w:lvlJc w:val="right"/>
      <w:pPr>
        <w:ind w:left="1950" w:hanging="180"/>
      </w:pPr>
    </w:lvl>
    <w:lvl w:ilvl="3" w:tplc="1809000F" w:tentative="1">
      <w:start w:val="1"/>
      <w:numFmt w:val="decimal"/>
      <w:lvlText w:val="%4."/>
      <w:lvlJc w:val="left"/>
      <w:pPr>
        <w:ind w:left="2670" w:hanging="360"/>
      </w:pPr>
    </w:lvl>
    <w:lvl w:ilvl="4" w:tplc="18090019" w:tentative="1">
      <w:start w:val="1"/>
      <w:numFmt w:val="lowerLetter"/>
      <w:lvlText w:val="%5."/>
      <w:lvlJc w:val="left"/>
      <w:pPr>
        <w:ind w:left="3390" w:hanging="360"/>
      </w:pPr>
    </w:lvl>
    <w:lvl w:ilvl="5" w:tplc="1809001B" w:tentative="1">
      <w:start w:val="1"/>
      <w:numFmt w:val="lowerRoman"/>
      <w:lvlText w:val="%6."/>
      <w:lvlJc w:val="right"/>
      <w:pPr>
        <w:ind w:left="4110" w:hanging="180"/>
      </w:pPr>
    </w:lvl>
    <w:lvl w:ilvl="6" w:tplc="1809000F" w:tentative="1">
      <w:start w:val="1"/>
      <w:numFmt w:val="decimal"/>
      <w:lvlText w:val="%7."/>
      <w:lvlJc w:val="left"/>
      <w:pPr>
        <w:ind w:left="4830" w:hanging="360"/>
      </w:pPr>
    </w:lvl>
    <w:lvl w:ilvl="7" w:tplc="18090019" w:tentative="1">
      <w:start w:val="1"/>
      <w:numFmt w:val="lowerLetter"/>
      <w:lvlText w:val="%8."/>
      <w:lvlJc w:val="left"/>
      <w:pPr>
        <w:ind w:left="5550" w:hanging="360"/>
      </w:pPr>
    </w:lvl>
    <w:lvl w:ilvl="8" w:tplc="1809001B" w:tentative="1">
      <w:start w:val="1"/>
      <w:numFmt w:val="lowerRoman"/>
      <w:lvlText w:val="%9."/>
      <w:lvlJc w:val="right"/>
      <w:pPr>
        <w:ind w:left="6270" w:hanging="180"/>
      </w:pPr>
    </w:lvl>
  </w:abstractNum>
  <w:abstractNum w:abstractNumId="38" w15:restartNumberingAfterBreak="0">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6515514"/>
    <w:multiLevelType w:val="hybridMultilevel"/>
    <w:tmpl w:val="294EEFAC"/>
    <w:lvl w:ilvl="0" w:tplc="FA846370">
      <w:start w:val="7"/>
      <w:numFmt w:val="decimal"/>
      <w:lvlText w:val="%1."/>
      <w:lvlJc w:val="left"/>
      <w:pPr>
        <w:ind w:left="2840" w:hanging="360"/>
      </w:pPr>
      <w:rPr>
        <w:rFonts w:hint="default"/>
        <w:b/>
      </w:rPr>
    </w:lvl>
    <w:lvl w:ilvl="1" w:tplc="04090019" w:tentative="1">
      <w:start w:val="1"/>
      <w:numFmt w:val="lowerLetter"/>
      <w:lvlText w:val="%2."/>
      <w:lvlJc w:val="left"/>
      <w:pPr>
        <w:ind w:left="3560" w:hanging="360"/>
      </w:pPr>
    </w:lvl>
    <w:lvl w:ilvl="2" w:tplc="0409001B" w:tentative="1">
      <w:start w:val="1"/>
      <w:numFmt w:val="lowerRoman"/>
      <w:lvlText w:val="%3."/>
      <w:lvlJc w:val="right"/>
      <w:pPr>
        <w:ind w:left="4280" w:hanging="180"/>
      </w:pPr>
    </w:lvl>
    <w:lvl w:ilvl="3" w:tplc="0409000F" w:tentative="1">
      <w:start w:val="1"/>
      <w:numFmt w:val="decimal"/>
      <w:lvlText w:val="%4."/>
      <w:lvlJc w:val="left"/>
      <w:pPr>
        <w:ind w:left="5000" w:hanging="360"/>
      </w:pPr>
    </w:lvl>
    <w:lvl w:ilvl="4" w:tplc="04090019" w:tentative="1">
      <w:start w:val="1"/>
      <w:numFmt w:val="lowerLetter"/>
      <w:lvlText w:val="%5."/>
      <w:lvlJc w:val="left"/>
      <w:pPr>
        <w:ind w:left="5720" w:hanging="360"/>
      </w:pPr>
    </w:lvl>
    <w:lvl w:ilvl="5" w:tplc="0409001B" w:tentative="1">
      <w:start w:val="1"/>
      <w:numFmt w:val="lowerRoman"/>
      <w:lvlText w:val="%6."/>
      <w:lvlJc w:val="right"/>
      <w:pPr>
        <w:ind w:left="6440" w:hanging="180"/>
      </w:pPr>
    </w:lvl>
    <w:lvl w:ilvl="6" w:tplc="0409000F" w:tentative="1">
      <w:start w:val="1"/>
      <w:numFmt w:val="decimal"/>
      <w:lvlText w:val="%7."/>
      <w:lvlJc w:val="left"/>
      <w:pPr>
        <w:ind w:left="7160" w:hanging="360"/>
      </w:pPr>
    </w:lvl>
    <w:lvl w:ilvl="7" w:tplc="04090019" w:tentative="1">
      <w:start w:val="1"/>
      <w:numFmt w:val="lowerLetter"/>
      <w:lvlText w:val="%8."/>
      <w:lvlJc w:val="left"/>
      <w:pPr>
        <w:ind w:left="7880" w:hanging="360"/>
      </w:pPr>
    </w:lvl>
    <w:lvl w:ilvl="8" w:tplc="0409001B" w:tentative="1">
      <w:start w:val="1"/>
      <w:numFmt w:val="lowerRoman"/>
      <w:lvlText w:val="%9."/>
      <w:lvlJc w:val="right"/>
      <w:pPr>
        <w:ind w:left="8600" w:hanging="180"/>
      </w:pPr>
    </w:lvl>
  </w:abstractNum>
  <w:abstractNum w:abstractNumId="40" w15:restartNumberingAfterBreak="0">
    <w:nsid w:val="7CC86704"/>
    <w:multiLevelType w:val="hybridMultilevel"/>
    <w:tmpl w:val="8BD028FC"/>
    <w:lvl w:ilvl="0" w:tplc="6AC699A2">
      <w:start w:val="10"/>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CE364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7D092803"/>
    <w:multiLevelType w:val="hybridMultilevel"/>
    <w:tmpl w:val="6D68C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16"/>
  </w:num>
  <w:num w:numId="4">
    <w:abstractNumId w:val="27"/>
  </w:num>
  <w:num w:numId="5">
    <w:abstractNumId w:val="33"/>
  </w:num>
  <w:num w:numId="6">
    <w:abstractNumId w:val="24"/>
  </w:num>
  <w:num w:numId="7">
    <w:abstractNumId w:val="23"/>
  </w:num>
  <w:num w:numId="8">
    <w:abstractNumId w:val="21"/>
  </w:num>
  <w:num w:numId="9">
    <w:abstractNumId w:val="1"/>
  </w:num>
  <w:num w:numId="10">
    <w:abstractNumId w:val="3"/>
  </w:num>
  <w:num w:numId="11">
    <w:abstractNumId w:val="20"/>
  </w:num>
  <w:num w:numId="12">
    <w:abstractNumId w:val="5"/>
  </w:num>
  <w:num w:numId="13">
    <w:abstractNumId w:val="38"/>
  </w:num>
  <w:num w:numId="14">
    <w:abstractNumId w:val="36"/>
  </w:num>
  <w:num w:numId="15">
    <w:abstractNumId w:val="17"/>
  </w:num>
  <w:num w:numId="16">
    <w:abstractNumId w:val="0"/>
  </w:num>
  <w:num w:numId="17">
    <w:abstractNumId w:val="22"/>
  </w:num>
  <w:num w:numId="18">
    <w:abstractNumId w:val="42"/>
  </w:num>
  <w:num w:numId="19">
    <w:abstractNumId w:val="32"/>
  </w:num>
  <w:num w:numId="20">
    <w:abstractNumId w:val="26"/>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4"/>
  </w:num>
  <w:num w:numId="24">
    <w:abstractNumId w:val="37"/>
  </w:num>
  <w:num w:numId="25">
    <w:abstractNumId w:val="12"/>
  </w:num>
  <w:num w:numId="26">
    <w:abstractNumId w:val="30"/>
  </w:num>
  <w:num w:numId="27">
    <w:abstractNumId w:val="11"/>
  </w:num>
  <w:num w:numId="28">
    <w:abstractNumId w:val="40"/>
  </w:num>
  <w:num w:numId="29">
    <w:abstractNumId w:val="18"/>
  </w:num>
  <w:num w:numId="30">
    <w:abstractNumId w:val="19"/>
  </w:num>
  <w:num w:numId="31">
    <w:abstractNumId w:val="9"/>
  </w:num>
  <w:num w:numId="32">
    <w:abstractNumId w:val="6"/>
  </w:num>
  <w:num w:numId="33">
    <w:abstractNumId w:val="10"/>
  </w:num>
  <w:num w:numId="34">
    <w:abstractNumId w:val="39"/>
  </w:num>
  <w:num w:numId="35">
    <w:abstractNumId w:val="31"/>
  </w:num>
  <w:num w:numId="36">
    <w:abstractNumId w:val="2"/>
  </w:num>
  <w:num w:numId="37">
    <w:abstractNumId w:val="41"/>
  </w:num>
  <w:num w:numId="38">
    <w:abstractNumId w:val="13"/>
  </w:num>
  <w:num w:numId="39">
    <w:abstractNumId w:val="7"/>
  </w:num>
  <w:num w:numId="40">
    <w:abstractNumId w:val="15"/>
  </w:num>
  <w:num w:numId="41">
    <w:abstractNumId w:val="25"/>
  </w:num>
  <w:num w:numId="42">
    <w:abstractNumId w:val="35"/>
  </w:num>
  <w:num w:numId="4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36E"/>
    <w:rsid w:val="00001456"/>
    <w:rsid w:val="00001EA4"/>
    <w:rsid w:val="00004168"/>
    <w:rsid w:val="00012BFA"/>
    <w:rsid w:val="00012D7C"/>
    <w:rsid w:val="00012EF6"/>
    <w:rsid w:val="0001685A"/>
    <w:rsid w:val="0002341F"/>
    <w:rsid w:val="0002577D"/>
    <w:rsid w:val="00044C03"/>
    <w:rsid w:val="0005013C"/>
    <w:rsid w:val="00052507"/>
    <w:rsid w:val="0005597E"/>
    <w:rsid w:val="00062C3C"/>
    <w:rsid w:val="0008162F"/>
    <w:rsid w:val="000874DC"/>
    <w:rsid w:val="00092E57"/>
    <w:rsid w:val="000972D5"/>
    <w:rsid w:val="000A34B9"/>
    <w:rsid w:val="000A4947"/>
    <w:rsid w:val="000B33BA"/>
    <w:rsid w:val="000B3983"/>
    <w:rsid w:val="000B74EF"/>
    <w:rsid w:val="000D1479"/>
    <w:rsid w:val="000D28A0"/>
    <w:rsid w:val="000F1FA0"/>
    <w:rsid w:val="000F2DE6"/>
    <w:rsid w:val="00112595"/>
    <w:rsid w:val="00115963"/>
    <w:rsid w:val="00133764"/>
    <w:rsid w:val="00140CE9"/>
    <w:rsid w:val="001522CA"/>
    <w:rsid w:val="001530D6"/>
    <w:rsid w:val="00160D95"/>
    <w:rsid w:val="00172983"/>
    <w:rsid w:val="00183C36"/>
    <w:rsid w:val="00186653"/>
    <w:rsid w:val="001B00DA"/>
    <w:rsid w:val="001B0C6C"/>
    <w:rsid w:val="001E08AC"/>
    <w:rsid w:val="001F71C8"/>
    <w:rsid w:val="00206EB2"/>
    <w:rsid w:val="0021180C"/>
    <w:rsid w:val="00224C71"/>
    <w:rsid w:val="00241969"/>
    <w:rsid w:val="00256AAE"/>
    <w:rsid w:val="00271278"/>
    <w:rsid w:val="00291D5A"/>
    <w:rsid w:val="002A0176"/>
    <w:rsid w:val="002A3708"/>
    <w:rsid w:val="002B13CD"/>
    <w:rsid w:val="002B243B"/>
    <w:rsid w:val="002F1318"/>
    <w:rsid w:val="002F3488"/>
    <w:rsid w:val="002F5C85"/>
    <w:rsid w:val="003071F9"/>
    <w:rsid w:val="00317A45"/>
    <w:rsid w:val="00321261"/>
    <w:rsid w:val="003317CA"/>
    <w:rsid w:val="00334C06"/>
    <w:rsid w:val="003472EB"/>
    <w:rsid w:val="00354F74"/>
    <w:rsid w:val="00363307"/>
    <w:rsid w:val="00372C37"/>
    <w:rsid w:val="003A0A5A"/>
    <w:rsid w:val="00401B51"/>
    <w:rsid w:val="00410391"/>
    <w:rsid w:val="004142E3"/>
    <w:rsid w:val="004324B6"/>
    <w:rsid w:val="00470B78"/>
    <w:rsid w:val="00473D7B"/>
    <w:rsid w:val="00477C60"/>
    <w:rsid w:val="004873FA"/>
    <w:rsid w:val="004A796C"/>
    <w:rsid w:val="004B4477"/>
    <w:rsid w:val="004D74D1"/>
    <w:rsid w:val="004F7A4A"/>
    <w:rsid w:val="0050256A"/>
    <w:rsid w:val="00513C1B"/>
    <w:rsid w:val="0051443C"/>
    <w:rsid w:val="00520917"/>
    <w:rsid w:val="00521706"/>
    <w:rsid w:val="00523CA1"/>
    <w:rsid w:val="0053129F"/>
    <w:rsid w:val="00541E30"/>
    <w:rsid w:val="005432C4"/>
    <w:rsid w:val="00550DE4"/>
    <w:rsid w:val="0055143F"/>
    <w:rsid w:val="00567E1B"/>
    <w:rsid w:val="00595546"/>
    <w:rsid w:val="005976F8"/>
    <w:rsid w:val="005C23B6"/>
    <w:rsid w:val="005D077B"/>
    <w:rsid w:val="005D6FC9"/>
    <w:rsid w:val="00601571"/>
    <w:rsid w:val="00614C90"/>
    <w:rsid w:val="00626E0C"/>
    <w:rsid w:val="00632838"/>
    <w:rsid w:val="00634014"/>
    <w:rsid w:val="006569FE"/>
    <w:rsid w:val="0066328D"/>
    <w:rsid w:val="00666D37"/>
    <w:rsid w:val="00675F27"/>
    <w:rsid w:val="00682AE4"/>
    <w:rsid w:val="00695854"/>
    <w:rsid w:val="006A0AD9"/>
    <w:rsid w:val="006E7E59"/>
    <w:rsid w:val="006F6622"/>
    <w:rsid w:val="007073E1"/>
    <w:rsid w:val="00712E5C"/>
    <w:rsid w:val="007360D3"/>
    <w:rsid w:val="00760EF4"/>
    <w:rsid w:val="00765FB1"/>
    <w:rsid w:val="0076796B"/>
    <w:rsid w:val="00781188"/>
    <w:rsid w:val="00797BC2"/>
    <w:rsid w:val="007B702F"/>
    <w:rsid w:val="007D4CAD"/>
    <w:rsid w:val="007E276F"/>
    <w:rsid w:val="007E76B3"/>
    <w:rsid w:val="007F2156"/>
    <w:rsid w:val="008037D0"/>
    <w:rsid w:val="0080729C"/>
    <w:rsid w:val="008426C9"/>
    <w:rsid w:val="00857ED4"/>
    <w:rsid w:val="0086369E"/>
    <w:rsid w:val="0089250E"/>
    <w:rsid w:val="008936BB"/>
    <w:rsid w:val="008970E2"/>
    <w:rsid w:val="008A03CF"/>
    <w:rsid w:val="008A5018"/>
    <w:rsid w:val="008A62D8"/>
    <w:rsid w:val="008C0240"/>
    <w:rsid w:val="008C3695"/>
    <w:rsid w:val="008C7D7C"/>
    <w:rsid w:val="008E29DD"/>
    <w:rsid w:val="008E42F6"/>
    <w:rsid w:val="00912130"/>
    <w:rsid w:val="00936DE6"/>
    <w:rsid w:val="0094062B"/>
    <w:rsid w:val="00943994"/>
    <w:rsid w:val="0098357A"/>
    <w:rsid w:val="0098456D"/>
    <w:rsid w:val="00993BE4"/>
    <w:rsid w:val="009A44C7"/>
    <w:rsid w:val="009B78BD"/>
    <w:rsid w:val="009C1DF7"/>
    <w:rsid w:val="009D421B"/>
    <w:rsid w:val="009D47FC"/>
    <w:rsid w:val="009E0384"/>
    <w:rsid w:val="00A03DDF"/>
    <w:rsid w:val="00A14A9F"/>
    <w:rsid w:val="00A164C1"/>
    <w:rsid w:val="00A2021D"/>
    <w:rsid w:val="00A332C4"/>
    <w:rsid w:val="00A509D9"/>
    <w:rsid w:val="00A556A2"/>
    <w:rsid w:val="00A56671"/>
    <w:rsid w:val="00A61142"/>
    <w:rsid w:val="00A71B77"/>
    <w:rsid w:val="00A7228F"/>
    <w:rsid w:val="00A77ABE"/>
    <w:rsid w:val="00A80048"/>
    <w:rsid w:val="00A826D6"/>
    <w:rsid w:val="00A845CD"/>
    <w:rsid w:val="00A9029A"/>
    <w:rsid w:val="00A90DCC"/>
    <w:rsid w:val="00A93063"/>
    <w:rsid w:val="00A94807"/>
    <w:rsid w:val="00A96237"/>
    <w:rsid w:val="00AB2979"/>
    <w:rsid w:val="00AC7B41"/>
    <w:rsid w:val="00AD0823"/>
    <w:rsid w:val="00AE0607"/>
    <w:rsid w:val="00AE2D16"/>
    <w:rsid w:val="00AF273B"/>
    <w:rsid w:val="00B05BD9"/>
    <w:rsid w:val="00B17075"/>
    <w:rsid w:val="00B44637"/>
    <w:rsid w:val="00B45BC5"/>
    <w:rsid w:val="00B604BD"/>
    <w:rsid w:val="00B612D5"/>
    <w:rsid w:val="00B706DF"/>
    <w:rsid w:val="00B711DE"/>
    <w:rsid w:val="00B755A4"/>
    <w:rsid w:val="00B81336"/>
    <w:rsid w:val="00B853E4"/>
    <w:rsid w:val="00BC24FB"/>
    <w:rsid w:val="00BF1901"/>
    <w:rsid w:val="00C14423"/>
    <w:rsid w:val="00C1572A"/>
    <w:rsid w:val="00C15E38"/>
    <w:rsid w:val="00C162BF"/>
    <w:rsid w:val="00C20089"/>
    <w:rsid w:val="00C4241E"/>
    <w:rsid w:val="00C719C2"/>
    <w:rsid w:val="00C75501"/>
    <w:rsid w:val="00C75AFA"/>
    <w:rsid w:val="00C80594"/>
    <w:rsid w:val="00C809A7"/>
    <w:rsid w:val="00C82BE2"/>
    <w:rsid w:val="00C93E9B"/>
    <w:rsid w:val="00C97ABC"/>
    <w:rsid w:val="00CA1364"/>
    <w:rsid w:val="00CA2194"/>
    <w:rsid w:val="00CA64B6"/>
    <w:rsid w:val="00CB2A64"/>
    <w:rsid w:val="00CC0253"/>
    <w:rsid w:val="00CC5C30"/>
    <w:rsid w:val="00CD7E19"/>
    <w:rsid w:val="00D00691"/>
    <w:rsid w:val="00D042A8"/>
    <w:rsid w:val="00D1614A"/>
    <w:rsid w:val="00D3036E"/>
    <w:rsid w:val="00D354F4"/>
    <w:rsid w:val="00D44428"/>
    <w:rsid w:val="00D677D3"/>
    <w:rsid w:val="00D71DC2"/>
    <w:rsid w:val="00D71FB9"/>
    <w:rsid w:val="00D87916"/>
    <w:rsid w:val="00DA04FB"/>
    <w:rsid w:val="00DA76EA"/>
    <w:rsid w:val="00DB4647"/>
    <w:rsid w:val="00DB51B4"/>
    <w:rsid w:val="00DB71D3"/>
    <w:rsid w:val="00E17863"/>
    <w:rsid w:val="00E17DAA"/>
    <w:rsid w:val="00E43E56"/>
    <w:rsid w:val="00E46F65"/>
    <w:rsid w:val="00E55B10"/>
    <w:rsid w:val="00E679DE"/>
    <w:rsid w:val="00E80B9A"/>
    <w:rsid w:val="00E836A2"/>
    <w:rsid w:val="00E85811"/>
    <w:rsid w:val="00EA2052"/>
    <w:rsid w:val="00EA364E"/>
    <w:rsid w:val="00EA5135"/>
    <w:rsid w:val="00EB5EE3"/>
    <w:rsid w:val="00EC4603"/>
    <w:rsid w:val="00ED5EFD"/>
    <w:rsid w:val="00EE2E4A"/>
    <w:rsid w:val="00F17876"/>
    <w:rsid w:val="00F304CA"/>
    <w:rsid w:val="00F55163"/>
    <w:rsid w:val="00F71337"/>
    <w:rsid w:val="00F77533"/>
    <w:rsid w:val="00F93F73"/>
    <w:rsid w:val="00F95227"/>
    <w:rsid w:val="00FA5FBE"/>
    <w:rsid w:val="00FB22B6"/>
    <w:rsid w:val="00FB449A"/>
    <w:rsid w:val="00FB472B"/>
    <w:rsid w:val="00FB7A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2CEC2C1"/>
  <w15:chartTrackingRefBased/>
  <w15:docId w15:val="{C5F36168-E75F-431C-9B65-E2CDEBD4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4"/>
      <w:lang w:val="en-GB"/>
    </w:rPr>
  </w:style>
  <w:style w:type="paragraph" w:styleId="Heading2">
    <w:name w:val="heading 2"/>
    <w:basedOn w:val="Normal"/>
    <w:next w:val="Normal"/>
    <w:uiPriority w:val="9"/>
    <w:qFormat/>
    <w:pPr>
      <w:keepNext/>
      <w:outlineLvl w:val="1"/>
    </w:pPr>
    <w:rPr>
      <w:b/>
      <w:sz w:val="24"/>
    </w:rPr>
  </w:style>
  <w:style w:type="paragraph" w:styleId="Heading3">
    <w:name w:val="heading 3"/>
    <w:basedOn w:val="Normal"/>
    <w:next w:val="Normal"/>
    <w:qFormat/>
    <w:pPr>
      <w:keepNext/>
      <w:ind w:left="709"/>
      <w:jc w:val="center"/>
      <w:outlineLvl w:val="2"/>
    </w:pPr>
    <w:rPr>
      <w:b/>
      <w:sz w:val="36"/>
      <w:lang w:val="en-GB"/>
    </w:rPr>
  </w:style>
  <w:style w:type="paragraph" w:styleId="Heading4">
    <w:name w:val="heading 4"/>
    <w:basedOn w:val="Normal"/>
    <w:next w:val="Normal"/>
    <w:link w:val="Heading4Char"/>
    <w:uiPriority w:val="9"/>
    <w:unhideWhenUsed/>
    <w:qFormat/>
    <w:rsid w:val="00001EA4"/>
    <w:pPr>
      <w:keepNext/>
      <w:keepLines/>
      <w:spacing w:before="200"/>
      <w:ind w:left="864" w:hanging="864"/>
      <w:outlineLvl w:val="3"/>
    </w:pPr>
    <w:rPr>
      <w:rFonts w:ascii="Cambria" w:hAnsi="Cambria"/>
      <w:b/>
      <w:bCs/>
      <w:i/>
      <w:iCs/>
      <w:color w:val="4F81BD"/>
      <w:sz w:val="24"/>
    </w:rPr>
  </w:style>
  <w:style w:type="paragraph" w:styleId="Heading5">
    <w:name w:val="heading 5"/>
    <w:basedOn w:val="Normal"/>
    <w:next w:val="Normal"/>
    <w:link w:val="Heading5Char"/>
    <w:uiPriority w:val="9"/>
    <w:semiHidden/>
    <w:unhideWhenUsed/>
    <w:qFormat/>
    <w:rsid w:val="00001EA4"/>
    <w:pPr>
      <w:keepNext/>
      <w:keepLines/>
      <w:spacing w:before="200"/>
      <w:ind w:left="1008" w:hanging="1008"/>
      <w:outlineLvl w:val="4"/>
    </w:pPr>
    <w:rPr>
      <w:rFonts w:ascii="Cambria" w:hAnsi="Cambria"/>
      <w:color w:val="243F60"/>
      <w:sz w:val="24"/>
    </w:rPr>
  </w:style>
  <w:style w:type="paragraph" w:styleId="Heading6">
    <w:name w:val="heading 6"/>
    <w:basedOn w:val="Normal"/>
    <w:next w:val="Normal"/>
    <w:link w:val="Heading6Char"/>
    <w:uiPriority w:val="9"/>
    <w:unhideWhenUsed/>
    <w:qFormat/>
    <w:rsid w:val="00001EA4"/>
    <w:pPr>
      <w:keepNext/>
      <w:keepLines/>
      <w:spacing w:before="200"/>
      <w:ind w:left="1152" w:hanging="1152"/>
      <w:outlineLvl w:val="5"/>
    </w:pPr>
    <w:rPr>
      <w:rFonts w:ascii="Cambria" w:hAnsi="Cambria"/>
      <w:i/>
      <w:iCs/>
      <w:color w:val="243F60"/>
      <w:sz w:val="24"/>
    </w:rPr>
  </w:style>
  <w:style w:type="paragraph" w:styleId="Heading7">
    <w:name w:val="heading 7"/>
    <w:basedOn w:val="Normal"/>
    <w:next w:val="Normal"/>
    <w:link w:val="Heading7Char"/>
    <w:uiPriority w:val="9"/>
    <w:semiHidden/>
    <w:unhideWhenUsed/>
    <w:qFormat/>
    <w:rsid w:val="00001EA4"/>
    <w:pPr>
      <w:keepNext/>
      <w:keepLines/>
      <w:spacing w:before="200"/>
      <w:ind w:left="1296" w:hanging="1296"/>
      <w:outlineLvl w:val="6"/>
    </w:pPr>
    <w:rPr>
      <w:rFonts w:ascii="Cambria" w:hAnsi="Cambria"/>
      <w:i/>
      <w:iCs/>
      <w:color w:val="404040"/>
      <w:sz w:val="24"/>
    </w:rPr>
  </w:style>
  <w:style w:type="paragraph" w:styleId="Heading8">
    <w:name w:val="heading 8"/>
    <w:basedOn w:val="Normal"/>
    <w:next w:val="Normal"/>
    <w:link w:val="Heading8Char"/>
    <w:uiPriority w:val="9"/>
    <w:semiHidden/>
    <w:unhideWhenUsed/>
    <w:qFormat/>
    <w:rsid w:val="00001EA4"/>
    <w:pPr>
      <w:keepNext/>
      <w:keepLines/>
      <w:spacing w:before="200"/>
      <w:ind w:left="1440" w:hanging="1440"/>
      <w:outlineLvl w:val="7"/>
    </w:pPr>
    <w:rPr>
      <w:rFonts w:ascii="Cambria" w:hAnsi="Cambria"/>
      <w:color w:val="404040"/>
    </w:rPr>
  </w:style>
  <w:style w:type="paragraph" w:styleId="Heading9">
    <w:name w:val="heading 9"/>
    <w:basedOn w:val="Normal"/>
    <w:next w:val="Normal"/>
    <w:link w:val="Heading9Char"/>
    <w:uiPriority w:val="9"/>
    <w:semiHidden/>
    <w:unhideWhenUsed/>
    <w:qFormat/>
    <w:rsid w:val="00001EA4"/>
    <w:pPr>
      <w:keepNext/>
      <w:keepLines/>
      <w:spacing w:before="200"/>
      <w:ind w:left="1584" w:hanging="1584"/>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pPr>
      <w:ind w:left="720"/>
    </w:pPr>
    <w:rPr>
      <w:sz w:val="28"/>
    </w:rPr>
  </w:style>
  <w:style w:type="paragraph" w:styleId="BodyTextIndent">
    <w:name w:val="Body Text Indent"/>
    <w:basedOn w:val="Normal"/>
    <w:semiHidden/>
    <w:pPr>
      <w:ind w:left="720"/>
      <w:jc w:val="both"/>
    </w:pPr>
    <w:rPr>
      <w:sz w:val="24"/>
      <w:lang w:val="en-GB"/>
    </w:rPr>
  </w:style>
  <w:style w:type="paragraph" w:styleId="BodyText">
    <w:name w:val="Body Text"/>
    <w:basedOn w:val="Normal"/>
    <w:link w:val="BodyTextChar"/>
    <w:semiHidden/>
    <w:rPr>
      <w:b/>
      <w:sz w:val="24"/>
    </w:rPr>
  </w:style>
  <w:style w:type="paragraph" w:styleId="ListParagraph">
    <w:name w:val="List Paragraph"/>
    <w:basedOn w:val="Normal"/>
    <w:uiPriority w:val="34"/>
    <w:qFormat/>
    <w:rsid w:val="002B243B"/>
    <w:pPr>
      <w:ind w:left="720"/>
    </w:pPr>
    <w:rPr>
      <w:rFonts w:ascii="Calibri" w:eastAsia="Calibri" w:hAnsi="Calibri"/>
      <w:sz w:val="22"/>
      <w:szCs w:val="22"/>
      <w:lang w:val="en-IE" w:eastAsia="en-IE"/>
    </w:rPr>
  </w:style>
  <w:style w:type="paragraph" w:styleId="NoSpacing">
    <w:name w:val="No Spacing"/>
    <w:link w:val="NoSpacingChar"/>
    <w:uiPriority w:val="1"/>
    <w:qFormat/>
    <w:rsid w:val="00CD7E19"/>
    <w:pPr>
      <w:jc w:val="both"/>
    </w:pPr>
    <w:rPr>
      <w:rFonts w:ascii="Book Antiqua" w:eastAsia="Calibri" w:hAnsi="Book Antiqua"/>
      <w:sz w:val="22"/>
      <w:szCs w:val="22"/>
      <w:lang w:eastAsia="en-US"/>
    </w:rPr>
  </w:style>
  <w:style w:type="paragraph" w:customStyle="1" w:styleId="Default">
    <w:name w:val="Default"/>
    <w:rsid w:val="00CD7E19"/>
    <w:pPr>
      <w:autoSpaceDE w:val="0"/>
      <w:autoSpaceDN w:val="0"/>
      <w:adjustRightInd w:val="0"/>
    </w:pPr>
    <w:rPr>
      <w:rFonts w:ascii="Arial" w:eastAsia="Calibri" w:hAnsi="Arial" w:cs="Arial"/>
      <w:color w:val="000000"/>
      <w:sz w:val="24"/>
      <w:szCs w:val="24"/>
      <w:lang w:eastAsia="en-US"/>
    </w:rPr>
  </w:style>
  <w:style w:type="paragraph" w:styleId="BodyText3">
    <w:name w:val="Body Text 3"/>
    <w:basedOn w:val="Normal"/>
    <w:link w:val="BodyText3Char"/>
    <w:uiPriority w:val="99"/>
    <w:semiHidden/>
    <w:unhideWhenUsed/>
    <w:rsid w:val="00CD7E19"/>
    <w:pPr>
      <w:spacing w:after="120"/>
    </w:pPr>
    <w:rPr>
      <w:rFonts w:ascii="Calibri" w:eastAsia="Calibri" w:hAnsi="Calibri"/>
      <w:sz w:val="16"/>
      <w:szCs w:val="16"/>
    </w:rPr>
  </w:style>
  <w:style w:type="character" w:customStyle="1" w:styleId="BodyText3Char">
    <w:name w:val="Body Text 3 Char"/>
    <w:link w:val="BodyText3"/>
    <w:uiPriority w:val="99"/>
    <w:semiHidden/>
    <w:rsid w:val="00CD7E19"/>
    <w:rPr>
      <w:rFonts w:ascii="Calibri" w:eastAsia="Calibri" w:hAnsi="Calibri"/>
      <w:sz w:val="16"/>
      <w:szCs w:val="16"/>
      <w:lang w:val="en-US" w:eastAsia="en-US"/>
    </w:rPr>
  </w:style>
  <w:style w:type="paragraph" w:styleId="BodyTextIndent2">
    <w:name w:val="Body Text Indent 2"/>
    <w:basedOn w:val="Normal"/>
    <w:link w:val="BodyTextIndent2Char"/>
    <w:uiPriority w:val="99"/>
    <w:semiHidden/>
    <w:unhideWhenUsed/>
    <w:rsid w:val="00AE2D16"/>
    <w:pPr>
      <w:spacing w:after="120" w:line="480" w:lineRule="auto"/>
      <w:ind w:left="283"/>
    </w:pPr>
  </w:style>
  <w:style w:type="character" w:customStyle="1" w:styleId="BodyTextIndent2Char">
    <w:name w:val="Body Text Indent 2 Char"/>
    <w:link w:val="BodyTextIndent2"/>
    <w:uiPriority w:val="99"/>
    <w:semiHidden/>
    <w:rsid w:val="00AE2D16"/>
    <w:rPr>
      <w:lang w:val="en-US" w:eastAsia="en-US"/>
    </w:rPr>
  </w:style>
  <w:style w:type="paragraph" w:styleId="TOC6">
    <w:name w:val="toc 6"/>
    <w:basedOn w:val="Normal"/>
    <w:next w:val="Normal"/>
    <w:semiHidden/>
    <w:rsid w:val="00C97ABC"/>
    <w:pPr>
      <w:tabs>
        <w:tab w:val="left" w:pos="9000"/>
        <w:tab w:val="right" w:pos="9360"/>
      </w:tabs>
      <w:suppressAutoHyphens/>
      <w:ind w:left="720" w:hanging="720"/>
    </w:pPr>
    <w:rPr>
      <w:rFonts w:ascii="Courier New" w:hAnsi="Courier New"/>
      <w:sz w:val="24"/>
    </w:rPr>
  </w:style>
  <w:style w:type="character" w:customStyle="1" w:styleId="BodyTextChar">
    <w:name w:val="Body Text Char"/>
    <w:link w:val="BodyText"/>
    <w:semiHidden/>
    <w:rsid w:val="00A826D6"/>
    <w:rPr>
      <w:b/>
      <w:sz w:val="24"/>
      <w:lang w:val="en-US" w:eastAsia="en-US"/>
    </w:rPr>
  </w:style>
  <w:style w:type="character" w:styleId="Hyperlink">
    <w:name w:val="Hyperlink"/>
    <w:uiPriority w:val="99"/>
    <w:unhideWhenUsed/>
    <w:rsid w:val="008C7D7C"/>
    <w:rPr>
      <w:color w:val="0000FF"/>
      <w:u w:val="single"/>
    </w:rPr>
  </w:style>
  <w:style w:type="paragraph" w:styleId="Header">
    <w:name w:val="header"/>
    <w:basedOn w:val="Normal"/>
    <w:link w:val="HeaderChar"/>
    <w:uiPriority w:val="99"/>
    <w:unhideWhenUsed/>
    <w:rsid w:val="00EB5EE3"/>
    <w:pPr>
      <w:tabs>
        <w:tab w:val="center" w:pos="4513"/>
        <w:tab w:val="right" w:pos="9026"/>
      </w:tabs>
    </w:pPr>
  </w:style>
  <w:style w:type="character" w:customStyle="1" w:styleId="HeaderChar">
    <w:name w:val="Header Char"/>
    <w:link w:val="Header"/>
    <w:uiPriority w:val="99"/>
    <w:rsid w:val="00EB5EE3"/>
    <w:rPr>
      <w:lang w:val="en-US" w:eastAsia="en-US"/>
    </w:rPr>
  </w:style>
  <w:style w:type="paragraph" w:styleId="Footer">
    <w:name w:val="footer"/>
    <w:basedOn w:val="Normal"/>
    <w:link w:val="FooterChar"/>
    <w:uiPriority w:val="99"/>
    <w:unhideWhenUsed/>
    <w:rsid w:val="00EB5EE3"/>
    <w:pPr>
      <w:tabs>
        <w:tab w:val="center" w:pos="4513"/>
        <w:tab w:val="right" w:pos="9026"/>
      </w:tabs>
    </w:pPr>
  </w:style>
  <w:style w:type="character" w:customStyle="1" w:styleId="FooterChar">
    <w:name w:val="Footer Char"/>
    <w:link w:val="Footer"/>
    <w:uiPriority w:val="99"/>
    <w:rsid w:val="00EB5EE3"/>
    <w:rPr>
      <w:lang w:val="en-US" w:eastAsia="en-US"/>
    </w:rPr>
  </w:style>
  <w:style w:type="character" w:customStyle="1" w:styleId="NoSpacingChar">
    <w:name w:val="No Spacing Char"/>
    <w:link w:val="NoSpacing"/>
    <w:uiPriority w:val="1"/>
    <w:rsid w:val="00C4241E"/>
    <w:rPr>
      <w:rFonts w:ascii="Book Antiqua" w:eastAsia="Calibri" w:hAnsi="Book Antiqua"/>
      <w:sz w:val="22"/>
      <w:szCs w:val="22"/>
      <w:lang w:val="en-IE" w:eastAsia="en-US" w:bidi="ar-SA"/>
    </w:rPr>
  </w:style>
  <w:style w:type="paragraph" w:styleId="BalloonText">
    <w:name w:val="Balloon Text"/>
    <w:basedOn w:val="Normal"/>
    <w:link w:val="BalloonTextChar"/>
    <w:uiPriority w:val="99"/>
    <w:semiHidden/>
    <w:unhideWhenUsed/>
    <w:rsid w:val="00C4241E"/>
    <w:rPr>
      <w:rFonts w:ascii="Tahoma" w:hAnsi="Tahoma" w:cs="Tahoma"/>
      <w:sz w:val="16"/>
      <w:szCs w:val="16"/>
    </w:rPr>
  </w:style>
  <w:style w:type="character" w:customStyle="1" w:styleId="BalloonTextChar">
    <w:name w:val="Balloon Text Char"/>
    <w:link w:val="BalloonText"/>
    <w:uiPriority w:val="99"/>
    <w:semiHidden/>
    <w:rsid w:val="00C4241E"/>
    <w:rPr>
      <w:rFonts w:ascii="Tahoma" w:hAnsi="Tahoma" w:cs="Tahoma"/>
      <w:sz w:val="16"/>
      <w:szCs w:val="16"/>
      <w:lang w:val="en-US" w:eastAsia="en-US"/>
    </w:rPr>
  </w:style>
  <w:style w:type="table" w:styleId="TableGrid">
    <w:name w:val="Table Grid"/>
    <w:basedOn w:val="TableNormal"/>
    <w:uiPriority w:val="59"/>
    <w:rsid w:val="00AC7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01EA4"/>
    <w:rPr>
      <w:color w:val="605E5C"/>
      <w:shd w:val="clear" w:color="auto" w:fill="E1DFDD"/>
    </w:rPr>
  </w:style>
  <w:style w:type="character" w:customStyle="1" w:styleId="Heading4Char">
    <w:name w:val="Heading 4 Char"/>
    <w:link w:val="Heading4"/>
    <w:uiPriority w:val="9"/>
    <w:rsid w:val="00001EA4"/>
    <w:rPr>
      <w:rFonts w:ascii="Cambria" w:hAnsi="Cambria"/>
      <w:b/>
      <w:bCs/>
      <w:i/>
      <w:iCs/>
      <w:color w:val="4F81BD"/>
      <w:sz w:val="24"/>
      <w:lang w:val="en-US" w:eastAsia="en-US"/>
    </w:rPr>
  </w:style>
  <w:style w:type="character" w:customStyle="1" w:styleId="Heading5Char">
    <w:name w:val="Heading 5 Char"/>
    <w:link w:val="Heading5"/>
    <w:uiPriority w:val="9"/>
    <w:semiHidden/>
    <w:rsid w:val="00001EA4"/>
    <w:rPr>
      <w:rFonts w:ascii="Cambria" w:hAnsi="Cambria"/>
      <w:color w:val="243F60"/>
      <w:sz w:val="24"/>
      <w:lang w:val="en-US" w:eastAsia="en-US"/>
    </w:rPr>
  </w:style>
  <w:style w:type="character" w:customStyle="1" w:styleId="Heading6Char">
    <w:name w:val="Heading 6 Char"/>
    <w:link w:val="Heading6"/>
    <w:uiPriority w:val="9"/>
    <w:rsid w:val="00001EA4"/>
    <w:rPr>
      <w:rFonts w:ascii="Cambria" w:hAnsi="Cambria"/>
      <w:i/>
      <w:iCs/>
      <w:color w:val="243F60"/>
      <w:sz w:val="24"/>
      <w:lang w:val="en-US" w:eastAsia="en-US"/>
    </w:rPr>
  </w:style>
  <w:style w:type="character" w:customStyle="1" w:styleId="Heading7Char">
    <w:name w:val="Heading 7 Char"/>
    <w:link w:val="Heading7"/>
    <w:uiPriority w:val="9"/>
    <w:semiHidden/>
    <w:rsid w:val="00001EA4"/>
    <w:rPr>
      <w:rFonts w:ascii="Cambria" w:hAnsi="Cambria"/>
      <w:i/>
      <w:iCs/>
      <w:color w:val="404040"/>
      <w:sz w:val="24"/>
      <w:lang w:val="en-US" w:eastAsia="en-US"/>
    </w:rPr>
  </w:style>
  <w:style w:type="character" w:customStyle="1" w:styleId="Heading8Char">
    <w:name w:val="Heading 8 Char"/>
    <w:link w:val="Heading8"/>
    <w:uiPriority w:val="9"/>
    <w:semiHidden/>
    <w:rsid w:val="00001EA4"/>
    <w:rPr>
      <w:rFonts w:ascii="Cambria" w:hAnsi="Cambria"/>
      <w:color w:val="404040"/>
      <w:lang w:val="en-US" w:eastAsia="en-US"/>
    </w:rPr>
  </w:style>
  <w:style w:type="character" w:customStyle="1" w:styleId="Heading9Char">
    <w:name w:val="Heading 9 Char"/>
    <w:link w:val="Heading9"/>
    <w:uiPriority w:val="9"/>
    <w:semiHidden/>
    <w:rsid w:val="00001EA4"/>
    <w:rPr>
      <w:rFonts w:ascii="Cambria" w:hAnsi="Cambria"/>
      <w:i/>
      <w:iCs/>
      <w:color w:val="404040"/>
      <w:lang w:val="en-US" w:eastAsia="en-US"/>
    </w:rPr>
  </w:style>
  <w:style w:type="paragraph" w:styleId="Title">
    <w:name w:val="Title"/>
    <w:basedOn w:val="Normal"/>
    <w:link w:val="TitleChar"/>
    <w:uiPriority w:val="99"/>
    <w:qFormat/>
    <w:rsid w:val="00001EA4"/>
    <w:pPr>
      <w:jc w:val="center"/>
    </w:pPr>
    <w:rPr>
      <w:b/>
      <w:i/>
      <w:sz w:val="24"/>
      <w:lang w:val="en-IE"/>
    </w:rPr>
  </w:style>
  <w:style w:type="character" w:customStyle="1" w:styleId="TitleChar">
    <w:name w:val="Title Char"/>
    <w:link w:val="Title"/>
    <w:uiPriority w:val="99"/>
    <w:rsid w:val="00001EA4"/>
    <w:rPr>
      <w:b/>
      <w:i/>
      <w:sz w:val="24"/>
      <w:lang w:eastAsia="en-US"/>
    </w:rPr>
  </w:style>
  <w:style w:type="character" w:customStyle="1" w:styleId="BodyTextIndent3Char">
    <w:name w:val="Body Text Indent 3 Char"/>
    <w:link w:val="BodyTextIndent3"/>
    <w:semiHidden/>
    <w:rsid w:val="008970E2"/>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77450">
      <w:bodyDiv w:val="1"/>
      <w:marLeft w:val="0"/>
      <w:marRight w:val="0"/>
      <w:marTop w:val="0"/>
      <w:marBottom w:val="0"/>
      <w:divBdr>
        <w:top w:val="none" w:sz="0" w:space="0" w:color="auto"/>
        <w:left w:val="none" w:sz="0" w:space="0" w:color="auto"/>
        <w:bottom w:val="none" w:sz="0" w:space="0" w:color="auto"/>
        <w:right w:val="none" w:sz="0" w:space="0" w:color="auto"/>
      </w:divBdr>
    </w:div>
    <w:div w:id="157352483">
      <w:bodyDiv w:val="1"/>
      <w:marLeft w:val="0"/>
      <w:marRight w:val="0"/>
      <w:marTop w:val="0"/>
      <w:marBottom w:val="0"/>
      <w:divBdr>
        <w:top w:val="none" w:sz="0" w:space="0" w:color="auto"/>
        <w:left w:val="none" w:sz="0" w:space="0" w:color="auto"/>
        <w:bottom w:val="none" w:sz="0" w:space="0" w:color="auto"/>
        <w:right w:val="none" w:sz="0" w:space="0" w:color="auto"/>
      </w:divBdr>
    </w:div>
    <w:div w:id="193737950">
      <w:bodyDiv w:val="1"/>
      <w:marLeft w:val="0"/>
      <w:marRight w:val="0"/>
      <w:marTop w:val="0"/>
      <w:marBottom w:val="0"/>
      <w:divBdr>
        <w:top w:val="none" w:sz="0" w:space="0" w:color="auto"/>
        <w:left w:val="none" w:sz="0" w:space="0" w:color="auto"/>
        <w:bottom w:val="none" w:sz="0" w:space="0" w:color="auto"/>
        <w:right w:val="none" w:sz="0" w:space="0" w:color="auto"/>
      </w:divBdr>
    </w:div>
    <w:div w:id="672075532">
      <w:bodyDiv w:val="1"/>
      <w:marLeft w:val="0"/>
      <w:marRight w:val="0"/>
      <w:marTop w:val="0"/>
      <w:marBottom w:val="0"/>
      <w:divBdr>
        <w:top w:val="none" w:sz="0" w:space="0" w:color="auto"/>
        <w:left w:val="none" w:sz="0" w:space="0" w:color="auto"/>
        <w:bottom w:val="none" w:sz="0" w:space="0" w:color="auto"/>
        <w:right w:val="none" w:sz="0" w:space="0" w:color="auto"/>
      </w:divBdr>
    </w:div>
    <w:div w:id="978150185">
      <w:bodyDiv w:val="1"/>
      <w:marLeft w:val="0"/>
      <w:marRight w:val="0"/>
      <w:marTop w:val="0"/>
      <w:marBottom w:val="0"/>
      <w:divBdr>
        <w:top w:val="none" w:sz="0" w:space="0" w:color="auto"/>
        <w:left w:val="none" w:sz="0" w:space="0" w:color="auto"/>
        <w:bottom w:val="none" w:sz="0" w:space="0" w:color="auto"/>
        <w:right w:val="none" w:sz="0" w:space="0" w:color="auto"/>
      </w:divBdr>
    </w:div>
    <w:div w:id="995572408">
      <w:bodyDiv w:val="1"/>
      <w:marLeft w:val="0"/>
      <w:marRight w:val="0"/>
      <w:marTop w:val="0"/>
      <w:marBottom w:val="0"/>
      <w:divBdr>
        <w:top w:val="none" w:sz="0" w:space="0" w:color="auto"/>
        <w:left w:val="none" w:sz="0" w:space="0" w:color="auto"/>
        <w:bottom w:val="none" w:sz="0" w:space="0" w:color="auto"/>
        <w:right w:val="none" w:sz="0" w:space="0" w:color="auto"/>
      </w:divBdr>
    </w:div>
    <w:div w:id="1576813635">
      <w:bodyDiv w:val="1"/>
      <w:marLeft w:val="0"/>
      <w:marRight w:val="0"/>
      <w:marTop w:val="0"/>
      <w:marBottom w:val="0"/>
      <w:divBdr>
        <w:top w:val="none" w:sz="0" w:space="0" w:color="auto"/>
        <w:left w:val="none" w:sz="0" w:space="0" w:color="auto"/>
        <w:bottom w:val="none" w:sz="0" w:space="0" w:color="auto"/>
        <w:right w:val="none" w:sz="0" w:space="0" w:color="auto"/>
      </w:divBdr>
    </w:div>
    <w:div w:id="183294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laoiscoco.ie" TargetMode="External"/><Relationship Id="rId3" Type="http://schemas.openxmlformats.org/officeDocument/2006/relationships/settings" Target="settings.xml"/><Relationship Id="rId7" Type="http://schemas.openxmlformats.org/officeDocument/2006/relationships/hyperlink" Target="mailto:hr@laoiscoco.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aois.ie/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2978</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COMHAIRLE CHONTAE LIATROMA</vt:lpstr>
    </vt:vector>
  </TitlesOfParts>
  <Company>Leitrim County Council</Company>
  <LinksUpToDate>false</LinksUpToDate>
  <CharactersWithSpaces>19806</CharactersWithSpaces>
  <SharedDoc>false</SharedDoc>
  <HLinks>
    <vt:vector size="18" baseType="variant">
      <vt:variant>
        <vt:i4>3473471</vt:i4>
      </vt:variant>
      <vt:variant>
        <vt:i4>6</vt:i4>
      </vt:variant>
      <vt:variant>
        <vt:i4>0</vt:i4>
      </vt:variant>
      <vt:variant>
        <vt:i4>5</vt:i4>
      </vt:variant>
      <vt:variant>
        <vt:lpwstr>https://laois.ie/privacy-statement/</vt:lpwstr>
      </vt:variant>
      <vt:variant>
        <vt:lpwstr/>
      </vt:variant>
      <vt:variant>
        <vt:i4>589857</vt:i4>
      </vt:variant>
      <vt:variant>
        <vt:i4>3</vt:i4>
      </vt:variant>
      <vt:variant>
        <vt:i4>0</vt:i4>
      </vt:variant>
      <vt:variant>
        <vt:i4>5</vt:i4>
      </vt:variant>
      <vt:variant>
        <vt:lpwstr>mailto:hr@laoiscoco.ie</vt:lpwstr>
      </vt:variant>
      <vt:variant>
        <vt:lpwstr/>
      </vt:variant>
      <vt:variant>
        <vt:i4>589857</vt:i4>
      </vt:variant>
      <vt:variant>
        <vt:i4>0</vt:i4>
      </vt:variant>
      <vt:variant>
        <vt:i4>0</vt:i4>
      </vt:variant>
      <vt:variant>
        <vt:i4>5</vt:i4>
      </vt:variant>
      <vt:variant>
        <vt:lpwstr>mailto:hr@laoiscoco.ie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LIATROMA</dc:title>
  <dc:subject/>
  <dc:creator>gengp</dc:creator>
  <cp:keywords/>
  <cp:lastModifiedBy>Jane Ward</cp:lastModifiedBy>
  <cp:revision>7</cp:revision>
  <cp:lastPrinted>2020-10-06T10:41:00Z</cp:lastPrinted>
  <dcterms:created xsi:type="dcterms:W3CDTF">2022-05-04T15:13:00Z</dcterms:created>
  <dcterms:modified xsi:type="dcterms:W3CDTF">2022-05-10T09:52:00Z</dcterms:modified>
</cp:coreProperties>
</file>